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6915A1" w14:textId="661549ED" w:rsidR="002418AC" w:rsidRDefault="002418AC" w:rsidP="008F29D2">
      <w:pPr>
        <w:ind w:right="-6"/>
        <w:rPr>
          <w:rFonts w:cstheme="minorHAnsi"/>
          <w:b/>
          <w:lang w:val="cs-CZ"/>
        </w:rPr>
      </w:pPr>
      <w:r>
        <w:rPr>
          <w:rFonts w:cstheme="minorHAnsi"/>
          <w:b/>
          <w:lang w:val="cs-CZ"/>
        </w:rPr>
        <w:t>POSUDEK DIPLOMNÍ PRÁCE</w:t>
      </w:r>
    </w:p>
    <w:p w14:paraId="21EEB89F" w14:textId="77777777" w:rsidR="000657F9" w:rsidRDefault="002A4C59" w:rsidP="008F29D2">
      <w:pPr>
        <w:ind w:right="-6"/>
        <w:rPr>
          <w:rFonts w:cstheme="minorHAnsi"/>
          <w:b/>
          <w:lang w:val="cs-CZ"/>
        </w:rPr>
      </w:pPr>
      <w:r>
        <w:rPr>
          <w:rFonts w:cstheme="minorHAnsi"/>
          <w:b/>
          <w:lang w:val="cs-CZ"/>
        </w:rPr>
        <w:t>PETERKA Slavomír</w:t>
      </w:r>
      <w:r w:rsidR="008B3423" w:rsidRPr="00B67D24">
        <w:rPr>
          <w:rFonts w:cstheme="minorHAnsi"/>
          <w:b/>
          <w:lang w:val="cs-CZ"/>
        </w:rPr>
        <w:t xml:space="preserve"> </w:t>
      </w:r>
    </w:p>
    <w:p w14:paraId="0B96FF75" w14:textId="5E2D7D22" w:rsidR="00AD20B3" w:rsidRDefault="00AB1E04" w:rsidP="008F29D2">
      <w:pPr>
        <w:ind w:right="-6"/>
        <w:rPr>
          <w:rFonts w:cstheme="minorHAnsi"/>
          <w:b/>
          <w:lang w:val="cs-CZ"/>
        </w:rPr>
      </w:pPr>
      <w:r w:rsidRPr="00AB1E04">
        <w:rPr>
          <w:rFonts w:cstheme="minorHAnsi"/>
          <w:b/>
          <w:lang w:val="cs-CZ"/>
        </w:rPr>
        <w:t xml:space="preserve">Město </w:t>
      </w:r>
      <w:proofErr w:type="gramStart"/>
      <w:r w:rsidRPr="00AB1E04">
        <w:rPr>
          <w:rFonts w:cstheme="minorHAnsi"/>
          <w:b/>
          <w:lang w:val="cs-CZ"/>
        </w:rPr>
        <w:t>Sídliště</w:t>
      </w:r>
      <w:r w:rsidR="00AE5A78">
        <w:rPr>
          <w:rFonts w:cstheme="minorHAnsi"/>
          <w:b/>
          <w:lang w:val="cs-CZ"/>
        </w:rPr>
        <w:t xml:space="preserve"> - Praha</w:t>
      </w:r>
      <w:proofErr w:type="gramEnd"/>
      <w:r w:rsidR="00AE5A78">
        <w:rPr>
          <w:rFonts w:cstheme="minorHAnsi"/>
          <w:b/>
          <w:lang w:val="cs-CZ"/>
        </w:rPr>
        <w:t xml:space="preserve"> Bohnice</w:t>
      </w:r>
      <w:bookmarkStart w:id="0" w:name="_GoBack"/>
      <w:bookmarkEnd w:id="0"/>
    </w:p>
    <w:p w14:paraId="1226653C" w14:textId="1D2B3995" w:rsidR="000657F9" w:rsidRPr="00B67D24" w:rsidRDefault="000657F9" w:rsidP="008F29D2">
      <w:pPr>
        <w:ind w:right="-6"/>
        <w:rPr>
          <w:rFonts w:cstheme="minorHAnsi"/>
          <w:b/>
          <w:lang w:val="cs-CZ"/>
        </w:rPr>
      </w:pPr>
      <w:r>
        <w:rPr>
          <w:rFonts w:cstheme="minorHAnsi"/>
          <w:b/>
          <w:lang w:val="cs-CZ"/>
        </w:rPr>
        <w:t>2020/21</w:t>
      </w:r>
    </w:p>
    <w:p w14:paraId="7805A378" w14:textId="77777777" w:rsidR="00B5551F" w:rsidRPr="00B67D24" w:rsidRDefault="00B5551F" w:rsidP="008F29D2">
      <w:pPr>
        <w:ind w:right="-6"/>
        <w:rPr>
          <w:rFonts w:cstheme="minorHAnsi"/>
          <w:lang w:val="cs-CZ"/>
        </w:rPr>
      </w:pPr>
    </w:p>
    <w:p w14:paraId="0B5D2636" w14:textId="426BC453" w:rsidR="00B5551F" w:rsidRDefault="00AB1E04" w:rsidP="008F29D2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>DEFINICE ZADÁNÍ</w:t>
      </w:r>
    </w:p>
    <w:p w14:paraId="3AAB1B4C" w14:textId="21D87C14" w:rsidR="00F3339C" w:rsidRDefault="002A4C59" w:rsidP="008F29D2">
      <w:pPr>
        <w:ind w:right="-6"/>
        <w:rPr>
          <w:lang w:val="cs-CZ"/>
        </w:rPr>
      </w:pPr>
      <w:r>
        <w:rPr>
          <w:lang w:val="cs-CZ"/>
        </w:rPr>
        <w:t>Projekt vychází z definic</w:t>
      </w:r>
      <w:r w:rsidR="007001D3">
        <w:rPr>
          <w:lang w:val="cs-CZ"/>
        </w:rPr>
        <w:t>e</w:t>
      </w:r>
      <w:r>
        <w:rPr>
          <w:lang w:val="cs-CZ"/>
        </w:rPr>
        <w:t xml:space="preserve"> několika krizových situací</w:t>
      </w:r>
      <w:r w:rsidR="007001D3">
        <w:rPr>
          <w:lang w:val="cs-CZ"/>
        </w:rPr>
        <w:t xml:space="preserve"> sídliště</w:t>
      </w:r>
      <w:r>
        <w:rPr>
          <w:lang w:val="cs-CZ"/>
        </w:rPr>
        <w:t xml:space="preserve">. Za prvé je už v základní koncepci </w:t>
      </w:r>
      <w:r w:rsidR="007001D3">
        <w:rPr>
          <w:lang w:val="cs-CZ"/>
        </w:rPr>
        <w:t>bydlení v zeleni</w:t>
      </w:r>
      <w:r>
        <w:rPr>
          <w:lang w:val="cs-CZ"/>
        </w:rPr>
        <w:t xml:space="preserve"> silná stopa „města pro aut</w:t>
      </w:r>
      <w:r w:rsidR="00DB549E">
        <w:rPr>
          <w:lang w:val="cs-CZ"/>
        </w:rPr>
        <w:t>o</w:t>
      </w:r>
      <w:r>
        <w:rPr>
          <w:lang w:val="cs-CZ"/>
        </w:rPr>
        <w:t>“ (</w:t>
      </w:r>
      <w:proofErr w:type="spellStart"/>
      <w:r>
        <w:rPr>
          <w:lang w:val="cs-CZ"/>
        </w:rPr>
        <w:t>Autogerechte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Stadt</w:t>
      </w:r>
      <w:proofErr w:type="spellEnd"/>
      <w:r>
        <w:rPr>
          <w:lang w:val="cs-CZ"/>
        </w:rPr>
        <w:t>),</w:t>
      </w:r>
      <w:r w:rsidR="00F3339C">
        <w:rPr>
          <w:lang w:val="cs-CZ"/>
        </w:rPr>
        <w:t xml:space="preserve"> </w:t>
      </w:r>
      <w:r>
        <w:rPr>
          <w:lang w:val="cs-CZ"/>
        </w:rPr>
        <w:t xml:space="preserve">což je patrné v dominanci, </w:t>
      </w:r>
      <w:r w:rsidR="00AB59EC">
        <w:rPr>
          <w:lang w:val="cs-CZ"/>
        </w:rPr>
        <w:t>předimenzování</w:t>
      </w:r>
      <w:r w:rsidR="001D742D">
        <w:rPr>
          <w:lang w:val="cs-CZ"/>
        </w:rPr>
        <w:t xml:space="preserve"> </w:t>
      </w:r>
      <w:r>
        <w:rPr>
          <w:lang w:val="cs-CZ"/>
        </w:rPr>
        <w:t xml:space="preserve">a </w:t>
      </w:r>
      <w:r w:rsidR="00F3339C">
        <w:rPr>
          <w:lang w:val="cs-CZ"/>
        </w:rPr>
        <w:t xml:space="preserve">ve </w:t>
      </w:r>
      <w:r>
        <w:rPr>
          <w:lang w:val="cs-CZ"/>
        </w:rPr>
        <w:t>vybavení velkých ulic jako silnice</w:t>
      </w:r>
      <w:r w:rsidR="00F3339C">
        <w:rPr>
          <w:lang w:val="cs-CZ"/>
        </w:rPr>
        <w:t xml:space="preserve"> a „</w:t>
      </w:r>
      <w:proofErr w:type="spellStart"/>
      <w:r w:rsidR="00F3339C">
        <w:rPr>
          <w:lang w:val="cs-CZ"/>
        </w:rPr>
        <w:t>proudovky</w:t>
      </w:r>
      <w:proofErr w:type="spellEnd"/>
      <w:r w:rsidR="00F3339C">
        <w:rPr>
          <w:lang w:val="cs-CZ"/>
        </w:rPr>
        <w:t>“</w:t>
      </w:r>
      <w:r>
        <w:rPr>
          <w:lang w:val="cs-CZ"/>
        </w:rPr>
        <w:t>.</w:t>
      </w:r>
      <w:r w:rsidR="00F3339C">
        <w:rPr>
          <w:lang w:val="cs-CZ"/>
        </w:rPr>
        <w:t xml:space="preserve"> Koncepce se prosazovala v pozdních </w:t>
      </w:r>
      <w:r w:rsidR="00AB59EC">
        <w:rPr>
          <w:lang w:val="cs-CZ"/>
        </w:rPr>
        <w:t>padesá</w:t>
      </w:r>
      <w:r w:rsidR="00F3339C">
        <w:rPr>
          <w:lang w:val="cs-CZ"/>
        </w:rPr>
        <w:t xml:space="preserve">tých a raných </w:t>
      </w:r>
      <w:r w:rsidR="00AB59EC">
        <w:rPr>
          <w:lang w:val="cs-CZ"/>
        </w:rPr>
        <w:t>šedesá</w:t>
      </w:r>
      <w:r w:rsidR="00DB549E">
        <w:rPr>
          <w:lang w:val="cs-CZ"/>
        </w:rPr>
        <w:t xml:space="preserve">tých </w:t>
      </w:r>
      <w:r w:rsidR="00F3339C">
        <w:rPr>
          <w:lang w:val="cs-CZ"/>
        </w:rPr>
        <w:t>let</w:t>
      </w:r>
      <w:r w:rsidR="00AB59EC">
        <w:rPr>
          <w:lang w:val="cs-CZ"/>
        </w:rPr>
        <w:t>ech</w:t>
      </w:r>
      <w:r w:rsidR="00F3339C">
        <w:rPr>
          <w:lang w:val="cs-CZ"/>
        </w:rPr>
        <w:t xml:space="preserve"> pod vlivem amerikanizace</w:t>
      </w:r>
      <w:r w:rsidR="00AB59EC">
        <w:rPr>
          <w:lang w:val="cs-CZ"/>
        </w:rPr>
        <w:t>.</w:t>
      </w:r>
      <w:r w:rsidR="00F3339C">
        <w:rPr>
          <w:lang w:val="cs-CZ"/>
        </w:rPr>
        <w:t xml:space="preserve"> </w:t>
      </w:r>
      <w:r w:rsidR="00AB59EC">
        <w:rPr>
          <w:lang w:val="cs-CZ"/>
        </w:rPr>
        <w:t>Š</w:t>
      </w:r>
      <w:r w:rsidR="00F3339C">
        <w:rPr>
          <w:lang w:val="cs-CZ"/>
        </w:rPr>
        <w:t xml:space="preserve">la ruku v ruce s redukcí pracovní doby, rozvojem individuální dopravy a zesilující touhou lidí po migraci do </w:t>
      </w:r>
      <w:r w:rsidR="00AB59EC">
        <w:rPr>
          <w:lang w:val="cs-CZ"/>
        </w:rPr>
        <w:t>ví</w:t>
      </w:r>
      <w:r w:rsidR="00F3339C">
        <w:rPr>
          <w:lang w:val="cs-CZ"/>
        </w:rPr>
        <w:t xml:space="preserve">kendové, mimoměstské zeleně. </w:t>
      </w:r>
      <w:r>
        <w:rPr>
          <w:lang w:val="cs-CZ"/>
        </w:rPr>
        <w:t>Kvantitativně je za druhé sice všude dost zelen</w:t>
      </w:r>
      <w:r w:rsidR="00F3339C">
        <w:rPr>
          <w:lang w:val="cs-CZ"/>
        </w:rPr>
        <w:t>é plochy</w:t>
      </w:r>
      <w:r>
        <w:rPr>
          <w:lang w:val="cs-CZ"/>
        </w:rPr>
        <w:t>, ale jedná se o fragmentovanou zeleň, chudobně osázenou</w:t>
      </w:r>
      <w:r w:rsidR="001D742D">
        <w:rPr>
          <w:lang w:val="cs-CZ"/>
        </w:rPr>
        <w:t xml:space="preserve">, </w:t>
      </w:r>
      <w:r>
        <w:rPr>
          <w:lang w:val="cs-CZ"/>
        </w:rPr>
        <w:t>minimálně udržovanou a s nejasnou prostorovou definicí. Je to park</w:t>
      </w:r>
      <w:r w:rsidR="001D742D">
        <w:rPr>
          <w:lang w:val="cs-CZ"/>
        </w:rPr>
        <w:t>, hájek</w:t>
      </w:r>
      <w:r>
        <w:rPr>
          <w:lang w:val="cs-CZ"/>
        </w:rPr>
        <w:t xml:space="preserve"> nebo jenom distanční meziplocha</w:t>
      </w:r>
      <w:r w:rsidR="001D742D">
        <w:rPr>
          <w:lang w:val="cs-CZ"/>
        </w:rPr>
        <w:t xml:space="preserve"> pro psy (</w:t>
      </w:r>
      <w:proofErr w:type="spellStart"/>
      <w:r w:rsidR="001D742D">
        <w:rPr>
          <w:lang w:val="cs-CZ"/>
        </w:rPr>
        <w:t>Hundekacke-Grün</w:t>
      </w:r>
      <w:proofErr w:type="spellEnd"/>
      <w:r w:rsidR="001D742D">
        <w:rPr>
          <w:lang w:val="cs-CZ"/>
        </w:rPr>
        <w:t>)</w:t>
      </w:r>
      <w:r>
        <w:rPr>
          <w:lang w:val="cs-CZ"/>
        </w:rPr>
        <w:t xml:space="preserve">? Třetí krizi vidí projekt v dominanci </w:t>
      </w:r>
      <w:proofErr w:type="spellStart"/>
      <w:r>
        <w:rPr>
          <w:lang w:val="cs-CZ"/>
        </w:rPr>
        <w:t>neměsta</w:t>
      </w:r>
      <w:proofErr w:type="spellEnd"/>
      <w:r>
        <w:rPr>
          <w:lang w:val="cs-CZ"/>
        </w:rPr>
        <w:t xml:space="preserve"> bez</w:t>
      </w:r>
      <w:r w:rsidR="00080DEB">
        <w:rPr>
          <w:lang w:val="cs-CZ"/>
        </w:rPr>
        <w:t xml:space="preserve"> jakékoliv</w:t>
      </w:r>
      <w:r w:rsidR="001D742D">
        <w:rPr>
          <w:lang w:val="cs-CZ"/>
        </w:rPr>
        <w:t xml:space="preserve"> pro nás</w:t>
      </w:r>
      <w:r>
        <w:rPr>
          <w:lang w:val="cs-CZ"/>
        </w:rPr>
        <w:t xml:space="preserve"> dnes důležit</w:t>
      </w:r>
      <w:r w:rsidR="00E3264B">
        <w:rPr>
          <w:lang w:val="cs-CZ"/>
        </w:rPr>
        <w:t>é</w:t>
      </w:r>
      <w:r>
        <w:rPr>
          <w:lang w:val="cs-CZ"/>
        </w:rPr>
        <w:t xml:space="preserve"> </w:t>
      </w:r>
      <w:r w:rsidR="00E3264B">
        <w:rPr>
          <w:lang w:val="cs-CZ"/>
        </w:rPr>
        <w:t xml:space="preserve">urbanity. </w:t>
      </w:r>
      <w:r w:rsidR="00F3339C">
        <w:rPr>
          <w:lang w:val="cs-CZ"/>
        </w:rPr>
        <w:t xml:space="preserve">A čtvrtou krizi sídliště nachází projekt v koncepci samé </w:t>
      </w:r>
      <w:proofErr w:type="spellStart"/>
      <w:r w:rsidR="00F3339C">
        <w:rPr>
          <w:lang w:val="cs-CZ"/>
        </w:rPr>
        <w:t>mašinistické</w:t>
      </w:r>
      <w:proofErr w:type="spellEnd"/>
      <w:r w:rsidR="00F3339C">
        <w:rPr>
          <w:lang w:val="cs-CZ"/>
        </w:rPr>
        <w:t xml:space="preserve"> </w:t>
      </w:r>
      <w:r w:rsidR="00AB59EC">
        <w:rPr>
          <w:lang w:val="cs-CZ"/>
        </w:rPr>
        <w:t>m</w:t>
      </w:r>
      <w:r w:rsidR="00F3339C">
        <w:rPr>
          <w:lang w:val="cs-CZ"/>
        </w:rPr>
        <w:t>oderny, jejími skulpturálně</w:t>
      </w:r>
      <w:r w:rsidR="001D742D">
        <w:rPr>
          <w:lang w:val="cs-CZ"/>
        </w:rPr>
        <w:t xml:space="preserve"> a solitérně</w:t>
      </w:r>
      <w:r w:rsidR="00F3339C">
        <w:rPr>
          <w:lang w:val="cs-CZ"/>
        </w:rPr>
        <w:t xml:space="preserve"> rozházenými </w:t>
      </w:r>
      <w:proofErr w:type="spellStart"/>
      <w:r w:rsidR="00F3339C">
        <w:rPr>
          <w:lang w:val="cs-CZ"/>
        </w:rPr>
        <w:t>deskodomy</w:t>
      </w:r>
      <w:proofErr w:type="spellEnd"/>
      <w:r w:rsidR="00AB59EC">
        <w:rPr>
          <w:lang w:val="cs-CZ"/>
        </w:rPr>
        <w:t xml:space="preserve"> –</w:t>
      </w:r>
      <w:r w:rsidR="001D742D">
        <w:rPr>
          <w:lang w:val="cs-CZ"/>
        </w:rPr>
        <w:t xml:space="preserve"> paneláky, křečovitou dvoustranností</w:t>
      </w:r>
      <w:r w:rsidR="007001D3">
        <w:rPr>
          <w:lang w:val="cs-CZ"/>
        </w:rPr>
        <w:t xml:space="preserve"> a fixací na slunce</w:t>
      </w:r>
      <w:r w:rsidR="001D742D">
        <w:rPr>
          <w:lang w:val="cs-CZ"/>
        </w:rPr>
        <w:t xml:space="preserve"> a přehnanou</w:t>
      </w:r>
      <w:r w:rsidR="007001D3">
        <w:rPr>
          <w:lang w:val="cs-CZ"/>
        </w:rPr>
        <w:t xml:space="preserve"> oblibou v industriální sérii a betonové</w:t>
      </w:r>
      <w:r w:rsidR="001D742D">
        <w:rPr>
          <w:lang w:val="cs-CZ"/>
        </w:rPr>
        <w:t xml:space="preserve"> </w:t>
      </w:r>
      <w:r w:rsidR="007001D3">
        <w:rPr>
          <w:lang w:val="cs-CZ"/>
        </w:rPr>
        <w:t>syrovosti</w:t>
      </w:r>
      <w:r w:rsidR="001D742D">
        <w:rPr>
          <w:lang w:val="cs-CZ"/>
        </w:rPr>
        <w:t xml:space="preserve">.   </w:t>
      </w:r>
    </w:p>
    <w:p w14:paraId="1DDBCE3A" w14:textId="091CE20A" w:rsidR="00655993" w:rsidRDefault="001D742D" w:rsidP="008F29D2">
      <w:pPr>
        <w:ind w:right="-6"/>
        <w:rPr>
          <w:lang w:val="cs-CZ"/>
        </w:rPr>
      </w:pPr>
      <w:r>
        <w:rPr>
          <w:lang w:val="cs-CZ"/>
        </w:rPr>
        <w:t xml:space="preserve">Mnohotvárnost krizových sfér si vynucuje velmi široký perimetr </w:t>
      </w:r>
      <w:r w:rsidR="007001D3">
        <w:rPr>
          <w:lang w:val="cs-CZ"/>
        </w:rPr>
        <w:t>pohledu i zásahu, patrně přesahuje možnosti i tak nadaného jedince jako je autor projektu. V realitě by takové zadání vedlo k teamové spolupráci s mnoha experty.</w:t>
      </w:r>
    </w:p>
    <w:p w14:paraId="770478F9" w14:textId="77777777" w:rsidR="007001D3" w:rsidRDefault="007001D3" w:rsidP="008F29D2">
      <w:pPr>
        <w:ind w:right="-6"/>
        <w:rPr>
          <w:lang w:val="cs-CZ"/>
        </w:rPr>
      </w:pPr>
    </w:p>
    <w:p w14:paraId="4683A8F9" w14:textId="5F776496" w:rsidR="00BE1982" w:rsidRDefault="002F2642" w:rsidP="002F2642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>STRATEGIE ŘEŠENÍ</w:t>
      </w:r>
    </w:p>
    <w:p w14:paraId="62D3F013" w14:textId="256F8E5F" w:rsidR="00E3264B" w:rsidRDefault="00E3264B" w:rsidP="002418AC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>Za prvé jde o posílení s</w:t>
      </w:r>
      <w:r w:rsidR="00B8590C">
        <w:rPr>
          <w:rFonts w:cstheme="minorHAnsi"/>
          <w:lang w:val="cs-CZ"/>
        </w:rPr>
        <w:t>věta chodce, uživatele veřejné dopravy a cyklisty. Individuální doprava se musí disciplinovat, dominance a velikost silnic je nutné redukovat, parkování nebude všude, ale na koncentrovaných místech. Za druhé se m</w:t>
      </w:r>
      <w:r w:rsidR="00EC6C03">
        <w:rPr>
          <w:rFonts w:cstheme="minorHAnsi"/>
          <w:lang w:val="cs-CZ"/>
        </w:rPr>
        <w:t xml:space="preserve">ěsto musí zazelenat formou životaschopné zeleně, která se dát užívat jako park, odpočinkový hájek, půvabná cesta pod korunami stromů nebo </w:t>
      </w:r>
      <w:proofErr w:type="spellStart"/>
      <w:r w:rsidR="00EC6C03">
        <w:rPr>
          <w:rFonts w:cstheme="minorHAnsi"/>
          <w:lang w:val="cs-CZ"/>
        </w:rPr>
        <w:t>skej</w:t>
      </w:r>
      <w:r w:rsidR="00AB59EC">
        <w:rPr>
          <w:rFonts w:cstheme="minorHAnsi"/>
          <w:lang w:val="cs-CZ"/>
        </w:rPr>
        <w:t>ť</w:t>
      </w:r>
      <w:r w:rsidR="00EC6C03">
        <w:rPr>
          <w:rFonts w:cstheme="minorHAnsi"/>
          <w:lang w:val="cs-CZ"/>
        </w:rPr>
        <w:t>ácké</w:t>
      </w:r>
      <w:proofErr w:type="spellEnd"/>
      <w:r w:rsidR="00EC6C03">
        <w:rPr>
          <w:rFonts w:cstheme="minorHAnsi"/>
          <w:lang w:val="cs-CZ"/>
        </w:rPr>
        <w:t xml:space="preserve"> hřiště pro aktivní generace. </w:t>
      </w:r>
      <w:r w:rsidR="00B8590C">
        <w:rPr>
          <w:rFonts w:cstheme="minorHAnsi"/>
          <w:lang w:val="cs-CZ"/>
        </w:rPr>
        <w:t xml:space="preserve">Za třetí se na specifických místech v sídlišti posílí urbanizace. Obohacení </w:t>
      </w:r>
      <w:r w:rsidR="00EC6C03">
        <w:rPr>
          <w:rFonts w:cstheme="minorHAnsi"/>
          <w:lang w:val="cs-CZ"/>
        </w:rPr>
        <w:t>o elementy města</w:t>
      </w:r>
      <w:r w:rsidR="00B8590C">
        <w:rPr>
          <w:rFonts w:cstheme="minorHAnsi"/>
          <w:lang w:val="cs-CZ"/>
        </w:rPr>
        <w:t xml:space="preserve"> není </w:t>
      </w:r>
      <w:r w:rsidR="00EC6C03">
        <w:rPr>
          <w:rFonts w:cstheme="minorHAnsi"/>
          <w:lang w:val="cs-CZ"/>
        </w:rPr>
        <w:t xml:space="preserve">postmoderní </w:t>
      </w:r>
      <w:r>
        <w:rPr>
          <w:rFonts w:cstheme="minorHAnsi"/>
          <w:lang w:val="cs-CZ"/>
        </w:rPr>
        <w:t xml:space="preserve">rekonstrukce, </w:t>
      </w:r>
      <w:r w:rsidR="00B8590C">
        <w:rPr>
          <w:rFonts w:cstheme="minorHAnsi"/>
          <w:lang w:val="cs-CZ"/>
        </w:rPr>
        <w:t xml:space="preserve">zásahy </w:t>
      </w:r>
      <w:r>
        <w:rPr>
          <w:rFonts w:cstheme="minorHAnsi"/>
          <w:lang w:val="cs-CZ"/>
        </w:rPr>
        <w:t>udrží měřítko menšího městského centra</w:t>
      </w:r>
      <w:r w:rsidR="00B8590C">
        <w:rPr>
          <w:rFonts w:cstheme="minorHAnsi"/>
          <w:lang w:val="cs-CZ"/>
        </w:rPr>
        <w:t xml:space="preserve"> a hodí se k modernistickému sídlišti</w:t>
      </w:r>
      <w:r>
        <w:rPr>
          <w:rFonts w:cstheme="minorHAnsi"/>
          <w:lang w:val="cs-CZ"/>
        </w:rPr>
        <w:t xml:space="preserve">. </w:t>
      </w:r>
      <w:r w:rsidR="00B8590C">
        <w:rPr>
          <w:rFonts w:cstheme="minorHAnsi"/>
          <w:lang w:val="cs-CZ"/>
        </w:rPr>
        <w:t xml:space="preserve">Celkově je potřeba zahustit počet bydlících obyvatel formou výškových obytných budov, které se </w:t>
      </w:r>
      <w:proofErr w:type="spellStart"/>
      <w:r w:rsidR="00B8590C">
        <w:rPr>
          <w:rFonts w:cstheme="minorHAnsi"/>
          <w:lang w:val="cs-CZ"/>
        </w:rPr>
        <w:t>kubicky</w:t>
      </w:r>
      <w:proofErr w:type="spellEnd"/>
      <w:r w:rsidR="00B8590C">
        <w:rPr>
          <w:rFonts w:cstheme="minorHAnsi"/>
          <w:lang w:val="cs-CZ"/>
        </w:rPr>
        <w:t xml:space="preserve"> dobře integrují do měřítka okolí. Podél</w:t>
      </w:r>
      <w:r>
        <w:rPr>
          <w:rFonts w:cstheme="minorHAnsi"/>
          <w:lang w:val="cs-CZ"/>
        </w:rPr>
        <w:t xml:space="preserve"> důležitých ulic </w:t>
      </w:r>
      <w:r w:rsidR="00640643">
        <w:rPr>
          <w:rFonts w:cstheme="minorHAnsi"/>
          <w:lang w:val="cs-CZ"/>
        </w:rPr>
        <w:t xml:space="preserve">se </w:t>
      </w:r>
      <w:r>
        <w:rPr>
          <w:rFonts w:cstheme="minorHAnsi"/>
          <w:lang w:val="cs-CZ"/>
        </w:rPr>
        <w:t>posí</w:t>
      </w:r>
      <w:r w:rsidR="002418AC">
        <w:rPr>
          <w:rFonts w:cstheme="minorHAnsi"/>
          <w:lang w:val="cs-CZ"/>
        </w:rPr>
        <w:t>l</w:t>
      </w:r>
      <w:r w:rsidR="00640643">
        <w:rPr>
          <w:rFonts w:cstheme="minorHAnsi"/>
          <w:lang w:val="cs-CZ"/>
        </w:rPr>
        <w:t xml:space="preserve">í </w:t>
      </w:r>
      <w:r>
        <w:rPr>
          <w:rFonts w:cstheme="minorHAnsi"/>
          <w:lang w:val="cs-CZ"/>
        </w:rPr>
        <w:t>komerčn</w:t>
      </w:r>
      <w:r w:rsidR="00B8590C">
        <w:rPr>
          <w:rFonts w:cstheme="minorHAnsi"/>
          <w:lang w:val="cs-CZ"/>
        </w:rPr>
        <w:t>ost a svět práce formou nízkých komerčních staveb s</w:t>
      </w:r>
      <w:r w:rsidR="002418AC">
        <w:rPr>
          <w:rFonts w:cstheme="minorHAnsi"/>
          <w:lang w:val="cs-CZ"/>
        </w:rPr>
        <w:t> </w:t>
      </w:r>
      <w:r w:rsidR="00B8590C">
        <w:rPr>
          <w:rFonts w:cstheme="minorHAnsi"/>
          <w:lang w:val="cs-CZ"/>
        </w:rPr>
        <w:t>atraktívní</w:t>
      </w:r>
      <w:r w:rsidR="002418AC">
        <w:rPr>
          <w:rFonts w:cstheme="minorHAnsi"/>
          <w:lang w:val="cs-CZ"/>
        </w:rPr>
        <w:t>m</w:t>
      </w:r>
      <w:r w:rsidR="00B8590C">
        <w:rPr>
          <w:rFonts w:cstheme="minorHAnsi"/>
          <w:lang w:val="cs-CZ"/>
        </w:rPr>
        <w:t xml:space="preserve"> parterem a venkovní</w:t>
      </w:r>
      <w:r w:rsidR="00640643">
        <w:rPr>
          <w:rFonts w:cstheme="minorHAnsi"/>
          <w:lang w:val="cs-CZ"/>
        </w:rPr>
        <w:t>mi</w:t>
      </w:r>
      <w:r w:rsidR="00B8590C">
        <w:rPr>
          <w:rFonts w:cstheme="minorHAnsi"/>
          <w:lang w:val="cs-CZ"/>
        </w:rPr>
        <w:t xml:space="preserve"> konzumačními plochami.</w:t>
      </w:r>
      <w:r w:rsidR="00640643">
        <w:rPr>
          <w:rFonts w:cstheme="minorHAnsi"/>
          <w:lang w:val="cs-CZ"/>
        </w:rPr>
        <w:t xml:space="preserve"> Za čtvrté vyžaduje syrovost </w:t>
      </w:r>
      <w:r w:rsidR="002418AC">
        <w:rPr>
          <w:rFonts w:cstheme="minorHAnsi"/>
          <w:lang w:val="cs-CZ"/>
        </w:rPr>
        <w:t>m</w:t>
      </w:r>
      <w:r w:rsidR="00640643">
        <w:rPr>
          <w:rFonts w:cstheme="minorHAnsi"/>
          <w:lang w:val="cs-CZ"/>
        </w:rPr>
        <w:t>oderny lokální nobilitaci</w:t>
      </w:r>
      <w:r w:rsidR="002418AC">
        <w:rPr>
          <w:rFonts w:cstheme="minorHAnsi"/>
          <w:lang w:val="cs-CZ"/>
        </w:rPr>
        <w:t>. Z</w:t>
      </w:r>
      <w:r w:rsidR="00640643">
        <w:rPr>
          <w:rFonts w:cstheme="minorHAnsi"/>
          <w:lang w:val="cs-CZ"/>
        </w:rPr>
        <w:t xml:space="preserve">de se nabízejí štíty </w:t>
      </w:r>
      <w:proofErr w:type="spellStart"/>
      <w:r w:rsidR="00640643">
        <w:rPr>
          <w:rFonts w:cstheme="minorHAnsi"/>
          <w:lang w:val="cs-CZ"/>
        </w:rPr>
        <w:t>deskodomů</w:t>
      </w:r>
      <w:proofErr w:type="spellEnd"/>
      <w:r w:rsidR="00640643">
        <w:rPr>
          <w:rFonts w:cstheme="minorHAnsi"/>
          <w:lang w:val="cs-CZ"/>
        </w:rPr>
        <w:t xml:space="preserve"> jako místo zásahu. Ale i architektura komerčního světa bude nositelem silné urbanity a tvarové excelence.</w:t>
      </w:r>
    </w:p>
    <w:p w14:paraId="03617EEF" w14:textId="32CF2956" w:rsidR="00BE1982" w:rsidRDefault="00BE1982" w:rsidP="008F29D2">
      <w:pPr>
        <w:ind w:right="-6"/>
        <w:rPr>
          <w:rFonts w:cstheme="minorHAnsi"/>
          <w:lang w:val="cs-CZ"/>
        </w:rPr>
      </w:pPr>
    </w:p>
    <w:p w14:paraId="71CF79A2" w14:textId="5F0E1193" w:rsidR="00C11092" w:rsidRDefault="00B86FE1" w:rsidP="00C11092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>PROPRACOVÁNÍ</w:t>
      </w:r>
      <w:r w:rsidR="00C11092">
        <w:rPr>
          <w:rFonts w:cstheme="minorHAnsi"/>
          <w:lang w:val="cs-CZ"/>
        </w:rPr>
        <w:t xml:space="preserve"> ŘEŠENÍ</w:t>
      </w:r>
    </w:p>
    <w:p w14:paraId="48E24EF3" w14:textId="073BE975" w:rsidR="00E3264B" w:rsidRDefault="00EC6C03" w:rsidP="00B46D6F">
      <w:pPr>
        <w:ind w:right="-148"/>
        <w:rPr>
          <w:rFonts w:cstheme="minorHAnsi"/>
          <w:lang w:val="cs-CZ"/>
        </w:rPr>
      </w:pPr>
      <w:r>
        <w:rPr>
          <w:rFonts w:cstheme="minorHAnsi"/>
          <w:lang w:val="cs-CZ"/>
        </w:rPr>
        <w:t>Nová koncepce řeší</w:t>
      </w:r>
      <w:r w:rsidR="00640643">
        <w:rPr>
          <w:rFonts w:cstheme="minorHAnsi"/>
          <w:lang w:val="cs-CZ"/>
        </w:rPr>
        <w:t xml:space="preserve"> první krizi,</w:t>
      </w:r>
      <w:r>
        <w:rPr>
          <w:rFonts w:cstheme="minorHAnsi"/>
          <w:lang w:val="cs-CZ"/>
        </w:rPr>
        <w:t xml:space="preserve"> dopravu, dominanci aut a parkování. Rozvine se veřejná doprava, </w:t>
      </w:r>
      <w:proofErr w:type="spellStart"/>
      <w:r>
        <w:rPr>
          <w:rFonts w:cstheme="minorHAnsi"/>
          <w:lang w:val="cs-CZ"/>
        </w:rPr>
        <w:t>proudovky</w:t>
      </w:r>
      <w:proofErr w:type="spellEnd"/>
      <w:r>
        <w:rPr>
          <w:rFonts w:cstheme="minorHAnsi"/>
          <w:lang w:val="cs-CZ"/>
        </w:rPr>
        <w:t xml:space="preserve"> jsou alejové ulice, parkování se koncentruje, nižší budovy podél ulic odhlučňují vysoké obytné </w:t>
      </w:r>
      <w:proofErr w:type="spellStart"/>
      <w:r>
        <w:rPr>
          <w:rFonts w:cstheme="minorHAnsi"/>
          <w:lang w:val="cs-CZ"/>
        </w:rPr>
        <w:t>deskodomy</w:t>
      </w:r>
      <w:proofErr w:type="spellEnd"/>
      <w:r>
        <w:rPr>
          <w:rFonts w:cstheme="minorHAnsi"/>
          <w:lang w:val="cs-CZ"/>
        </w:rPr>
        <w:t xml:space="preserve"> v pozadí. Logicky chybí plauzibilita dopravního propracování. Projekt se za druhé velmi intenzívně věnuje krajinářské excelenci, nabízí velkorysé chodníky, mnohotvárné parky, zelené ostrovy, hřiště a </w:t>
      </w:r>
      <w:proofErr w:type="spellStart"/>
      <w:r>
        <w:rPr>
          <w:rFonts w:cstheme="minorHAnsi"/>
          <w:lang w:val="cs-CZ"/>
        </w:rPr>
        <w:t>esplanádové</w:t>
      </w:r>
      <w:proofErr w:type="spellEnd"/>
      <w:r>
        <w:rPr>
          <w:rFonts w:cstheme="minorHAnsi"/>
          <w:lang w:val="cs-CZ"/>
        </w:rPr>
        <w:t xml:space="preserve"> aleje, zesiluje dnes už existující zelený pas napříč sídlištěm. Architektura veřejného a </w:t>
      </w:r>
      <w:proofErr w:type="spellStart"/>
      <w:r>
        <w:rPr>
          <w:rFonts w:cstheme="minorHAnsi"/>
          <w:lang w:val="cs-CZ"/>
        </w:rPr>
        <w:t>poloveřejného</w:t>
      </w:r>
      <w:proofErr w:type="spellEnd"/>
      <w:r>
        <w:rPr>
          <w:rFonts w:cstheme="minorHAnsi"/>
          <w:lang w:val="cs-CZ"/>
        </w:rPr>
        <w:t xml:space="preserve"> prostoru je nejsilnějším elementem projektu. Hloubka propracování je správná a převyšuje propracování ostatních elementů urbanismu a architektury. Urbanizace a zahuštění jako třetí řešení sídlištní krize se děje pomocí laterálních náměstíček a náměstí, vertikálních domů, </w:t>
      </w:r>
      <w:r>
        <w:rPr>
          <w:rFonts w:cstheme="minorHAnsi"/>
          <w:lang w:val="cs-CZ"/>
        </w:rPr>
        <w:lastRenderedPageBreak/>
        <w:t>nízkých dlouhých staveb pro služby a komerční využití</w:t>
      </w:r>
      <w:r w:rsidR="002418AC">
        <w:rPr>
          <w:rFonts w:cstheme="minorHAnsi"/>
          <w:lang w:val="cs-CZ"/>
        </w:rPr>
        <w:t>,</w:t>
      </w:r>
      <w:r>
        <w:rPr>
          <w:rFonts w:cstheme="minorHAnsi"/>
          <w:lang w:val="cs-CZ"/>
        </w:rPr>
        <w:t xml:space="preserve"> štítovou přístavbou </w:t>
      </w:r>
      <w:proofErr w:type="spellStart"/>
      <w:r>
        <w:rPr>
          <w:rFonts w:cstheme="minorHAnsi"/>
          <w:lang w:val="cs-CZ"/>
        </w:rPr>
        <w:t>deskodomů</w:t>
      </w:r>
      <w:proofErr w:type="spellEnd"/>
      <w:r>
        <w:rPr>
          <w:rFonts w:cstheme="minorHAnsi"/>
          <w:lang w:val="cs-CZ"/>
        </w:rPr>
        <w:t xml:space="preserve">. U staveb překvapuje silná výtvarná stránka a slabá celistvost propracování a nepravděpodobný realismus. Výškové stavby s tak extrémním poměrem hrubé podlažní plochy a </w:t>
      </w:r>
      <w:proofErr w:type="spellStart"/>
      <w:r>
        <w:rPr>
          <w:rFonts w:cstheme="minorHAnsi"/>
          <w:lang w:val="cs-CZ"/>
        </w:rPr>
        <w:t>kubusem</w:t>
      </w:r>
      <w:proofErr w:type="spellEnd"/>
      <w:r>
        <w:rPr>
          <w:rFonts w:cstheme="minorHAnsi"/>
          <w:lang w:val="cs-CZ"/>
        </w:rPr>
        <w:t xml:space="preserve"> se staví na konci Manhattanu, kde chybí prázdné pozemky a tržní </w:t>
      </w:r>
      <w:r w:rsidR="00080DEB">
        <w:rPr>
          <w:rFonts w:cstheme="minorHAnsi"/>
          <w:lang w:val="cs-CZ"/>
        </w:rPr>
        <w:t>poptávka</w:t>
      </w:r>
      <w:r>
        <w:rPr>
          <w:rFonts w:cstheme="minorHAnsi"/>
          <w:lang w:val="cs-CZ"/>
        </w:rPr>
        <w:t xml:space="preserve"> </w:t>
      </w:r>
      <w:r w:rsidR="00080DEB">
        <w:rPr>
          <w:rFonts w:cstheme="minorHAnsi"/>
          <w:lang w:val="cs-CZ"/>
        </w:rPr>
        <w:t>navyšuje</w:t>
      </w:r>
      <w:r>
        <w:rPr>
          <w:rFonts w:cstheme="minorHAnsi"/>
          <w:lang w:val="cs-CZ"/>
        </w:rPr>
        <w:t xml:space="preserve"> cenu kubického metru výstavby</w:t>
      </w:r>
      <w:r w:rsidR="002418AC">
        <w:rPr>
          <w:rFonts w:cstheme="minorHAnsi"/>
          <w:lang w:val="cs-CZ"/>
        </w:rPr>
        <w:t>,</w:t>
      </w:r>
      <w:r>
        <w:rPr>
          <w:rFonts w:cstheme="minorHAnsi"/>
          <w:lang w:val="cs-CZ"/>
        </w:rPr>
        <w:t xml:space="preserve"> a kde je každá sofistikovaná struktura zaplatitelná. Je určitě</w:t>
      </w:r>
      <w:r w:rsidR="002418AC">
        <w:rPr>
          <w:rFonts w:cstheme="minorHAnsi"/>
          <w:lang w:val="cs-CZ"/>
        </w:rPr>
        <w:t>,</w:t>
      </w:r>
      <w:r>
        <w:rPr>
          <w:rFonts w:cstheme="minorHAnsi"/>
          <w:lang w:val="cs-CZ"/>
        </w:rPr>
        <w:t xml:space="preserve"> za čtvrté</w:t>
      </w:r>
      <w:r w:rsidR="002418AC">
        <w:rPr>
          <w:rFonts w:cstheme="minorHAnsi"/>
          <w:lang w:val="cs-CZ"/>
        </w:rPr>
        <w:t>,</w:t>
      </w:r>
      <w:r>
        <w:rPr>
          <w:rFonts w:cstheme="minorHAnsi"/>
          <w:lang w:val="cs-CZ"/>
        </w:rPr>
        <w:t xml:space="preserve"> možné proměnit profánní </w:t>
      </w:r>
      <w:proofErr w:type="spellStart"/>
      <w:r>
        <w:rPr>
          <w:rFonts w:cstheme="minorHAnsi"/>
          <w:lang w:val="cs-CZ"/>
        </w:rPr>
        <w:t>deskodomy</w:t>
      </w:r>
      <w:proofErr w:type="spellEnd"/>
      <w:r>
        <w:rPr>
          <w:rFonts w:cstheme="minorHAnsi"/>
          <w:lang w:val="cs-CZ"/>
        </w:rPr>
        <w:t xml:space="preserve"> v elegantní </w:t>
      </w:r>
      <w:r w:rsidR="002418AC">
        <w:rPr>
          <w:rFonts w:cstheme="minorHAnsi"/>
          <w:lang w:val="cs-CZ"/>
        </w:rPr>
        <w:t>m</w:t>
      </w:r>
      <w:r>
        <w:rPr>
          <w:rFonts w:cstheme="minorHAnsi"/>
          <w:lang w:val="cs-CZ"/>
        </w:rPr>
        <w:t>odernu. I zde projekt nadhodí správný tematický míček, projektovaná architektura je na první pohled dobrá v proporcích a rastru, ale nedokáže tu kvalitu doložit jako přiměřený, tržně pronajatelný půdorys</w:t>
      </w:r>
      <w:r w:rsidR="00080DEB">
        <w:rPr>
          <w:rFonts w:cstheme="minorHAnsi"/>
          <w:lang w:val="cs-CZ"/>
        </w:rPr>
        <w:t>. Volená architektura působí samozřejmě v daném kontextu a hledá</w:t>
      </w:r>
      <w:r w:rsidR="002418AC">
        <w:rPr>
          <w:rFonts w:cstheme="minorHAnsi"/>
          <w:lang w:val="cs-CZ"/>
        </w:rPr>
        <w:t xml:space="preserve"> </w:t>
      </w:r>
      <w:r>
        <w:rPr>
          <w:rFonts w:cstheme="minorHAnsi"/>
          <w:lang w:val="cs-CZ"/>
        </w:rPr>
        <w:t>“</w:t>
      </w:r>
      <w:proofErr w:type="spellStart"/>
      <w:r>
        <w:rPr>
          <w:rFonts w:cstheme="minorHAnsi"/>
          <w:lang w:val="cs-CZ"/>
        </w:rPr>
        <w:t>solution</w:t>
      </w:r>
      <w:proofErr w:type="spellEnd"/>
      <w:r>
        <w:rPr>
          <w:rFonts w:cstheme="minorHAnsi"/>
          <w:lang w:val="cs-CZ"/>
        </w:rPr>
        <w:t xml:space="preserve"> </w:t>
      </w:r>
      <w:proofErr w:type="spellStart"/>
      <w:r>
        <w:rPr>
          <w:rFonts w:cstheme="minorHAnsi"/>
          <w:lang w:val="cs-CZ"/>
        </w:rPr>
        <w:t>élégante</w:t>
      </w:r>
      <w:proofErr w:type="spellEnd"/>
      <w:r>
        <w:rPr>
          <w:rFonts w:cstheme="minorHAnsi"/>
          <w:lang w:val="cs-CZ"/>
        </w:rPr>
        <w:t>“.</w:t>
      </w:r>
    </w:p>
    <w:p w14:paraId="4B7F60A1" w14:textId="77777777" w:rsidR="00E3264B" w:rsidRDefault="00E3264B" w:rsidP="00B46D6F">
      <w:pPr>
        <w:ind w:right="-148"/>
        <w:rPr>
          <w:rFonts w:cstheme="minorHAnsi"/>
          <w:lang w:val="cs-CZ"/>
        </w:rPr>
      </w:pPr>
    </w:p>
    <w:p w14:paraId="5F8BAA0F" w14:textId="2CFB9B3E" w:rsidR="00B46D6F" w:rsidRPr="00B67D24" w:rsidRDefault="00B46D6F" w:rsidP="00B46D6F">
      <w:pPr>
        <w:ind w:right="-148"/>
        <w:rPr>
          <w:rFonts w:cstheme="minorHAnsi"/>
          <w:lang w:val="cs-CZ"/>
        </w:rPr>
      </w:pPr>
      <w:r w:rsidRPr="00B67D24">
        <w:rPr>
          <w:rFonts w:cstheme="minorHAnsi"/>
          <w:lang w:val="cs-CZ"/>
        </w:rPr>
        <w:t>ODEVZDÁNÍ</w:t>
      </w:r>
      <w:r w:rsidR="005F311E">
        <w:rPr>
          <w:rFonts w:cstheme="minorHAnsi"/>
          <w:lang w:val="cs-CZ"/>
        </w:rPr>
        <w:t xml:space="preserve"> ŘEŠENÍ</w:t>
      </w:r>
    </w:p>
    <w:p w14:paraId="533BBEB1" w14:textId="13451CC6" w:rsidR="00A579FB" w:rsidRDefault="008F4913" w:rsidP="00B46D6F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>Obrazy a plány jsou tak profesionálně navržen</w:t>
      </w:r>
      <w:r w:rsidR="002418AC">
        <w:rPr>
          <w:rFonts w:cstheme="minorHAnsi"/>
          <w:lang w:val="cs-CZ"/>
        </w:rPr>
        <w:t>y</w:t>
      </w:r>
      <w:r>
        <w:rPr>
          <w:rFonts w:cstheme="minorHAnsi"/>
          <w:lang w:val="cs-CZ"/>
        </w:rPr>
        <w:t>, že jejich informativní obsah nám lehce vysvětlí</w:t>
      </w:r>
      <w:r w:rsidR="002418AC">
        <w:rPr>
          <w:rFonts w:cstheme="minorHAnsi"/>
          <w:lang w:val="cs-CZ"/>
        </w:rPr>
        <w:t>,</w:t>
      </w:r>
      <w:r>
        <w:rPr>
          <w:rFonts w:cstheme="minorHAnsi"/>
          <w:lang w:val="cs-CZ"/>
        </w:rPr>
        <w:t xml:space="preserve"> o co autorovi jde</w:t>
      </w:r>
      <w:r w:rsidR="002418AC">
        <w:rPr>
          <w:rFonts w:cstheme="minorHAnsi"/>
          <w:lang w:val="cs-CZ"/>
        </w:rPr>
        <w:t>,</w:t>
      </w:r>
      <w:r>
        <w:rPr>
          <w:rFonts w:cstheme="minorHAnsi"/>
          <w:lang w:val="cs-CZ"/>
        </w:rPr>
        <w:t xml:space="preserve"> a tím usnadní </w:t>
      </w:r>
      <w:proofErr w:type="gramStart"/>
      <w:r>
        <w:rPr>
          <w:rFonts w:cstheme="minorHAnsi"/>
          <w:lang w:val="cs-CZ"/>
        </w:rPr>
        <w:t>naší</w:t>
      </w:r>
      <w:proofErr w:type="gramEnd"/>
      <w:r>
        <w:rPr>
          <w:rFonts w:cstheme="minorHAnsi"/>
          <w:lang w:val="cs-CZ"/>
        </w:rPr>
        <w:t xml:space="preserve"> kritiku. Současně nás jejich sugestivní melodie může strhnout. </w:t>
      </w:r>
      <w:r w:rsidR="00080DEB">
        <w:rPr>
          <w:rFonts w:cstheme="minorHAnsi"/>
          <w:lang w:val="cs-CZ"/>
        </w:rPr>
        <w:t>I přes enormní velikost perimetru a mnohotvárnost témat a motivů je autor schopen prezentovat projekt na</w:t>
      </w:r>
      <w:r w:rsidR="00640643">
        <w:rPr>
          <w:rFonts w:cstheme="minorHAnsi"/>
          <w:lang w:val="cs-CZ"/>
        </w:rPr>
        <w:t xml:space="preserve"> velmi fascinující úrovni. </w:t>
      </w:r>
      <w:r w:rsidR="00080DEB">
        <w:rPr>
          <w:rFonts w:cstheme="minorHAnsi"/>
          <w:lang w:val="cs-CZ"/>
        </w:rPr>
        <w:t xml:space="preserve">Ano, vidíme, že nejde všude do velké hloubky propracování, ale to jsme už tušili, když jsme poznali zadání. </w:t>
      </w:r>
      <w:r>
        <w:rPr>
          <w:rFonts w:cstheme="minorHAnsi"/>
          <w:lang w:val="cs-CZ"/>
        </w:rPr>
        <w:t>Proto projekt nemůže dosáhnout nejvyšší excelence. Vertikální domy působí mladistvě anebo jako nostalgie postmoderních iluzí. Ale t</w:t>
      </w:r>
      <w:r w:rsidR="00080DEB">
        <w:rPr>
          <w:rFonts w:cstheme="minorHAnsi"/>
          <w:lang w:val="cs-CZ"/>
        </w:rPr>
        <w:t>endence většiny</w:t>
      </w:r>
      <w:r>
        <w:rPr>
          <w:rFonts w:cstheme="minorHAnsi"/>
          <w:lang w:val="cs-CZ"/>
        </w:rPr>
        <w:t xml:space="preserve"> ostatních</w:t>
      </w:r>
      <w:r w:rsidR="00080DEB">
        <w:rPr>
          <w:rFonts w:cstheme="minorHAnsi"/>
          <w:lang w:val="cs-CZ"/>
        </w:rPr>
        <w:t xml:space="preserve"> témat a odpovídajících obrazů města a architektury jde </w:t>
      </w:r>
      <w:r w:rsidR="00A579FB">
        <w:rPr>
          <w:rFonts w:cstheme="minorHAnsi"/>
          <w:lang w:val="cs-CZ"/>
        </w:rPr>
        <w:t>určitě</w:t>
      </w:r>
      <w:r w:rsidR="00080DEB">
        <w:rPr>
          <w:rFonts w:cstheme="minorHAnsi"/>
          <w:lang w:val="cs-CZ"/>
        </w:rPr>
        <w:t xml:space="preserve"> správným směrem</w:t>
      </w:r>
      <w:r w:rsidR="00A579FB">
        <w:rPr>
          <w:rFonts w:cstheme="minorHAnsi"/>
          <w:lang w:val="cs-CZ"/>
        </w:rPr>
        <w:t xml:space="preserve">. </w:t>
      </w:r>
    </w:p>
    <w:p w14:paraId="2DF8B70D" w14:textId="4FC2E1B9" w:rsidR="00640643" w:rsidRDefault="00640643" w:rsidP="00B46D6F">
      <w:pPr>
        <w:ind w:right="-6"/>
        <w:rPr>
          <w:rFonts w:cstheme="minorHAnsi"/>
          <w:lang w:val="cs-CZ"/>
        </w:rPr>
      </w:pPr>
    </w:p>
    <w:p w14:paraId="27ECAF98" w14:textId="77777777" w:rsidR="008F29D2" w:rsidRPr="00B67D24" w:rsidRDefault="008F29D2" w:rsidP="008F29D2">
      <w:pPr>
        <w:ind w:right="-6"/>
        <w:rPr>
          <w:rFonts w:cstheme="minorHAnsi"/>
          <w:b/>
          <w:lang w:val="cs-CZ"/>
        </w:rPr>
      </w:pPr>
    </w:p>
    <w:p w14:paraId="3E192C31" w14:textId="29F89DCF" w:rsidR="00B46D6F" w:rsidRPr="00B67D24" w:rsidRDefault="00B46D6F" w:rsidP="008F29D2">
      <w:pPr>
        <w:ind w:right="-6"/>
        <w:rPr>
          <w:rFonts w:cstheme="minorHAnsi"/>
          <w:lang w:val="cs-CZ"/>
        </w:rPr>
      </w:pPr>
      <w:proofErr w:type="spellStart"/>
      <w:r w:rsidRPr="00B67D24">
        <w:rPr>
          <w:rFonts w:cstheme="minorHAnsi"/>
          <w:lang w:val="cs-CZ"/>
        </w:rPr>
        <w:t>ZNÁMK</w:t>
      </w:r>
      <w:r w:rsidR="005F311E">
        <w:rPr>
          <w:rFonts w:cstheme="minorHAnsi"/>
          <w:lang w:val="cs-CZ"/>
        </w:rPr>
        <w:t>OVÁNí</w:t>
      </w:r>
      <w:proofErr w:type="spellEnd"/>
      <w:r w:rsidR="005F311E">
        <w:rPr>
          <w:rFonts w:cstheme="minorHAnsi"/>
          <w:lang w:val="cs-CZ"/>
        </w:rPr>
        <w:t xml:space="preserve"> ŘEŠENÍ</w:t>
      </w:r>
    </w:p>
    <w:p w14:paraId="3AE33D3C" w14:textId="3C15C69E" w:rsidR="000B6783" w:rsidRDefault="0009727D" w:rsidP="008F29D2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>Kontext</w:t>
      </w:r>
      <w:r>
        <w:rPr>
          <w:rFonts w:cstheme="minorHAnsi"/>
          <w:lang w:val="cs-CZ"/>
        </w:rPr>
        <w:tab/>
      </w:r>
      <w:r w:rsidR="00BE1982">
        <w:rPr>
          <w:rFonts w:cstheme="minorHAnsi"/>
          <w:lang w:val="cs-CZ"/>
        </w:rPr>
        <w:tab/>
      </w:r>
      <w:r w:rsidR="000B6783" w:rsidRPr="00B67D24">
        <w:rPr>
          <w:rFonts w:cstheme="minorHAnsi"/>
          <w:lang w:val="cs-CZ"/>
        </w:rPr>
        <w:tab/>
      </w:r>
      <w:r w:rsidR="00A10A79">
        <w:rPr>
          <w:rFonts w:cstheme="minorHAnsi"/>
          <w:lang w:val="cs-CZ"/>
        </w:rPr>
        <w:t>1</w:t>
      </w:r>
      <w:r w:rsidR="002F3556">
        <w:rPr>
          <w:rFonts w:cstheme="minorHAnsi"/>
          <w:lang w:val="cs-CZ"/>
        </w:rPr>
        <w:tab/>
        <w:t>koeficient 3</w:t>
      </w:r>
    </w:p>
    <w:p w14:paraId="4C070B59" w14:textId="22AEF4BB" w:rsidR="0009727D" w:rsidRDefault="0009727D" w:rsidP="008F29D2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>Urbánní prostor</w:t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 w:rsidR="00A10A79">
        <w:rPr>
          <w:rFonts w:cstheme="minorHAnsi"/>
          <w:lang w:val="cs-CZ"/>
        </w:rPr>
        <w:t>2</w:t>
      </w:r>
      <w:r>
        <w:rPr>
          <w:rFonts w:cstheme="minorHAnsi"/>
          <w:lang w:val="cs-CZ"/>
        </w:rPr>
        <w:tab/>
        <w:t xml:space="preserve">koeficient </w:t>
      </w:r>
      <w:r w:rsidR="00402AA3">
        <w:rPr>
          <w:rFonts w:cstheme="minorHAnsi"/>
          <w:lang w:val="cs-CZ"/>
        </w:rPr>
        <w:t>2</w:t>
      </w:r>
    </w:p>
    <w:p w14:paraId="7F0EA8DB" w14:textId="45C3AA11" w:rsidR="009B3628" w:rsidRDefault="009B3628" w:rsidP="008F29D2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>Architektura</w:t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 w:rsidR="008F4913">
        <w:rPr>
          <w:rFonts w:cstheme="minorHAnsi"/>
          <w:lang w:val="cs-CZ"/>
        </w:rPr>
        <w:t>2</w:t>
      </w:r>
      <w:r w:rsidR="002F3556">
        <w:rPr>
          <w:rFonts w:cstheme="minorHAnsi"/>
          <w:lang w:val="cs-CZ"/>
        </w:rPr>
        <w:tab/>
        <w:t xml:space="preserve">koeficient </w:t>
      </w:r>
      <w:r w:rsidR="003A3A26">
        <w:rPr>
          <w:rFonts w:cstheme="minorHAnsi"/>
          <w:lang w:val="cs-CZ"/>
        </w:rPr>
        <w:t>3</w:t>
      </w:r>
    </w:p>
    <w:p w14:paraId="0583EF84" w14:textId="33F6428A" w:rsidR="009B3628" w:rsidRPr="00B67D24" w:rsidRDefault="003A3A26" w:rsidP="008F29D2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>Propracování</w:t>
      </w:r>
      <w:r w:rsidR="009B3628">
        <w:rPr>
          <w:rFonts w:cstheme="minorHAnsi"/>
          <w:lang w:val="cs-CZ"/>
        </w:rPr>
        <w:tab/>
      </w:r>
      <w:r w:rsidR="009B3628">
        <w:rPr>
          <w:rFonts w:cstheme="minorHAnsi"/>
          <w:lang w:val="cs-CZ"/>
        </w:rPr>
        <w:tab/>
      </w:r>
      <w:r w:rsidR="009B3628">
        <w:rPr>
          <w:rFonts w:cstheme="minorHAnsi"/>
          <w:lang w:val="cs-CZ"/>
        </w:rPr>
        <w:tab/>
      </w:r>
      <w:r w:rsidR="008F4913">
        <w:rPr>
          <w:rFonts w:cstheme="minorHAnsi"/>
          <w:lang w:val="cs-CZ"/>
        </w:rPr>
        <w:t>2</w:t>
      </w:r>
      <w:r w:rsidR="002F3556">
        <w:rPr>
          <w:rFonts w:cstheme="minorHAnsi"/>
          <w:lang w:val="cs-CZ"/>
        </w:rPr>
        <w:tab/>
        <w:t xml:space="preserve">koeficient </w:t>
      </w:r>
      <w:r>
        <w:rPr>
          <w:rFonts w:cstheme="minorHAnsi"/>
          <w:lang w:val="cs-CZ"/>
        </w:rPr>
        <w:t>2</w:t>
      </w:r>
    </w:p>
    <w:p w14:paraId="15464EF0" w14:textId="171E6275" w:rsidR="000B6783" w:rsidRDefault="000B6783" w:rsidP="008F29D2">
      <w:pPr>
        <w:ind w:right="-6"/>
        <w:rPr>
          <w:rFonts w:cstheme="minorHAnsi"/>
          <w:lang w:val="cs-CZ"/>
        </w:rPr>
      </w:pPr>
      <w:r w:rsidRPr="00B67D24">
        <w:rPr>
          <w:rFonts w:cstheme="minorHAnsi"/>
          <w:lang w:val="cs-CZ"/>
        </w:rPr>
        <w:t>Konstrukce</w:t>
      </w:r>
      <w:r w:rsidR="00BE1982">
        <w:rPr>
          <w:rFonts w:cstheme="minorHAnsi"/>
          <w:lang w:val="cs-CZ"/>
        </w:rPr>
        <w:t xml:space="preserve"> krajiny</w:t>
      </w:r>
      <w:r w:rsidRPr="00B67D24">
        <w:rPr>
          <w:rFonts w:cstheme="minorHAnsi"/>
          <w:lang w:val="cs-CZ"/>
        </w:rPr>
        <w:tab/>
      </w:r>
      <w:r w:rsidRPr="00B67D24">
        <w:rPr>
          <w:rFonts w:cstheme="minorHAnsi"/>
          <w:lang w:val="cs-CZ"/>
        </w:rPr>
        <w:tab/>
      </w:r>
      <w:r w:rsidR="00A10A79">
        <w:rPr>
          <w:rFonts w:cstheme="minorHAnsi"/>
          <w:lang w:val="cs-CZ"/>
        </w:rPr>
        <w:t>2</w:t>
      </w:r>
      <w:r w:rsidR="002F3556">
        <w:rPr>
          <w:rFonts w:cstheme="minorHAnsi"/>
          <w:lang w:val="cs-CZ"/>
        </w:rPr>
        <w:tab/>
        <w:t>koeficient 2</w:t>
      </w:r>
    </w:p>
    <w:p w14:paraId="5DD41E55" w14:textId="700FFE73" w:rsidR="002F3556" w:rsidRPr="00B67D24" w:rsidRDefault="00B67D24" w:rsidP="002F3556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>Odevzdání</w:t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 w:rsidR="00402AA3">
        <w:rPr>
          <w:rFonts w:cstheme="minorHAnsi"/>
          <w:lang w:val="cs-CZ"/>
        </w:rPr>
        <w:t>1</w:t>
      </w:r>
      <w:r w:rsidR="002F3556">
        <w:rPr>
          <w:rFonts w:cstheme="minorHAnsi"/>
          <w:lang w:val="cs-CZ"/>
        </w:rPr>
        <w:tab/>
        <w:t>koeficient 1</w:t>
      </w:r>
    </w:p>
    <w:p w14:paraId="1C14C434" w14:textId="47EC4A25" w:rsidR="00B67D24" w:rsidRPr="00224117" w:rsidRDefault="002F3556" w:rsidP="008F29D2">
      <w:pPr>
        <w:ind w:right="-6"/>
        <w:rPr>
          <w:rFonts w:cstheme="minorHAnsi"/>
          <w:lang w:val="cs-CZ"/>
        </w:rPr>
      </w:pP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>
        <w:rPr>
          <w:rFonts w:cstheme="minorHAnsi"/>
          <w:lang w:val="cs-CZ"/>
        </w:rPr>
        <w:tab/>
      </w:r>
      <w:r w:rsidR="003A3A26">
        <w:rPr>
          <w:rFonts w:cstheme="minorHAnsi"/>
          <w:lang w:val="cs-CZ"/>
        </w:rPr>
        <w:t>2</w:t>
      </w:r>
      <w:r w:rsidR="008F4913">
        <w:rPr>
          <w:rFonts w:cstheme="minorHAnsi"/>
          <w:lang w:val="cs-CZ"/>
        </w:rPr>
        <w:t>2</w:t>
      </w:r>
      <w:r w:rsidRPr="00224117">
        <w:rPr>
          <w:rFonts w:cstheme="minorHAnsi"/>
          <w:lang w:val="cs-CZ"/>
        </w:rPr>
        <w:t>/</w:t>
      </w:r>
      <w:r w:rsidR="003A3A26">
        <w:rPr>
          <w:rFonts w:cstheme="minorHAnsi"/>
          <w:lang w:val="cs-CZ"/>
        </w:rPr>
        <w:t>1</w:t>
      </w:r>
      <w:r w:rsidR="00402AA3">
        <w:rPr>
          <w:rFonts w:cstheme="minorHAnsi"/>
          <w:lang w:val="cs-CZ"/>
        </w:rPr>
        <w:t>3</w:t>
      </w:r>
    </w:p>
    <w:p w14:paraId="7D260BAF" w14:textId="4398D648" w:rsidR="002F3556" w:rsidRPr="00224117" w:rsidRDefault="002F3556" w:rsidP="008F29D2">
      <w:pPr>
        <w:ind w:right="-6"/>
        <w:rPr>
          <w:rFonts w:cstheme="minorHAnsi"/>
          <w:lang w:val="cs-CZ"/>
        </w:rPr>
      </w:pPr>
      <w:r w:rsidRPr="00224117">
        <w:rPr>
          <w:rFonts w:cstheme="minorHAnsi"/>
          <w:lang w:val="cs-CZ"/>
        </w:rPr>
        <w:t>V</w:t>
      </w:r>
      <w:r>
        <w:rPr>
          <w:rFonts w:cstheme="minorHAnsi"/>
          <w:lang w:val="cs-CZ"/>
        </w:rPr>
        <w:t>ýpočet</w:t>
      </w:r>
      <w:r w:rsidRPr="00224117">
        <w:rPr>
          <w:rFonts w:cstheme="minorHAnsi"/>
          <w:lang w:val="cs-CZ"/>
        </w:rPr>
        <w:tab/>
      </w:r>
      <w:r w:rsidRPr="00224117">
        <w:rPr>
          <w:rFonts w:cstheme="minorHAnsi"/>
          <w:lang w:val="cs-CZ"/>
        </w:rPr>
        <w:tab/>
      </w:r>
      <w:r w:rsidRPr="00224117">
        <w:rPr>
          <w:rFonts w:cstheme="minorHAnsi"/>
          <w:lang w:val="cs-CZ"/>
        </w:rPr>
        <w:tab/>
      </w:r>
      <w:r w:rsidR="00A10A79">
        <w:rPr>
          <w:rFonts w:cstheme="minorHAnsi"/>
          <w:lang w:val="cs-CZ"/>
        </w:rPr>
        <w:t>1.</w:t>
      </w:r>
      <w:r w:rsidR="008F4913">
        <w:rPr>
          <w:rFonts w:cstheme="minorHAnsi"/>
          <w:lang w:val="cs-CZ"/>
        </w:rPr>
        <w:t>69</w:t>
      </w:r>
    </w:p>
    <w:p w14:paraId="34AA514E" w14:textId="09609525" w:rsidR="000B6783" w:rsidRPr="00B67D24" w:rsidRDefault="000B6783" w:rsidP="008F29D2">
      <w:pPr>
        <w:ind w:right="-6"/>
        <w:rPr>
          <w:rFonts w:cstheme="minorHAnsi"/>
          <w:b/>
          <w:lang w:val="cs-CZ"/>
        </w:rPr>
      </w:pPr>
      <w:r w:rsidRPr="00B67D24">
        <w:rPr>
          <w:rFonts w:cstheme="minorHAnsi"/>
          <w:b/>
          <w:lang w:val="cs-CZ"/>
        </w:rPr>
        <w:t>Celková známka:</w:t>
      </w:r>
      <w:r w:rsidRPr="00B67D24">
        <w:rPr>
          <w:rFonts w:cstheme="minorHAnsi"/>
          <w:b/>
          <w:lang w:val="cs-CZ"/>
        </w:rPr>
        <w:tab/>
      </w:r>
      <w:r w:rsidR="00B67D24">
        <w:rPr>
          <w:rFonts w:cstheme="minorHAnsi"/>
          <w:b/>
          <w:lang w:val="cs-CZ"/>
        </w:rPr>
        <w:tab/>
      </w:r>
      <w:r w:rsidR="008F4913">
        <w:rPr>
          <w:rFonts w:cstheme="minorHAnsi"/>
          <w:b/>
          <w:lang w:val="cs-CZ"/>
        </w:rPr>
        <w:t>2</w:t>
      </w:r>
    </w:p>
    <w:sectPr w:rsidR="000B6783" w:rsidRPr="00B67D24" w:rsidSect="008C5DFD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187"/>
    <w:rsid w:val="00036920"/>
    <w:rsid w:val="000657F9"/>
    <w:rsid w:val="00080DEB"/>
    <w:rsid w:val="0009727D"/>
    <w:rsid w:val="000B6783"/>
    <w:rsid w:val="00120269"/>
    <w:rsid w:val="001420D9"/>
    <w:rsid w:val="001714FC"/>
    <w:rsid w:val="00174557"/>
    <w:rsid w:val="00192FFA"/>
    <w:rsid w:val="001A6C26"/>
    <w:rsid w:val="001C45DF"/>
    <w:rsid w:val="001D742D"/>
    <w:rsid w:val="00222F22"/>
    <w:rsid w:val="00224117"/>
    <w:rsid w:val="00227220"/>
    <w:rsid w:val="002418AC"/>
    <w:rsid w:val="002512BC"/>
    <w:rsid w:val="002573A3"/>
    <w:rsid w:val="002773B5"/>
    <w:rsid w:val="00297944"/>
    <w:rsid w:val="002A4C59"/>
    <w:rsid w:val="002C7A42"/>
    <w:rsid w:val="002F2642"/>
    <w:rsid w:val="002F3556"/>
    <w:rsid w:val="002F4CF2"/>
    <w:rsid w:val="0032061B"/>
    <w:rsid w:val="00373620"/>
    <w:rsid w:val="003A3A26"/>
    <w:rsid w:val="003C6A66"/>
    <w:rsid w:val="00402AA3"/>
    <w:rsid w:val="00412B1E"/>
    <w:rsid w:val="00431EDE"/>
    <w:rsid w:val="00435779"/>
    <w:rsid w:val="0046593E"/>
    <w:rsid w:val="00496F5C"/>
    <w:rsid w:val="004E675C"/>
    <w:rsid w:val="004F5ABD"/>
    <w:rsid w:val="00505D40"/>
    <w:rsid w:val="0055493B"/>
    <w:rsid w:val="00562D2F"/>
    <w:rsid w:val="00591BCC"/>
    <w:rsid w:val="005C08F1"/>
    <w:rsid w:val="005F311E"/>
    <w:rsid w:val="00640643"/>
    <w:rsid w:val="00653B15"/>
    <w:rsid w:val="00655993"/>
    <w:rsid w:val="006A65AF"/>
    <w:rsid w:val="006C09FC"/>
    <w:rsid w:val="006D6011"/>
    <w:rsid w:val="006E57BC"/>
    <w:rsid w:val="007001D3"/>
    <w:rsid w:val="00726963"/>
    <w:rsid w:val="00727978"/>
    <w:rsid w:val="00744187"/>
    <w:rsid w:val="00753686"/>
    <w:rsid w:val="00754B4D"/>
    <w:rsid w:val="0079786E"/>
    <w:rsid w:val="007F11CF"/>
    <w:rsid w:val="0081146A"/>
    <w:rsid w:val="00882A07"/>
    <w:rsid w:val="008B3423"/>
    <w:rsid w:val="008C5B71"/>
    <w:rsid w:val="008C5DFD"/>
    <w:rsid w:val="008F29D2"/>
    <w:rsid w:val="008F4913"/>
    <w:rsid w:val="00914B52"/>
    <w:rsid w:val="00914BFA"/>
    <w:rsid w:val="00946B13"/>
    <w:rsid w:val="009575D7"/>
    <w:rsid w:val="00960640"/>
    <w:rsid w:val="00973591"/>
    <w:rsid w:val="009B3628"/>
    <w:rsid w:val="009D439C"/>
    <w:rsid w:val="009E53F6"/>
    <w:rsid w:val="00A10A79"/>
    <w:rsid w:val="00A3341E"/>
    <w:rsid w:val="00A579FB"/>
    <w:rsid w:val="00A8031B"/>
    <w:rsid w:val="00AB1E04"/>
    <w:rsid w:val="00AB59EC"/>
    <w:rsid w:val="00AD20B3"/>
    <w:rsid w:val="00AE5A78"/>
    <w:rsid w:val="00B205B1"/>
    <w:rsid w:val="00B46D6F"/>
    <w:rsid w:val="00B5551F"/>
    <w:rsid w:val="00B64DA6"/>
    <w:rsid w:val="00B67D24"/>
    <w:rsid w:val="00B8590C"/>
    <w:rsid w:val="00B86FE1"/>
    <w:rsid w:val="00B93C08"/>
    <w:rsid w:val="00BE1982"/>
    <w:rsid w:val="00C11092"/>
    <w:rsid w:val="00C52411"/>
    <w:rsid w:val="00C86DA2"/>
    <w:rsid w:val="00C97B48"/>
    <w:rsid w:val="00CE74EE"/>
    <w:rsid w:val="00DB549E"/>
    <w:rsid w:val="00DC4D11"/>
    <w:rsid w:val="00E06AC0"/>
    <w:rsid w:val="00E3264B"/>
    <w:rsid w:val="00E83187"/>
    <w:rsid w:val="00E91CDF"/>
    <w:rsid w:val="00EB181F"/>
    <w:rsid w:val="00EC53AA"/>
    <w:rsid w:val="00EC6C03"/>
    <w:rsid w:val="00ED00C0"/>
    <w:rsid w:val="00ED463A"/>
    <w:rsid w:val="00EE7F3A"/>
    <w:rsid w:val="00EF2F14"/>
    <w:rsid w:val="00F140C6"/>
    <w:rsid w:val="00F149D9"/>
    <w:rsid w:val="00F3016D"/>
    <w:rsid w:val="00F328B4"/>
    <w:rsid w:val="00F3339C"/>
    <w:rsid w:val="00F53B6F"/>
    <w:rsid w:val="00F634C1"/>
    <w:rsid w:val="00FD51B6"/>
    <w:rsid w:val="00FF5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A5D1122"/>
  <w15:chartTrackingRefBased/>
  <w15:docId w15:val="{71551332-58F3-324C-AD16-2F6CA09AC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757</Words>
  <Characters>4320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2021-09-06T15:31:00Z</dcterms:created>
  <dcterms:modified xsi:type="dcterms:W3CDTF">2021-09-06T15:31:00Z</dcterms:modified>
</cp:coreProperties>
</file>