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Oponentský posudek diplomové práce „Život s nepřítelem”  - „Living with the enemy” </w:t>
      </w:r>
    </w:p>
    <w:p w:rsidR="00000000" w:rsidDel="00000000" w:rsidP="00000000" w:rsidRDefault="00000000" w:rsidRPr="00000000" w14:paraId="00000002">
      <w:pPr>
        <w:rPr>
          <w:rFonts w:ascii="Times New Roman" w:cs="Times New Roman" w:eastAsia="Times New Roman" w:hAnsi="Times New Roman"/>
          <w:b w:val="1"/>
          <w:color w:val="222222"/>
          <w:sz w:val="24"/>
          <w:szCs w:val="24"/>
          <w:highlight w:val="white"/>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Diplomant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Dávid Brna</w:t>
      </w:r>
    </w:p>
    <w:p w:rsidR="00000000" w:rsidDel="00000000" w:rsidP="00000000" w:rsidRDefault="00000000" w:rsidRPr="00000000" w14:paraId="0000000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Vedoucí práce: </w:t>
      </w:r>
      <w:r w:rsidDel="00000000" w:rsidR="00000000" w:rsidRPr="00000000">
        <w:rPr>
          <w:rFonts w:ascii="Times New Roman" w:cs="Times New Roman" w:eastAsia="Times New Roman" w:hAnsi="Times New Roman"/>
          <w:b w:val="1"/>
          <w:rtl w:val="0"/>
        </w:rPr>
        <w:t xml:space="preserve">MgA. Kateřina Olivová</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rtl w:val="0"/>
        </w:rPr>
        <w:t xml:space="preserve"> Mgr. et MgA. Darina Alster</w:t>
      </w: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Oponentka: </w:t>
      </w:r>
      <w:r w:rsidDel="00000000" w:rsidR="00000000" w:rsidRPr="00000000">
        <w:rPr>
          <w:rFonts w:ascii="Times New Roman" w:cs="Times New Roman" w:eastAsia="Times New Roman" w:hAnsi="Times New Roman"/>
          <w:b w:val="1"/>
          <w:rtl w:val="0"/>
        </w:rPr>
        <w:t xml:space="preserve">Mgr. Dominika Moravčíková</w:t>
      </w:r>
    </w:p>
    <w:p w:rsidR="00000000" w:rsidDel="00000000" w:rsidP="00000000" w:rsidRDefault="00000000" w:rsidRPr="00000000" w14:paraId="00000006">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Diplomová práce</w:t>
      </w:r>
      <w:r w:rsidDel="00000000" w:rsidR="00000000" w:rsidRPr="00000000">
        <w:rPr>
          <w:rFonts w:ascii="Times New Roman" w:cs="Times New Roman" w:eastAsia="Times New Roman" w:hAnsi="Times New Roman"/>
          <w:i w:val="1"/>
          <w:sz w:val="24"/>
          <w:szCs w:val="24"/>
          <w:rtl w:val="0"/>
        </w:rPr>
        <w:t xml:space="preserve"> „Život s nepřítelem - Living with the enemy”</w:t>
      </w:r>
      <w:r w:rsidDel="00000000" w:rsidR="00000000" w:rsidRPr="00000000">
        <w:rPr>
          <w:rFonts w:ascii="Times New Roman" w:cs="Times New Roman" w:eastAsia="Times New Roman" w:hAnsi="Times New Roman"/>
          <w:sz w:val="24"/>
          <w:szCs w:val="24"/>
          <w:rtl w:val="0"/>
        </w:rPr>
        <w:t xml:space="preserve"> Dávida Brnu skládající se z videa a teoretické části je zaměřena na aktuální téma práce jako emoční kategorie, která generuje spektrum očekávání od pracujícího jedince. Diplomanta zajímá model práce, ve kterém se působením </w:t>
      </w:r>
      <w:r w:rsidDel="00000000" w:rsidR="00000000" w:rsidRPr="00000000">
        <w:rPr>
          <w:rFonts w:ascii="Times New Roman" w:cs="Times New Roman" w:eastAsia="Times New Roman" w:hAnsi="Times New Roman"/>
          <w:sz w:val="24"/>
          <w:szCs w:val="24"/>
          <w:rtl w:val="0"/>
        </w:rPr>
        <w:t xml:space="preserve">mocensky</w:t>
      </w:r>
      <w:r w:rsidDel="00000000" w:rsidR="00000000" w:rsidRPr="00000000">
        <w:rPr>
          <w:rFonts w:ascii="Times New Roman" w:cs="Times New Roman" w:eastAsia="Times New Roman" w:hAnsi="Times New Roman"/>
          <w:sz w:val="24"/>
          <w:szCs w:val="24"/>
          <w:rtl w:val="0"/>
        </w:rPr>
        <w:t xml:space="preserve"> determinovaných kulturních procesů formují specifické hodnoty produktivity, loajality zaměstnavateli a emoční oddanosti práci. Autor nastinuje průnik tohoto typu práce s krizemi duševního zdraví a argumentuje, že tyto krize </w:t>
      </w:r>
      <w:r w:rsidDel="00000000" w:rsidR="00000000" w:rsidRPr="00000000">
        <w:rPr>
          <w:rFonts w:ascii="Times New Roman" w:cs="Times New Roman" w:eastAsia="Times New Roman" w:hAnsi="Times New Roman"/>
          <w:sz w:val="24"/>
          <w:szCs w:val="24"/>
          <w:rtl w:val="0"/>
        </w:rPr>
        <w:t xml:space="preserve">nejsou řešeny systémově, ale jsou individualizovány a pouze uchopeny skrz ryze medicínský diskurz</w:t>
      </w:r>
      <w:r w:rsidDel="00000000" w:rsidR="00000000" w:rsidRPr="00000000">
        <w:rPr>
          <w:rFonts w:ascii="Times New Roman" w:cs="Times New Roman" w:eastAsia="Times New Roman" w:hAnsi="Times New Roman"/>
          <w:sz w:val="24"/>
          <w:szCs w:val="24"/>
          <w:rtl w:val="0"/>
        </w:rPr>
        <w:t xml:space="preserve"> (působení chemické „</w:t>
      </w:r>
      <w:r w:rsidDel="00000000" w:rsidR="00000000" w:rsidRPr="00000000">
        <w:rPr>
          <w:rFonts w:ascii="Times New Roman" w:cs="Times New Roman" w:eastAsia="Times New Roman" w:hAnsi="Times New Roman"/>
          <w:sz w:val="24"/>
          <w:szCs w:val="24"/>
          <w:rtl w:val="0"/>
        </w:rPr>
        <w:t xml:space="preserve">nerovnováhy</w:t>
      </w:r>
      <w:r w:rsidDel="00000000" w:rsidR="00000000" w:rsidRPr="00000000">
        <w:rPr>
          <w:rFonts w:ascii="Times New Roman" w:cs="Times New Roman" w:eastAsia="Times New Roman" w:hAnsi="Times New Roman"/>
          <w:sz w:val="24"/>
          <w:szCs w:val="24"/>
          <w:rtl w:val="0"/>
        </w:rPr>
        <w:t xml:space="preserve">” v mozku - s. 4). </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 svoje video si diplomant propůjčuje audio stopu z jedné epizody americké dokumentární série o infekčních nemocech </w:t>
      </w:r>
      <w:r w:rsidDel="00000000" w:rsidR="00000000" w:rsidRPr="00000000">
        <w:rPr>
          <w:rFonts w:ascii="Times New Roman" w:cs="Times New Roman" w:eastAsia="Times New Roman" w:hAnsi="Times New Roman"/>
          <w:i w:val="1"/>
          <w:sz w:val="24"/>
          <w:szCs w:val="24"/>
          <w:rtl w:val="0"/>
        </w:rPr>
        <w:t xml:space="preserve">„Monsters Inside Me”</w:t>
      </w:r>
      <w:r w:rsidDel="00000000" w:rsidR="00000000" w:rsidRPr="00000000">
        <w:rPr>
          <w:rFonts w:ascii="Times New Roman" w:cs="Times New Roman" w:eastAsia="Times New Roman" w:hAnsi="Times New Roman"/>
          <w:sz w:val="24"/>
          <w:szCs w:val="24"/>
          <w:rtl w:val="0"/>
        </w:rPr>
        <w:t xml:space="preserve">, kterou manipuluje dekonstrukcí (s. 6). Tato audiostopa vyličuje příběh Wendy - pracovnice v oblasti financí, kterou zaskočí diagnóza exotického parazita </w:t>
      </w:r>
      <w:r w:rsidDel="00000000" w:rsidR="00000000" w:rsidRPr="00000000">
        <w:rPr>
          <w:rFonts w:ascii="Times New Roman" w:cs="Times New Roman" w:eastAsia="Times New Roman" w:hAnsi="Times New Roman"/>
          <w:sz w:val="24"/>
          <w:szCs w:val="24"/>
          <w:rtl w:val="0"/>
        </w:rPr>
        <w:t xml:space="preserve">přebývajícího</w:t>
      </w:r>
      <w:r w:rsidDel="00000000" w:rsidR="00000000" w:rsidRPr="00000000">
        <w:rPr>
          <w:rFonts w:ascii="Times New Roman" w:cs="Times New Roman" w:eastAsia="Times New Roman" w:hAnsi="Times New Roman"/>
          <w:sz w:val="24"/>
          <w:szCs w:val="24"/>
          <w:rtl w:val="0"/>
        </w:rPr>
        <w:t xml:space="preserve"> v jejím mozku. Narativním vrcholem epizody je snaha lékařů o to, aby Wendy </w:t>
      </w:r>
      <w:r w:rsidDel="00000000" w:rsidR="00000000" w:rsidRPr="00000000">
        <w:rPr>
          <w:rFonts w:ascii="Times New Roman" w:cs="Times New Roman" w:eastAsia="Times New Roman" w:hAnsi="Times New Roman"/>
          <w:i w:val="1"/>
          <w:sz w:val="24"/>
          <w:szCs w:val="24"/>
          <w:rtl w:val="0"/>
        </w:rPr>
        <w:t xml:space="preserve">„mohla s </w:t>
      </w:r>
      <w:r w:rsidDel="00000000" w:rsidR="00000000" w:rsidRPr="00000000">
        <w:rPr>
          <w:rFonts w:ascii="Times New Roman" w:cs="Times New Roman" w:eastAsia="Times New Roman" w:hAnsi="Times New Roman"/>
          <w:i w:val="1"/>
          <w:sz w:val="24"/>
          <w:szCs w:val="24"/>
          <w:rtl w:val="0"/>
        </w:rPr>
        <w:t xml:space="preserve">parazitem</w:t>
      </w:r>
      <w:r w:rsidDel="00000000" w:rsidR="00000000" w:rsidRPr="00000000">
        <w:rPr>
          <w:rFonts w:ascii="Times New Roman" w:cs="Times New Roman" w:eastAsia="Times New Roman" w:hAnsi="Times New Roman"/>
          <w:i w:val="1"/>
          <w:sz w:val="24"/>
          <w:szCs w:val="24"/>
          <w:rtl w:val="0"/>
        </w:rPr>
        <w:t xml:space="preserve"> fungovat” </w:t>
      </w:r>
      <w:r w:rsidDel="00000000" w:rsidR="00000000" w:rsidRPr="00000000">
        <w:rPr>
          <w:rFonts w:ascii="Times New Roman" w:cs="Times New Roman" w:eastAsia="Times New Roman" w:hAnsi="Times New Roman"/>
          <w:sz w:val="24"/>
          <w:szCs w:val="24"/>
          <w:rtl w:val="0"/>
        </w:rPr>
        <w:t xml:space="preserve">(s. 5) </w:t>
      </w:r>
      <w:r w:rsidDel="00000000" w:rsidR="00000000" w:rsidRPr="00000000">
        <w:rPr>
          <w:rFonts w:ascii="Times New Roman" w:cs="Times New Roman" w:eastAsia="Times New Roman" w:hAnsi="Times New Roman"/>
          <w:sz w:val="24"/>
          <w:szCs w:val="24"/>
          <w:rtl w:val="0"/>
        </w:rPr>
        <w:t xml:space="preserve">- jeho úplné odstranění tedy (kvůli selhání léčby s tímto zacílením) není zamýšleno. Brnovou inovací je situování audio stopy do vizuálu založeném na tématu duševního onemocnění </w:t>
      </w:r>
      <w:r w:rsidDel="00000000" w:rsidR="00000000" w:rsidRPr="00000000">
        <w:rPr>
          <w:rFonts w:ascii="Times New Roman" w:cs="Times New Roman" w:eastAsia="Times New Roman" w:hAnsi="Times New Roman"/>
          <w:sz w:val="24"/>
          <w:szCs w:val="24"/>
          <w:rtl w:val="0"/>
        </w:rPr>
        <w:t xml:space="preserve">v kancelářské práci</w:t>
      </w:r>
      <w:r w:rsidDel="00000000" w:rsidR="00000000" w:rsidRPr="00000000">
        <w:rPr>
          <w:rFonts w:ascii="Times New Roman" w:cs="Times New Roman" w:eastAsia="Times New Roman" w:hAnsi="Times New Roman"/>
          <w:sz w:val="24"/>
          <w:szCs w:val="24"/>
          <w:rtl w:val="0"/>
        </w:rPr>
        <w:t xml:space="preserve"> (s. 6), která vyžaduje internalizaci ideologie výkonu a loajality, a ve které je všechno nevyhovující této </w:t>
      </w:r>
      <w:r w:rsidDel="00000000" w:rsidR="00000000" w:rsidRPr="00000000">
        <w:rPr>
          <w:rFonts w:ascii="Times New Roman" w:cs="Times New Roman" w:eastAsia="Times New Roman" w:hAnsi="Times New Roman"/>
          <w:sz w:val="24"/>
          <w:szCs w:val="24"/>
          <w:rtl w:val="0"/>
        </w:rPr>
        <w:t xml:space="preserve">dogmě</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patologizováno</w:t>
      </w:r>
      <w:r w:rsidDel="00000000" w:rsidR="00000000" w:rsidRPr="00000000">
        <w:rPr>
          <w:rFonts w:ascii="Times New Roman" w:cs="Times New Roman" w:eastAsia="Times New Roman" w:hAnsi="Times New Roman"/>
          <w:sz w:val="24"/>
          <w:szCs w:val="24"/>
          <w:rtl w:val="0"/>
        </w:rPr>
        <w:t xml:space="preserve"> (dá se tedy říct, že </w:t>
      </w:r>
      <w:r w:rsidDel="00000000" w:rsidR="00000000" w:rsidRPr="00000000">
        <w:rPr>
          <w:rFonts w:ascii="Times New Roman" w:cs="Times New Roman" w:eastAsia="Times New Roman" w:hAnsi="Times New Roman"/>
          <w:sz w:val="24"/>
          <w:szCs w:val="24"/>
          <w:rtl w:val="0"/>
        </w:rPr>
        <w:t xml:space="preserve">nemožnost</w:t>
      </w:r>
      <w:r w:rsidDel="00000000" w:rsidR="00000000" w:rsidRPr="00000000">
        <w:rPr>
          <w:rFonts w:ascii="Times New Roman" w:cs="Times New Roman" w:eastAsia="Times New Roman" w:hAnsi="Times New Roman"/>
          <w:sz w:val="24"/>
          <w:szCs w:val="24"/>
          <w:rtl w:val="0"/>
        </w:rPr>
        <w:t xml:space="preserve"> přizpůsobit se pracovnímu nasazení a firemní </w:t>
      </w:r>
      <w:r w:rsidDel="00000000" w:rsidR="00000000" w:rsidRPr="00000000">
        <w:rPr>
          <w:rFonts w:ascii="Times New Roman" w:cs="Times New Roman" w:eastAsia="Times New Roman" w:hAnsi="Times New Roman"/>
          <w:sz w:val="24"/>
          <w:szCs w:val="24"/>
          <w:rtl w:val="0"/>
        </w:rPr>
        <w:t xml:space="preserve">dogmě</w:t>
      </w:r>
      <w:r w:rsidDel="00000000" w:rsidR="00000000" w:rsidRPr="00000000">
        <w:rPr>
          <w:rFonts w:ascii="Times New Roman" w:cs="Times New Roman" w:eastAsia="Times New Roman" w:hAnsi="Times New Roman"/>
          <w:sz w:val="24"/>
          <w:szCs w:val="24"/>
          <w:rtl w:val="0"/>
        </w:rPr>
        <w:t xml:space="preserve"> práce generuje duševní stavy, které jsou pomyslným „parazitem v hlavě”). Příběh hrdinky Wendy a její sestry Pauly je diplomantem re-inscenován v ateliérovém prostředí, které obsahuje pro téma signifikantní artefakty. Protagonistky v kancelářských oděvech </w:t>
      </w:r>
      <w:r w:rsidDel="00000000" w:rsidR="00000000" w:rsidRPr="00000000">
        <w:rPr>
          <w:rFonts w:ascii="Times New Roman" w:cs="Times New Roman" w:eastAsia="Times New Roman" w:hAnsi="Times New Roman"/>
          <w:sz w:val="24"/>
          <w:szCs w:val="24"/>
          <w:rtl w:val="0"/>
        </w:rPr>
        <w:t xml:space="preserve">mají vizáží daleko od plakátových korporátních zaměstnankyň z fotobank</w:t>
      </w:r>
      <w:r w:rsidDel="00000000" w:rsidR="00000000" w:rsidRPr="00000000">
        <w:rPr>
          <w:rFonts w:ascii="Times New Roman" w:cs="Times New Roman" w:eastAsia="Times New Roman" w:hAnsi="Times New Roman"/>
          <w:sz w:val="24"/>
          <w:szCs w:val="24"/>
          <w:rtl w:val="0"/>
        </w:rPr>
        <w:t xml:space="preserve"> a vyznačují se těžkopádnosti ve snaze synchronizovat pohyby úst s původní audio stopou (s. 6).</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Diplomová práce Dávida Brnu je založena na důmyslné organizaci tématu kolem ztráty autonomie jedince (tělesné </w:t>
      </w:r>
      <w:r w:rsidDel="00000000" w:rsidR="00000000" w:rsidRPr="00000000">
        <w:rPr>
          <w:rFonts w:ascii="Times New Roman" w:cs="Times New Roman" w:eastAsia="Times New Roman" w:hAnsi="Times New Roman"/>
          <w:sz w:val="24"/>
          <w:szCs w:val="24"/>
          <w:rtl w:val="0"/>
        </w:rPr>
        <w:t xml:space="preserve">vs</w:t>
      </w:r>
      <w:r w:rsidDel="00000000" w:rsidR="00000000" w:rsidRPr="00000000">
        <w:rPr>
          <w:rFonts w:ascii="Times New Roman" w:cs="Times New Roman" w:eastAsia="Times New Roman" w:hAnsi="Times New Roman"/>
          <w:sz w:val="24"/>
          <w:szCs w:val="24"/>
          <w:rtl w:val="0"/>
        </w:rPr>
        <w:t xml:space="preserve"> mentální) působením „nepřítele”, kterým je </w:t>
      </w:r>
      <w:r w:rsidDel="00000000" w:rsidR="00000000" w:rsidRPr="00000000">
        <w:rPr>
          <w:rFonts w:ascii="Times New Roman" w:cs="Times New Roman" w:eastAsia="Times New Roman" w:hAnsi="Times New Roman"/>
          <w:sz w:val="24"/>
          <w:szCs w:val="24"/>
          <w:rtl w:val="0"/>
        </w:rPr>
        <w:t xml:space="preserve">amorfní entita „parazita</w:t>
      </w:r>
      <w:r w:rsidDel="00000000" w:rsidR="00000000" w:rsidRPr="00000000">
        <w:rPr>
          <w:rFonts w:ascii="Times New Roman" w:cs="Times New Roman" w:eastAsia="Times New Roman" w:hAnsi="Times New Roman"/>
          <w:sz w:val="24"/>
          <w:szCs w:val="24"/>
          <w:rtl w:val="0"/>
        </w:rPr>
        <w:t xml:space="preserve">”. Oceňuji, že diplomant </w:t>
      </w:r>
      <w:r w:rsidDel="00000000" w:rsidR="00000000" w:rsidRPr="00000000">
        <w:rPr>
          <w:rFonts w:ascii="Times New Roman" w:cs="Times New Roman" w:eastAsia="Times New Roman" w:hAnsi="Times New Roman"/>
          <w:sz w:val="24"/>
          <w:szCs w:val="24"/>
          <w:rtl w:val="0"/>
        </w:rPr>
        <w:t xml:space="preserve">nezůstává</w:t>
      </w:r>
      <w:r w:rsidDel="00000000" w:rsidR="00000000" w:rsidRPr="00000000">
        <w:rPr>
          <w:rFonts w:ascii="Times New Roman" w:cs="Times New Roman" w:eastAsia="Times New Roman" w:hAnsi="Times New Roman"/>
          <w:sz w:val="24"/>
          <w:szCs w:val="24"/>
          <w:rtl w:val="0"/>
        </w:rPr>
        <w:t xml:space="preserve"> u prosté linky „duševní nemoc způsobená internalizovaným kapitalizmem rovná se parazit” a kriticky pracuje s audio materiálem televizní série, která se se svým eticky problematickým půdorysem vyprávění stává součástí tematického spektra diplomové práce. Díky dekonstrukci audio stopy diplomant posouvá do popředí vzorec vyprávění jako takový a jeho konstrukční povahu. </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Teoretická část práce se vyznačuje pečlivým přemýšlením současného kulturního pojetí práce a mytologie lidského výkonu. Brna popisuje charakteristiky práce v rámci společnosti kontroly (s. 2), která se od předešlé disciplinární společnosti liší pojetím práce jako celostního schématu organizace života, který ovládá i volný čas a </w:t>
      </w:r>
      <w:r w:rsidDel="00000000" w:rsidR="00000000" w:rsidRPr="00000000">
        <w:rPr>
          <w:rFonts w:ascii="Times New Roman" w:cs="Times New Roman" w:eastAsia="Times New Roman" w:hAnsi="Times New Roman"/>
          <w:i w:val="1"/>
          <w:sz w:val="24"/>
          <w:szCs w:val="24"/>
          <w:rtl w:val="0"/>
        </w:rPr>
        <w:t xml:space="preserve">„stírá hranice mezi prací a odpočinkem” </w:t>
      </w:r>
      <w:r w:rsidDel="00000000" w:rsidR="00000000" w:rsidRPr="00000000">
        <w:rPr>
          <w:rFonts w:ascii="Times New Roman" w:cs="Times New Roman" w:eastAsia="Times New Roman" w:hAnsi="Times New Roman"/>
          <w:sz w:val="24"/>
          <w:szCs w:val="24"/>
          <w:rtl w:val="0"/>
        </w:rPr>
        <w:t xml:space="preserve">(s. 2). Autor se orientuje v relevantní literatuře k tématu a svědomitě dává vyznít zásadním konceptům a jejich autorům a autorkám (za stěžejní považuji pojem „emocionální kapitalismus” socioložky Evy Illouz a její citát o emocionálním kapitalismu jako kulturním procesu, ve kterém Brna nachází centrální zdroj po svůj koncept - s. 3). Teoretická část práce zároveň nepůsobí didaktickým dojmem. Naopak, disponuje autorskou intuicí a schopností propojovat samostatně stojící teoretické koncepty. </w:t>
      </w:r>
      <w:r w:rsidDel="00000000" w:rsidR="00000000" w:rsidRPr="00000000">
        <w:rPr>
          <w:rFonts w:ascii="Times New Roman" w:cs="Times New Roman" w:eastAsia="Times New Roman" w:hAnsi="Times New Roman"/>
          <w:sz w:val="24"/>
          <w:szCs w:val="24"/>
          <w:rtl w:val="0"/>
        </w:rPr>
        <w:t xml:space="preserve">Tato organičnost je velmi důležitá u pojmů, které jsou v kritickém </w:t>
      </w:r>
      <w:r w:rsidDel="00000000" w:rsidR="00000000" w:rsidRPr="00000000">
        <w:rPr>
          <w:rFonts w:ascii="Times New Roman" w:cs="Times New Roman" w:eastAsia="Times New Roman" w:hAnsi="Times New Roman"/>
          <w:sz w:val="24"/>
          <w:szCs w:val="24"/>
          <w:rtl w:val="0"/>
        </w:rPr>
        <w:t xml:space="preserve">diskursu</w:t>
      </w:r>
      <w:r w:rsidDel="00000000" w:rsidR="00000000" w:rsidRPr="00000000">
        <w:rPr>
          <w:rFonts w:ascii="Times New Roman" w:cs="Times New Roman" w:eastAsia="Times New Roman" w:hAnsi="Times New Roman"/>
          <w:sz w:val="24"/>
          <w:szCs w:val="24"/>
          <w:rtl w:val="0"/>
        </w:rPr>
        <w:t xml:space="preserve"> organizace práce často zprofanované („kapitalismus” jako prázdný pojem označující nejasně působící sílu, která bývá terčem teoreticky líné kritiky - např. Tereza Rudolf Hrušková poukazuje na to, že v současném umění má převahu vnímání kapitalismu „jako původce všeho současného zla”, co podle ní „působí jako ukazování prstem do venkovní tmy přes zamlžené okno.” - Hrušková, 2018).</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Nyní </w:t>
      </w:r>
      <w:r w:rsidDel="00000000" w:rsidR="00000000" w:rsidRPr="00000000">
        <w:rPr>
          <w:rFonts w:ascii="Times New Roman" w:cs="Times New Roman" w:eastAsia="Times New Roman" w:hAnsi="Times New Roman"/>
          <w:sz w:val="24"/>
          <w:szCs w:val="24"/>
          <w:rtl w:val="0"/>
        </w:rPr>
        <w:t xml:space="preserve">přistoupím</w:t>
      </w:r>
      <w:r w:rsidDel="00000000" w:rsidR="00000000" w:rsidRPr="00000000">
        <w:rPr>
          <w:rFonts w:ascii="Times New Roman" w:cs="Times New Roman" w:eastAsia="Times New Roman" w:hAnsi="Times New Roman"/>
          <w:sz w:val="24"/>
          <w:szCs w:val="24"/>
          <w:rtl w:val="0"/>
        </w:rPr>
        <w:t xml:space="preserve"> k několika polemickým poznámkám</w:t>
      </w:r>
      <w:r w:rsidDel="00000000" w:rsidR="00000000" w:rsidRPr="00000000">
        <w:rPr>
          <w:rFonts w:ascii="Times New Roman" w:cs="Times New Roman" w:eastAsia="Times New Roman" w:hAnsi="Times New Roman"/>
          <w:sz w:val="24"/>
          <w:szCs w:val="24"/>
          <w:rtl w:val="0"/>
        </w:rPr>
        <w:t xml:space="preserve">. Diplomová práce Dávida Brnu je založena na metaforickém přenosu idey „parazita” z oblasti biologické entity </w:t>
      </w:r>
      <w:r w:rsidDel="00000000" w:rsidR="00000000" w:rsidRPr="00000000">
        <w:rPr>
          <w:rFonts w:ascii="Times New Roman" w:cs="Times New Roman" w:eastAsia="Times New Roman" w:hAnsi="Times New Roman"/>
          <w:sz w:val="24"/>
          <w:szCs w:val="24"/>
          <w:rtl w:val="0"/>
        </w:rPr>
        <w:t xml:space="preserve">do oblasti kulturní abstrakce </w:t>
      </w:r>
      <w:r w:rsidDel="00000000" w:rsidR="00000000" w:rsidRPr="00000000">
        <w:rPr>
          <w:rFonts w:ascii="Times New Roman" w:cs="Times New Roman" w:eastAsia="Times New Roman" w:hAnsi="Times New Roman"/>
          <w:sz w:val="24"/>
          <w:szCs w:val="24"/>
          <w:rtl w:val="0"/>
        </w:rPr>
        <w:t xml:space="preserve">- tedy internalizace „parazitní” představy optimálního výkonu v práci a představy místa práce v životě jedince. Tato teze samotná trochu stojí na vratkých nohou paradoxně kvůli své přímočarosti a dle mého mínění má značně omezený prostor umelecké realizace. </w:t>
      </w:r>
      <w:r w:rsidDel="00000000" w:rsidR="00000000" w:rsidRPr="00000000">
        <w:rPr>
          <w:rFonts w:ascii="Times New Roman" w:cs="Times New Roman" w:eastAsia="Times New Roman" w:hAnsi="Times New Roman"/>
          <w:sz w:val="24"/>
          <w:szCs w:val="24"/>
          <w:rtl w:val="0"/>
        </w:rPr>
        <w:t xml:space="preserve">Nazdávám</w:t>
      </w:r>
      <w:r w:rsidDel="00000000" w:rsidR="00000000" w:rsidRPr="00000000">
        <w:rPr>
          <w:rFonts w:ascii="Times New Roman" w:cs="Times New Roman" w:eastAsia="Times New Roman" w:hAnsi="Times New Roman"/>
          <w:sz w:val="24"/>
          <w:szCs w:val="24"/>
          <w:rtl w:val="0"/>
        </w:rPr>
        <w:t xml:space="preserve"> se, že diplomant vyčerpal téma dostatečně, avšak již prvotní idea se vyznačuje takovým propojením audio materiálu se společensky-kritickou tezí, které se spíš těžce umelecky rozvíjí a generuje omezené množství kalkulací. </w:t>
      </w:r>
      <w:r w:rsidDel="00000000" w:rsidR="00000000" w:rsidRPr="00000000">
        <w:rPr>
          <w:rFonts w:ascii="Times New Roman" w:cs="Times New Roman" w:eastAsia="Times New Roman" w:hAnsi="Times New Roman"/>
          <w:sz w:val="24"/>
          <w:szCs w:val="24"/>
          <w:rtl w:val="0"/>
        </w:rPr>
        <w:t xml:space="preserve">Například tím, že se autor soustřeďuje na čisto démonizující pojetí pozdně kapitalistické práce</w:t>
      </w:r>
      <w:r w:rsidDel="00000000" w:rsidR="00000000" w:rsidRPr="00000000">
        <w:rPr>
          <w:rFonts w:ascii="Times New Roman" w:cs="Times New Roman" w:eastAsia="Times New Roman" w:hAnsi="Times New Roman"/>
          <w:sz w:val="24"/>
          <w:szCs w:val="24"/>
          <w:rtl w:val="0"/>
        </w:rPr>
        <w:t xml:space="preserve">, neměl potřebu nebo důvod do teoretické části nebo videa výrazněji zahrnout vrstvu přitažlivosti „ideologie” výkonu, zdánlivě dostatečnou integraci menšin a menšinových potřeb zaměstnanců, která slouží PR obrazu firem, nebo půvab a deklamace vyspělosti takzvané firemní kultury (autor se tomuto motivu věnuje jen krátce na straně 5). </w:t>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 určitý nedostatek konceptualizace práce považuji to, že duševní nemoci jsou u Brnu promyšleny jenom jako externí společenská patologizace jinakosti nebo neschopnosti výkonu - parazitem není duševní nemoc jako taková, ale to, co ji spoločensky způsobuje. Bylo by vhodné </w:t>
      </w:r>
      <w:r w:rsidDel="00000000" w:rsidR="00000000" w:rsidRPr="00000000">
        <w:rPr>
          <w:rFonts w:ascii="Times New Roman" w:cs="Times New Roman" w:eastAsia="Times New Roman" w:hAnsi="Times New Roman"/>
          <w:sz w:val="24"/>
          <w:szCs w:val="24"/>
          <w:rtl w:val="0"/>
        </w:rPr>
        <w:t xml:space="preserve">zamířit</w:t>
      </w:r>
      <w:r w:rsidDel="00000000" w:rsidR="00000000" w:rsidRPr="00000000">
        <w:rPr>
          <w:rFonts w:ascii="Times New Roman" w:cs="Times New Roman" w:eastAsia="Times New Roman" w:hAnsi="Times New Roman"/>
          <w:sz w:val="24"/>
          <w:szCs w:val="24"/>
          <w:rtl w:val="0"/>
        </w:rPr>
        <w:t xml:space="preserve"> se konkrétně na ty nemoci, které prokazatelně mohou mít původ ve specifické organizace práce ve společnosti kontroly (s. 2). Redukce pojmu duševní nemoci na důsledek nemožnosti naplnit určitý standard výkonu vnímám jako málo umělecky a analyticky produktivní a daná kritika pak může působit jako mířená </w:t>
      </w:r>
      <w:r w:rsidDel="00000000" w:rsidR="00000000" w:rsidRPr="00000000">
        <w:rPr>
          <w:rFonts w:ascii="Times New Roman" w:cs="Times New Roman" w:eastAsia="Times New Roman" w:hAnsi="Times New Roman"/>
          <w:sz w:val="24"/>
          <w:szCs w:val="24"/>
          <w:rtl w:val="0"/>
        </w:rPr>
        <w:t xml:space="preserve">doprázdna</w:t>
      </w:r>
      <w:r w:rsidDel="00000000" w:rsidR="00000000" w:rsidRPr="00000000">
        <w:rPr>
          <w:rFonts w:ascii="Times New Roman" w:cs="Times New Roman" w:eastAsia="Times New Roman" w:hAnsi="Times New Roman"/>
          <w:sz w:val="24"/>
          <w:szCs w:val="24"/>
          <w:rtl w:val="0"/>
        </w:rPr>
        <w:t xml:space="preserve">. Samotná teze přitom není problémem, jenom její zkratkovité adresování. </w:t>
      </w: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Další díl teoretického textu zaměřený na zapojení lidí z nižších společenských vrstev do televizních programů typu </w:t>
      </w:r>
      <w:r w:rsidDel="00000000" w:rsidR="00000000" w:rsidRPr="00000000">
        <w:rPr>
          <w:rFonts w:ascii="Times New Roman" w:cs="Times New Roman" w:eastAsia="Times New Roman" w:hAnsi="Times New Roman"/>
          <w:i w:val="1"/>
          <w:sz w:val="24"/>
          <w:szCs w:val="24"/>
          <w:rtl w:val="0"/>
        </w:rPr>
        <w:t xml:space="preserve">„Monsters Inside Me”</w:t>
      </w:r>
      <w:r w:rsidDel="00000000" w:rsidR="00000000" w:rsidRPr="00000000">
        <w:rPr>
          <w:rFonts w:ascii="Times New Roman" w:cs="Times New Roman" w:eastAsia="Times New Roman" w:hAnsi="Times New Roman"/>
          <w:sz w:val="24"/>
          <w:szCs w:val="24"/>
          <w:rtl w:val="0"/>
        </w:rPr>
        <w:t xml:space="preserve"> by si zasluhoval víc analytické pozornosti - konkrétně pojem „sociální pornografie” od Claire Bishop a jeho zapojení v teoretické části (s. 5 - 6) by mohlo být elaborovanější. Ve videu i teoretickém textu se nabízí se ještě soustředěnější sledování meta-rovin zdrojů, ze kterých autor čerpá, tedy toho, jak lidské tělo může být zneužito, vykloubeno do </w:t>
      </w:r>
      <w:r w:rsidDel="00000000" w:rsidR="00000000" w:rsidRPr="00000000">
        <w:rPr>
          <w:rFonts w:ascii="Times New Roman" w:cs="Times New Roman" w:eastAsia="Times New Roman" w:hAnsi="Times New Roman"/>
          <w:sz w:val="24"/>
          <w:szCs w:val="24"/>
          <w:rtl w:val="0"/>
        </w:rPr>
        <w:t xml:space="preserve">nepřirozených</w:t>
      </w:r>
      <w:r w:rsidDel="00000000" w:rsidR="00000000" w:rsidRPr="00000000">
        <w:rPr>
          <w:rFonts w:ascii="Times New Roman" w:cs="Times New Roman" w:eastAsia="Times New Roman" w:hAnsi="Times New Roman"/>
          <w:sz w:val="24"/>
          <w:szCs w:val="24"/>
          <w:rtl w:val="0"/>
        </w:rPr>
        <w:t xml:space="preserve"> vazeb kulturní produkce dokumentární série nebo do chapadel emoční kontroly práce v korporátu</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Navzdory výše uvedeným komentářům a polemice však považuji hlavně díky působivé a komplexní teoretizaci díla a zajímavé temporalite vyvírajíci ze vztahu převzaté audio stopy a  originálního obrazu diplomovou práci Dávida Brnu za zdařilou a hodnou pozornosti v kontextu současné produkce společensky kritického umění. Diplomantovi </w:t>
      </w:r>
      <w:r w:rsidDel="00000000" w:rsidR="00000000" w:rsidRPr="00000000">
        <w:rPr>
          <w:rFonts w:ascii="Times New Roman" w:cs="Times New Roman" w:eastAsia="Times New Roman" w:hAnsi="Times New Roman"/>
          <w:b w:val="1"/>
          <w:sz w:val="24"/>
          <w:szCs w:val="24"/>
          <w:rtl w:val="0"/>
        </w:rPr>
        <w:t xml:space="preserve">doporučuji udělit titul MgA., diplomovou práci doporučuji k obhajobě a navrhuji klasifikační </w:t>
      </w:r>
      <w:r w:rsidDel="00000000" w:rsidR="00000000" w:rsidRPr="00000000">
        <w:rPr>
          <w:rFonts w:ascii="Times New Roman" w:cs="Times New Roman" w:eastAsia="Times New Roman" w:hAnsi="Times New Roman"/>
          <w:b w:val="1"/>
          <w:sz w:val="24"/>
          <w:szCs w:val="24"/>
          <w:rtl w:val="0"/>
        </w:rPr>
        <w:t xml:space="preserve">ohodnocení</w:t>
      </w:r>
      <w:r w:rsidDel="00000000" w:rsidR="00000000" w:rsidRPr="00000000">
        <w:rPr>
          <w:rFonts w:ascii="Times New Roman" w:cs="Times New Roman" w:eastAsia="Times New Roman" w:hAnsi="Times New Roman"/>
          <w:b w:val="1"/>
          <w:sz w:val="24"/>
          <w:szCs w:val="24"/>
          <w:rtl w:val="0"/>
        </w:rPr>
        <w:t xml:space="preserve"> výborně (1)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Dominika Moravčíková </w:t>
      </w:r>
    </w:p>
    <w:p w:rsidR="00000000" w:rsidDel="00000000" w:rsidP="00000000" w:rsidRDefault="00000000" w:rsidRPr="00000000" w14:paraId="0000001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29.8.2021</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s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