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rFonts w:ascii="Times Roman" w:cs="Times Roman" w:hAnsi="Times Roman" w:eastAsia="Times Roman"/>
          <w:b w:val="1"/>
          <w:bCs w:val="1"/>
        </w:rPr>
      </w:pPr>
      <w:r>
        <w:rPr>
          <w:rFonts w:ascii="Times Roman" w:hAnsi="Times Roman"/>
          <w:b w:val="1"/>
          <w:bCs w:val="1"/>
          <w:rtl w:val="0"/>
          <w:lang w:val="de-DE"/>
        </w:rPr>
        <w:t>External review of B.F.A. (Hons.) Rachael Louise THORLEIFSON.</w:t>
      </w:r>
    </w:p>
    <w:p>
      <w:pPr>
        <w:pStyle w:val="Body A"/>
      </w:pPr>
    </w:p>
    <w:p>
      <w:pPr>
        <w:pStyle w:val="Body A"/>
        <w:rPr>
          <w:rFonts w:ascii="Times Roman" w:cs="Times Roman" w:hAnsi="Times Roman" w:eastAsia="Times Roman"/>
          <w:b w:val="1"/>
          <w:bCs w:val="1"/>
        </w:rPr>
      </w:pPr>
    </w:p>
    <w:p>
      <w:pPr>
        <w:pStyle w:val="Body A"/>
        <w:rPr>
          <w:rFonts w:ascii="Times Roman" w:cs="Times Roman" w:hAnsi="Times Roman" w:eastAsia="Times Roman"/>
        </w:rPr>
      </w:pPr>
      <w:r>
        <w:rPr>
          <w:rFonts w:ascii="Times Roman" w:hAnsi="Times Roman"/>
          <w:rtl w:val="0"/>
          <w:lang w:val="de-DE"/>
        </w:rPr>
        <w:t>T</w:t>
      </w:r>
      <w:r>
        <w:rPr>
          <w:rFonts w:ascii="Times Roman" w:hAnsi="Times Roman"/>
          <w:rtl w:val="0"/>
          <w:lang w:val="en-US"/>
        </w:rPr>
        <w:t xml:space="preserve">he first task </w:t>
      </w:r>
      <w:r>
        <w:rPr>
          <w:rFonts w:ascii="Times Roman" w:hAnsi="Times Roman"/>
          <w:rtl w:val="0"/>
          <w:lang w:val="de-DE"/>
        </w:rPr>
        <w:t xml:space="preserve">I </w:t>
      </w:r>
      <w:r>
        <w:rPr>
          <w:rFonts w:ascii="Times Roman" w:hAnsi="Times Roman"/>
          <w:rtl w:val="0"/>
          <w:lang w:val="en-US"/>
        </w:rPr>
        <w:t xml:space="preserve">set to all students </w:t>
      </w:r>
      <w:r>
        <w:rPr>
          <w:rFonts w:ascii="Times Roman" w:hAnsi="Times Roman"/>
          <w:rtl w:val="0"/>
          <w:lang w:val="de-DE"/>
        </w:rPr>
        <w:t xml:space="preserve">when they arrived in the </w:t>
      </w:r>
      <w:r>
        <w:rPr>
          <w:rFonts w:ascii="Times Roman" w:hAnsi="Times Roman" w:hint="default"/>
          <w:rtl w:val="0"/>
          <w:lang w:val="de-DE"/>
        </w:rPr>
        <w:t>Š</w:t>
      </w:r>
      <w:r>
        <w:rPr>
          <w:rFonts w:ascii="Times Roman" w:hAnsi="Times Roman"/>
          <w:rtl w:val="0"/>
          <w:lang w:val="en-US"/>
        </w:rPr>
        <w:t xml:space="preserve">aloun Studio was to respond to their surroundings </w:t>
      </w:r>
      <w:r>
        <w:rPr>
          <w:rFonts w:ascii="Times Roman" w:hAnsi="Times Roman"/>
          <w:rtl w:val="0"/>
          <w:lang w:val="de-DE"/>
        </w:rPr>
        <w:t>and</w:t>
      </w:r>
      <w:r>
        <w:rPr>
          <w:rFonts w:ascii="Times Roman" w:hAnsi="Times Roman"/>
          <w:rtl w:val="0"/>
          <w:lang w:val="en-US"/>
        </w:rPr>
        <w:t xml:space="preserve"> to move through the city and document what they encountered, assembling their research into a directory of yellow pages. </w:t>
      </w:r>
      <w:r>
        <w:rPr>
          <w:rFonts w:ascii="Times Roman" w:hAnsi="Times Roman"/>
          <w:rtl w:val="0"/>
          <w:lang w:val="de-DE"/>
        </w:rPr>
        <w:t>A lot has changed since Rachael</w:t>
      </w:r>
      <w:r>
        <w:rPr>
          <w:rFonts w:ascii="Times Roman" w:hAnsi="Times Roman" w:hint="default"/>
          <w:rtl w:val="0"/>
          <w:lang w:val="de-DE"/>
        </w:rPr>
        <w:t>’</w:t>
      </w:r>
      <w:r>
        <w:rPr>
          <w:rFonts w:ascii="Times Roman" w:hAnsi="Times Roman"/>
          <w:rtl w:val="0"/>
          <w:lang w:val="de-DE"/>
        </w:rPr>
        <w:t xml:space="preserve">s first artistic project in Prague. </w:t>
      </w:r>
      <w:r>
        <w:rPr>
          <w:rFonts w:ascii="Times Roman" w:hAnsi="Times Roman"/>
          <w:rtl w:val="0"/>
          <w:lang w:val="en-US"/>
        </w:rPr>
        <w:t>Administrations have shifted, here at the university and far beyond it, and the directions of those shifts are not coincidental</w:t>
      </w:r>
      <w:r>
        <w:rPr>
          <w:rFonts w:ascii="Times Roman" w:hAnsi="Times Roman"/>
          <w:rtl w:val="0"/>
          <w:lang w:val="de-DE"/>
        </w:rPr>
        <w:t>. T</w:t>
      </w:r>
      <w:r>
        <w:rPr>
          <w:rFonts w:ascii="Times Roman" w:hAnsi="Times Roman"/>
          <w:rtl w:val="0"/>
          <w:lang w:val="en-US"/>
        </w:rPr>
        <w:t>hey follow the logic of capital, of consolidation, of the slow and not-so-slow dismantling of the conditions that make independent thought, public space and artistic research possible</w:t>
      </w:r>
      <w:r>
        <w:rPr>
          <w:rFonts w:ascii="Times Roman" w:hAnsi="Times Roman"/>
          <w:rtl w:val="0"/>
          <w:lang w:val="de-DE"/>
        </w:rPr>
        <w:t xml:space="preserve">. </w:t>
      </w:r>
      <w:r>
        <w:rPr>
          <w:rFonts w:ascii="Times Roman" w:hAnsi="Times Roman"/>
          <w:rtl w:val="0"/>
          <w:lang w:val="en-US"/>
        </w:rPr>
        <w:t>Resources are extracted. Institutions are restructured. Public space is renegotiated in the service of private interest, locally and internationally, and the garden</w:t>
      </w:r>
      <w:r>
        <w:rPr>
          <w:rFonts w:ascii="Times Roman" w:hAnsi="Times Roman"/>
          <w:rtl w:val="0"/>
          <w:lang w:val="de-DE"/>
        </w:rPr>
        <w:t xml:space="preserve">, </w:t>
      </w:r>
      <w:r>
        <w:rPr>
          <w:rFonts w:ascii="Times Roman" w:hAnsi="Times Roman"/>
          <w:rtl w:val="0"/>
          <w:lang w:val="en-US"/>
        </w:rPr>
        <w:t>the civic garden, the space that belongs in theory to everyone and in practice to whoever controls the border</w:t>
      </w:r>
      <w:r>
        <w:rPr>
          <w:rFonts w:ascii="Times Roman" w:hAnsi="Times Roman"/>
          <w:rtl w:val="0"/>
          <w:lang w:val="de-DE"/>
        </w:rPr>
        <w:t xml:space="preserve">, </w:t>
      </w:r>
      <w:r>
        <w:rPr>
          <w:rFonts w:ascii="Times Roman" w:hAnsi="Times Roman"/>
          <w:rtl w:val="0"/>
          <w:lang w:val="en-US"/>
        </w:rPr>
        <w:t>becomes a more charged site with every passing year. What it means to reach over that border, to take something, to grow it, to insist that it carries knowledge worth preserving</w:t>
      </w:r>
      <w:r>
        <w:rPr>
          <w:rFonts w:ascii="Times Roman" w:hAnsi="Times Roman"/>
          <w:rtl w:val="0"/>
          <w:lang w:val="de-DE"/>
        </w:rPr>
        <w:t>,</w:t>
      </w:r>
      <w:r>
        <w:rPr>
          <w:rFonts w:ascii="Times Roman" w:hAnsi="Times Roman"/>
          <w:rtl w:val="0"/>
          <w:lang w:val="en-US"/>
        </w:rPr>
        <w:t xml:space="preserve"> this is not the same gesture it was three years ago.</w:t>
      </w:r>
    </w:p>
    <w:p>
      <w:pPr>
        <w:pStyle w:val="Body A"/>
        <w:rPr>
          <w:rFonts w:ascii="Times Roman" w:cs="Times Roman" w:hAnsi="Times Roman" w:eastAsia="Times Roman"/>
        </w:rPr>
      </w:pPr>
    </w:p>
    <w:p>
      <w:pPr>
        <w:pStyle w:val="Body A"/>
        <w:rPr>
          <w:rFonts w:ascii="Times Roman" w:cs="Times Roman" w:hAnsi="Times Roman" w:eastAsia="Times Roman"/>
        </w:rPr>
      </w:pPr>
      <w:r>
        <w:rPr>
          <w:rFonts w:ascii="Times Roman" w:hAnsi="Times Roman"/>
          <w:rtl w:val="0"/>
          <w:lang w:val="en-US"/>
        </w:rPr>
        <w:t xml:space="preserve">I want to </w:t>
      </w:r>
      <w:r>
        <w:rPr>
          <w:rFonts w:ascii="Times Roman" w:hAnsi="Times Roman"/>
          <w:rtl w:val="0"/>
          <w:lang w:val="de-DE"/>
        </w:rPr>
        <w:t>highlight</w:t>
      </w:r>
      <w:r>
        <w:rPr>
          <w:rFonts w:ascii="Times Roman" w:hAnsi="Times Roman"/>
          <w:rtl w:val="0"/>
          <w:lang w:val="en-US"/>
        </w:rPr>
        <w:t xml:space="preserve"> the act of reaching over. The text describes seed collecting in public gardens as a subversive gesture</w:t>
      </w:r>
      <w:r>
        <w:rPr>
          <w:rFonts w:ascii="Times Roman" w:hAnsi="Times Roman"/>
          <w:rtl w:val="0"/>
          <w:lang w:val="de-DE"/>
        </w:rPr>
        <w:t xml:space="preserve">, </w:t>
      </w:r>
      <w:r>
        <w:rPr>
          <w:rFonts w:ascii="Times Roman" w:hAnsi="Times Roman"/>
          <w:rtl w:val="0"/>
          <w:lang w:val="en-US"/>
        </w:rPr>
        <w:t xml:space="preserve">a body crossing the demarcated edge of a space </w:t>
      </w:r>
      <w:r>
        <w:rPr>
          <w:rFonts w:ascii="Times Roman" w:hAnsi="Times Roman"/>
          <w:rtl w:val="0"/>
          <w:lang w:val="de-DE"/>
        </w:rPr>
        <w:t xml:space="preserve">that is </w:t>
      </w:r>
      <w:r>
        <w:rPr>
          <w:rFonts w:ascii="Times Roman" w:hAnsi="Times Roman"/>
          <w:rtl w:val="0"/>
          <w:lang w:val="en-US"/>
        </w:rPr>
        <w:t>designed to be looked at but not touched. Public gardens are instruments of civic imagination and control</w:t>
      </w:r>
      <w:r>
        <w:rPr>
          <w:rFonts w:ascii="Times Roman" w:hAnsi="Times Roman"/>
          <w:rtl w:val="0"/>
          <w:lang w:val="de-DE"/>
        </w:rPr>
        <w:t xml:space="preserve">. </w:t>
      </w:r>
      <w:r>
        <w:rPr>
          <w:rFonts w:ascii="Times Roman" w:hAnsi="Times Roman"/>
          <w:rtl w:val="0"/>
          <w:lang w:val="en-US"/>
        </w:rPr>
        <w:t>The seed is gathered, grown, filmed, enlarged to human scale and placed on a screen in the entrance hall of an institution. The cosmos flower, which began as an act of quiet transgression</w:t>
      </w:r>
      <w:r>
        <w:rPr>
          <w:rFonts w:ascii="Times Roman" w:hAnsi="Times Roman"/>
          <w:rtl w:val="0"/>
          <w:lang w:val="de-DE"/>
        </w:rPr>
        <w:t xml:space="preserve">, </w:t>
      </w:r>
      <w:r>
        <w:rPr>
          <w:rFonts w:ascii="Times Roman" w:hAnsi="Times Roman"/>
          <w:rtl w:val="0"/>
          <w:lang w:val="en-US"/>
        </w:rPr>
        <w:t>becomes monumental. This is a political argument made through scale</w:t>
      </w:r>
      <w:r>
        <w:rPr>
          <w:rFonts w:ascii="Times Roman" w:hAnsi="Times Roman"/>
          <w:rtl w:val="0"/>
          <w:lang w:val="de-DE"/>
        </w:rPr>
        <w:t xml:space="preserve"> and</w:t>
      </w:r>
      <w:r>
        <w:rPr>
          <w:rFonts w:ascii="Times Roman" w:hAnsi="Times Roman"/>
          <w:rtl w:val="0"/>
          <w:lang w:val="en-US"/>
        </w:rPr>
        <w:t xml:space="preserve"> through the insistence that what was small</w:t>
      </w:r>
      <w:r>
        <w:rPr>
          <w:rFonts w:ascii="Times Roman" w:hAnsi="Times Roman"/>
          <w:rtl w:val="0"/>
          <w:lang w:val="de-DE"/>
        </w:rPr>
        <w:t xml:space="preserve">, </w:t>
      </w:r>
      <w:r>
        <w:rPr>
          <w:rFonts w:ascii="Times Roman" w:hAnsi="Times Roman"/>
          <w:rtl w:val="0"/>
          <w:lang w:val="en-US"/>
        </w:rPr>
        <w:t>fugitive and overlooked deserves to fill a room</w:t>
      </w:r>
      <w:r>
        <w:rPr>
          <w:rFonts w:ascii="Times Roman" w:hAnsi="Times Roman"/>
          <w:rtl w:val="0"/>
          <w:lang w:val="de-DE"/>
        </w:rPr>
        <w:t xml:space="preserve"> and greet visitors to the exhibition</w:t>
      </w:r>
      <w:r>
        <w:rPr>
          <w:rFonts w:ascii="Times Roman" w:hAnsi="Times Roman"/>
          <w:rtl w:val="0"/>
          <w:lang w:val="en-US"/>
        </w:rPr>
        <w:t>. The work has a belief system. It holds embodied, inherited</w:t>
      </w:r>
      <w:r>
        <w:rPr>
          <w:rFonts w:ascii="Times Roman" w:hAnsi="Times Roman"/>
          <w:rtl w:val="0"/>
          <w:lang w:val="de-DE"/>
        </w:rPr>
        <w:t xml:space="preserve"> and </w:t>
      </w:r>
      <w:r>
        <w:rPr>
          <w:rFonts w:ascii="Times Roman" w:hAnsi="Times Roman"/>
          <w:rtl w:val="0"/>
          <w:lang w:val="en-US"/>
        </w:rPr>
        <w:t>subversive knowledge</w:t>
      </w:r>
      <w:r>
        <w:rPr>
          <w:rFonts w:ascii="Times Roman" w:hAnsi="Times Roman"/>
          <w:rtl w:val="0"/>
          <w:lang w:val="de-DE"/>
        </w:rPr>
        <w:t xml:space="preserve">: </w:t>
      </w:r>
      <w:r>
        <w:rPr>
          <w:rFonts w:ascii="Times Roman" w:hAnsi="Times Roman"/>
          <w:rtl w:val="0"/>
          <w:lang w:val="en-US"/>
        </w:rPr>
        <w:t>the knowledge of the hand that reaches over</w:t>
      </w:r>
      <w:r>
        <w:rPr>
          <w:rFonts w:ascii="Times Roman" w:hAnsi="Times Roman"/>
          <w:rtl w:val="0"/>
          <w:lang w:val="de-DE"/>
        </w:rPr>
        <w:t xml:space="preserve"> the border.</w:t>
      </w:r>
    </w:p>
    <w:p>
      <w:pPr>
        <w:pStyle w:val="Body A"/>
        <w:rPr>
          <w:rFonts w:ascii="Times Roman" w:cs="Times Roman" w:hAnsi="Times Roman" w:eastAsia="Times Roman"/>
        </w:rPr>
      </w:pPr>
    </w:p>
    <w:p>
      <w:pPr>
        <w:pStyle w:val="Body A"/>
        <w:rPr>
          <w:rFonts w:ascii="Times Roman" w:cs="Times Roman" w:hAnsi="Times Roman" w:eastAsia="Times Roman"/>
        </w:rPr>
      </w:pPr>
      <w:r>
        <w:rPr>
          <w:rFonts w:ascii="Times Roman" w:hAnsi="Times Roman"/>
          <w:rtl w:val="0"/>
          <w:lang w:val="en-US"/>
        </w:rPr>
        <w:t>What does it mean to know a plant? Not to classify it</w:t>
      </w:r>
      <w:r>
        <w:rPr>
          <w:rFonts w:ascii="Times Roman" w:hAnsi="Times Roman"/>
          <w:rtl w:val="0"/>
          <w:lang w:val="de-DE"/>
        </w:rPr>
        <w:t xml:space="preserve"> and </w:t>
      </w:r>
      <w:r>
        <w:rPr>
          <w:rFonts w:ascii="Times Roman" w:hAnsi="Times Roman"/>
          <w:rtl w:val="0"/>
          <w:lang w:val="en-US"/>
        </w:rPr>
        <w:t>name it in Latin, not to locate it within the branching certainty of a genus</w:t>
      </w:r>
      <w:r>
        <w:rPr>
          <w:rFonts w:ascii="Times Roman" w:hAnsi="Times Roman"/>
          <w:rtl w:val="0"/>
          <w:lang w:val="de-DE"/>
        </w:rPr>
        <w:t xml:space="preserve">, </w:t>
      </w:r>
      <w:r>
        <w:rPr>
          <w:rFonts w:ascii="Times Roman" w:hAnsi="Times Roman"/>
          <w:rtl w:val="0"/>
          <w:lang w:val="en-US"/>
        </w:rPr>
        <w:t>but to know it the way a grandmother knows it, the way a city knows it, the way a ghost might know it: partially</w:t>
      </w:r>
      <w:r>
        <w:rPr>
          <w:rFonts w:ascii="Times Roman" w:hAnsi="Times Roman"/>
          <w:rtl w:val="0"/>
          <w:lang w:val="de-DE"/>
        </w:rPr>
        <w:t xml:space="preserve">, without permission and </w:t>
      </w:r>
      <w:r>
        <w:rPr>
          <w:rFonts w:ascii="Times Roman" w:hAnsi="Times Roman"/>
          <w:rtl w:val="0"/>
          <w:lang w:val="en-US"/>
        </w:rPr>
        <w:t>across time.</w:t>
      </w:r>
      <w:r>
        <w:rPr>
          <w:rFonts w:ascii="Times Roman" w:hAnsi="Times Roman"/>
          <w:rtl w:val="0"/>
          <w:lang w:val="de-DE"/>
        </w:rPr>
        <w:t xml:space="preserve"> </w:t>
      </w:r>
      <w:r>
        <w:rPr>
          <w:rFonts w:ascii="Times Roman" w:hAnsi="Times Roman"/>
          <w:rtl w:val="0"/>
          <w:lang w:val="en-US"/>
        </w:rPr>
        <w:t xml:space="preserve">This is the epistemological </w:t>
      </w:r>
      <w:r>
        <w:rPr>
          <w:rFonts w:ascii="Times Roman" w:hAnsi="Times Roman"/>
          <w:rtl w:val="0"/>
          <w:lang w:val="de-DE"/>
        </w:rPr>
        <w:t>tension</w:t>
      </w:r>
      <w:r>
        <w:rPr>
          <w:rFonts w:ascii="Times Roman" w:hAnsi="Times Roman"/>
          <w:rtl w:val="0"/>
          <w:lang w:val="en-US"/>
        </w:rPr>
        <w:t xml:space="preserve"> at the heart of Rachael's practice. Rachael is using </w:t>
      </w:r>
      <w:r>
        <w:rPr>
          <w:rFonts w:ascii="Times Roman" w:hAnsi="Times Roman"/>
          <w:rtl w:val="0"/>
          <w:lang w:val="de-DE"/>
        </w:rPr>
        <w:t xml:space="preserve">her </w:t>
      </w:r>
      <w:r>
        <w:rPr>
          <w:rFonts w:ascii="Times Roman" w:hAnsi="Times Roman"/>
          <w:rtl w:val="0"/>
          <w:lang w:val="en-US"/>
        </w:rPr>
        <w:t>artistic practice to constitute a form of knowledge that resists, rather than supplements, scientific objectivity. Haraway's situated knowledge is the named interlocutor</w:t>
      </w:r>
      <w:r>
        <w:rPr>
          <w:rFonts w:ascii="Times Roman" w:hAnsi="Times Roman"/>
          <w:rtl w:val="0"/>
          <w:lang w:val="de-DE"/>
        </w:rPr>
        <w:t xml:space="preserve"> and </w:t>
      </w:r>
      <w:r>
        <w:rPr>
          <w:rFonts w:ascii="Times Roman" w:hAnsi="Times Roman"/>
          <w:rtl w:val="0"/>
          <w:lang w:val="en-US"/>
        </w:rPr>
        <w:t xml:space="preserve">the work also </w:t>
      </w:r>
      <w:r>
        <w:rPr>
          <w:rFonts w:ascii="Times Roman" w:hAnsi="Times Roman"/>
          <w:rtl w:val="0"/>
          <w:lang w:val="de-DE"/>
        </w:rPr>
        <w:t xml:space="preserve">references </w:t>
      </w:r>
      <w:r>
        <w:rPr>
          <w:rFonts w:ascii="Times Roman" w:hAnsi="Times Roman"/>
          <w:rtl w:val="0"/>
          <w:lang w:val="en-US"/>
        </w:rPr>
        <w:t xml:space="preserve">what the philosopher Michael Polanyi </w:t>
      </w:r>
      <w:r>
        <w:rPr>
          <w:rFonts w:ascii="Times Roman" w:hAnsi="Times Roman"/>
          <w:rtl w:val="0"/>
          <w:lang w:val="de-DE"/>
        </w:rPr>
        <w:t xml:space="preserve">refers to as </w:t>
      </w:r>
      <w:r>
        <w:rPr>
          <w:rFonts w:ascii="Times Roman" w:hAnsi="Times Roman"/>
          <w:i w:val="1"/>
          <w:iCs w:val="1"/>
          <w:rtl w:val="0"/>
          <w:lang w:val="en-US"/>
        </w:rPr>
        <w:t>tacit knowledge</w:t>
      </w:r>
      <w:r>
        <w:rPr>
          <w:rFonts w:ascii="Times Roman" w:hAnsi="Times Roman"/>
          <w:rtl w:val="0"/>
          <w:lang w:val="en-US"/>
        </w:rPr>
        <w:t xml:space="preserve">: </w:t>
      </w:r>
      <w:r>
        <w:rPr>
          <w:rFonts w:ascii="Times Roman" w:hAnsi="Times Roman"/>
          <w:rtl w:val="0"/>
          <w:lang w:val="de-DE"/>
        </w:rPr>
        <w:t xml:space="preserve">an </w:t>
      </w:r>
      <w:r>
        <w:rPr>
          <w:rFonts w:ascii="Times Roman" w:hAnsi="Times Roman"/>
          <w:rtl w:val="0"/>
          <w:lang w:val="en-US"/>
        </w:rPr>
        <w:t xml:space="preserve">understanding </w:t>
      </w:r>
      <w:r>
        <w:rPr>
          <w:rFonts w:ascii="Times Roman" w:hAnsi="Times Roman"/>
          <w:rtl w:val="0"/>
          <w:lang w:val="de-DE"/>
        </w:rPr>
        <w:t>w</w:t>
      </w:r>
      <w:r>
        <w:rPr>
          <w:rFonts w:ascii="Times Roman" w:hAnsi="Times Roman"/>
          <w:rtl w:val="0"/>
          <w:lang w:val="en-US"/>
        </w:rPr>
        <w:t>hat cannot be fully articulated because it is embedded in practice</w:t>
      </w:r>
      <w:r>
        <w:rPr>
          <w:rFonts w:ascii="Times Roman" w:hAnsi="Times Roman"/>
          <w:rtl w:val="0"/>
          <w:lang w:val="de-DE"/>
        </w:rPr>
        <w:t>,</w:t>
      </w:r>
      <w:r>
        <w:rPr>
          <w:rFonts w:ascii="Times Roman" w:hAnsi="Times Roman"/>
          <w:rtl w:val="0"/>
          <w:lang w:val="en-US"/>
        </w:rPr>
        <w:t xml:space="preserve"> in the body, </w:t>
      </w:r>
      <w:r>
        <w:rPr>
          <w:rFonts w:ascii="Times Roman" w:hAnsi="Times Roman"/>
          <w:rtl w:val="0"/>
          <w:lang w:val="de-DE"/>
        </w:rPr>
        <w:t xml:space="preserve">and </w:t>
      </w:r>
      <w:r>
        <w:rPr>
          <w:rFonts w:ascii="Times Roman" w:hAnsi="Times Roman"/>
          <w:rtl w:val="0"/>
          <w:lang w:val="en-US"/>
        </w:rPr>
        <w:t xml:space="preserve">in the inherited gesture of a hand reaching over a garden border. Robin Wall Kimmerer's </w:t>
      </w:r>
      <w:r>
        <w:rPr>
          <w:rFonts w:ascii="Times Roman" w:hAnsi="Times Roman"/>
          <w:i w:val="1"/>
          <w:iCs w:val="1"/>
          <w:rtl w:val="0"/>
          <w:lang w:val="en-US"/>
        </w:rPr>
        <w:t>Braiding Sweetgrass</w:t>
      </w:r>
      <w:r>
        <w:rPr>
          <w:rFonts w:ascii="Times Roman" w:hAnsi="Times Roman"/>
          <w:rtl w:val="0"/>
          <w:lang w:val="en-US"/>
        </w:rPr>
        <w:t xml:space="preserve">, which appears in the references, is another node in </w:t>
      </w:r>
      <w:r>
        <w:rPr>
          <w:rFonts w:ascii="Times Roman" w:hAnsi="Times Roman"/>
          <w:rtl w:val="0"/>
          <w:lang w:val="de-DE"/>
        </w:rPr>
        <w:t>Rachael</w:t>
      </w:r>
      <w:r>
        <w:rPr>
          <w:rFonts w:ascii="Times Roman" w:hAnsi="Times Roman" w:hint="default"/>
          <w:rtl w:val="0"/>
          <w:lang w:val="de-DE"/>
        </w:rPr>
        <w:t>’</w:t>
      </w:r>
      <w:r>
        <w:rPr>
          <w:rFonts w:ascii="Times Roman" w:hAnsi="Times Roman"/>
          <w:rtl w:val="0"/>
          <w:lang w:val="de-DE"/>
        </w:rPr>
        <w:t xml:space="preserve">s constellation, </w:t>
      </w:r>
      <w:r>
        <w:rPr>
          <w:rFonts w:ascii="Times Roman" w:hAnsi="Times Roman"/>
          <w:rtl w:val="0"/>
          <w:lang w:val="en-US"/>
        </w:rPr>
        <w:t xml:space="preserve">a text that proposes that Indigenous plant knowledge is not pre-scientific but </w:t>
      </w:r>
      <w:r>
        <w:rPr>
          <w:rFonts w:ascii="Times Roman" w:hAnsi="Times Roman"/>
          <w:i w:val="1"/>
          <w:iCs w:val="1"/>
          <w:rtl w:val="0"/>
          <w:lang w:val="en-US"/>
        </w:rPr>
        <w:t>differently</w:t>
      </w:r>
      <w:r>
        <w:rPr>
          <w:rFonts w:ascii="Times Roman" w:hAnsi="Times Roman"/>
          <w:rtl w:val="0"/>
          <w:lang w:val="en-US"/>
        </w:rPr>
        <w:t xml:space="preserve"> scientific, operating through reciprocity rather than extraction and categorisation.</w:t>
      </w:r>
    </w:p>
    <w:p>
      <w:pPr>
        <w:pStyle w:val="Body A"/>
        <w:rPr>
          <w:rFonts w:ascii="Times Roman" w:cs="Times Roman" w:hAnsi="Times Roman" w:eastAsia="Times Roman"/>
        </w:rPr>
      </w:pPr>
    </w:p>
    <w:p>
      <w:pPr>
        <w:pStyle w:val="Body A"/>
        <w:rPr>
          <w:rFonts w:ascii="Times Roman" w:cs="Times Roman" w:hAnsi="Times Roman" w:eastAsia="Times Roman"/>
        </w:rPr>
      </w:pPr>
      <w:r>
        <w:rPr>
          <w:rFonts w:ascii="Times Roman" w:hAnsi="Times Roman"/>
          <w:rtl w:val="0"/>
          <w:lang w:val="en-US"/>
        </w:rPr>
        <w:t>The dominant model of the archive</w:t>
      </w:r>
      <w:r>
        <w:rPr>
          <w:rFonts w:ascii="Times Roman" w:hAnsi="Times Roman"/>
          <w:rtl w:val="0"/>
          <w:lang w:val="de-DE"/>
        </w:rPr>
        <w:t xml:space="preserve">, </w:t>
      </w:r>
      <w:r>
        <w:rPr>
          <w:rFonts w:ascii="Times Roman" w:hAnsi="Times Roman"/>
          <w:rtl w:val="0"/>
          <w:lang w:val="en-US"/>
        </w:rPr>
        <w:t>the one instantiated</w:t>
      </w:r>
      <w:r>
        <w:rPr>
          <w:rFonts w:ascii="Times Roman" w:hAnsi="Times Roman"/>
          <w:rtl w:val="0"/>
          <w:lang w:val="de-DE"/>
        </w:rPr>
        <w:t xml:space="preserve"> by </w:t>
      </w:r>
      <w:r>
        <w:rPr>
          <w:rFonts w:ascii="Times Roman" w:hAnsi="Times Roman"/>
          <w:rtl w:val="0"/>
          <w:lang w:val="fr-FR"/>
        </w:rPr>
        <w:t>colonial botany</w:t>
      </w:r>
      <w:r>
        <w:rPr>
          <w:rFonts w:ascii="Times Roman" w:hAnsi="Times Roman"/>
          <w:rtl w:val="0"/>
          <w:lang w:val="de-DE"/>
        </w:rPr>
        <w:t xml:space="preserve"> </w:t>
      </w:r>
      <w:r>
        <w:rPr>
          <w:rFonts w:ascii="Times Roman" w:hAnsi="Times Roman"/>
          <w:rtl w:val="0"/>
          <w:lang w:val="en-US"/>
        </w:rPr>
        <w:t>is an instrument of power that works by pinning specimens to boards, assigning names</w:t>
      </w:r>
      <w:r>
        <w:rPr>
          <w:rFonts w:ascii="Times Roman" w:hAnsi="Times Roman"/>
          <w:rtl w:val="0"/>
          <w:lang w:val="de-DE"/>
        </w:rPr>
        <w:t xml:space="preserve"> and </w:t>
      </w:r>
      <w:r>
        <w:rPr>
          <w:rFonts w:ascii="Times Roman" w:hAnsi="Times Roman"/>
          <w:rtl w:val="0"/>
          <w:lang w:val="en-US"/>
        </w:rPr>
        <w:t xml:space="preserve">establishing hierarchies of the known and the unknown. Rachael's archive works </w:t>
      </w:r>
      <w:r>
        <w:rPr>
          <w:rFonts w:ascii="Times Roman" w:hAnsi="Times Roman"/>
          <w:rtl w:val="0"/>
          <w:lang w:val="de-DE"/>
        </w:rPr>
        <w:t>differently: i</w:t>
      </w:r>
      <w:r>
        <w:rPr>
          <w:rFonts w:ascii="Times Roman" w:hAnsi="Times Roman"/>
          <w:rtl w:val="0"/>
          <w:lang w:val="en-US"/>
        </w:rPr>
        <w:t>t grows</w:t>
      </w:r>
      <w:r>
        <w:rPr>
          <w:rFonts w:ascii="Times Roman" w:hAnsi="Times Roman"/>
          <w:rtl w:val="0"/>
          <w:lang w:val="de-DE"/>
        </w:rPr>
        <w:t>, i</w:t>
      </w:r>
      <w:r>
        <w:rPr>
          <w:rFonts w:ascii="Times Roman" w:hAnsi="Times Roman"/>
          <w:rtl w:val="0"/>
          <w:lang w:val="en-US"/>
        </w:rPr>
        <w:t>t is biological</w:t>
      </w:r>
      <w:r>
        <w:rPr>
          <w:rFonts w:ascii="Times Roman" w:hAnsi="Times Roman"/>
          <w:rtl w:val="0"/>
          <w:lang w:val="de-DE"/>
        </w:rPr>
        <w:t xml:space="preserve"> and therefore </w:t>
      </w:r>
      <w:r>
        <w:rPr>
          <w:rFonts w:ascii="Times Roman" w:hAnsi="Times Roman"/>
          <w:rtl w:val="0"/>
          <w:lang w:val="pt-PT"/>
        </w:rPr>
        <w:t>mortal</w:t>
      </w:r>
      <w:r>
        <w:rPr>
          <w:rFonts w:ascii="Times Roman" w:hAnsi="Times Roman"/>
          <w:rtl w:val="0"/>
          <w:lang w:val="de-DE"/>
        </w:rPr>
        <w:t>.</w:t>
      </w:r>
      <w:r>
        <w:rPr>
          <w:rFonts w:ascii="Times Roman" w:hAnsi="Times Roman"/>
          <w:rtl w:val="0"/>
          <w:lang w:val="en-US"/>
        </w:rPr>
        <w:t xml:space="preserve"> The seeds she has planted make demands</w:t>
      </w:r>
      <w:r>
        <w:rPr>
          <w:rFonts w:ascii="Times Roman" w:hAnsi="Times Roman"/>
          <w:rtl w:val="0"/>
          <w:lang w:val="de-DE"/>
        </w:rPr>
        <w:t>. T</w:t>
      </w:r>
      <w:r>
        <w:rPr>
          <w:rFonts w:ascii="Times Roman" w:hAnsi="Times Roman"/>
          <w:rtl w:val="0"/>
          <w:lang w:val="en-US"/>
        </w:rPr>
        <w:t>hey need light, water</w:t>
      </w:r>
      <w:r>
        <w:rPr>
          <w:rFonts w:ascii="Times Roman" w:hAnsi="Times Roman"/>
          <w:rtl w:val="0"/>
          <w:lang w:val="de-DE"/>
        </w:rPr>
        <w:t xml:space="preserve"> and</w:t>
      </w:r>
      <w:r>
        <w:rPr>
          <w:rFonts w:ascii="Times Roman" w:hAnsi="Times Roman"/>
          <w:rtl w:val="0"/>
          <w:lang w:val="en-US"/>
        </w:rPr>
        <w:t xml:space="preserve"> time. The</w:t>
      </w:r>
      <w:r>
        <w:rPr>
          <w:rFonts w:ascii="Times Roman" w:hAnsi="Times Roman"/>
          <w:rtl w:val="0"/>
          <w:lang w:val="de-DE"/>
        </w:rPr>
        <w:t>y are kept alive by</w:t>
      </w:r>
      <w:r>
        <w:rPr>
          <w:rFonts w:ascii="Times Roman" w:hAnsi="Times Roman"/>
          <w:rtl w:val="0"/>
          <w:lang w:val="en-US"/>
        </w:rPr>
        <w:t xml:space="preserve"> grow lights in the installation</w:t>
      </w:r>
      <w:r>
        <w:rPr>
          <w:rFonts w:ascii="Times Roman" w:hAnsi="Times Roman"/>
          <w:rtl w:val="0"/>
          <w:lang w:val="de-DE"/>
        </w:rPr>
        <w:t xml:space="preserve">, </w:t>
      </w:r>
      <w:r>
        <w:rPr>
          <w:rFonts w:ascii="Times Roman" w:hAnsi="Times Roman"/>
          <w:rtl w:val="0"/>
          <w:lang w:val="en-US"/>
        </w:rPr>
        <w:t>artificial suns emitting specific wavelengths that mimic natural sunlight</w:t>
      </w:r>
      <w:r>
        <w:rPr>
          <w:rFonts w:ascii="Times Roman" w:hAnsi="Times Roman"/>
          <w:rtl w:val="0"/>
          <w:lang w:val="de-DE"/>
        </w:rPr>
        <w:t xml:space="preserve"> which </w:t>
      </w:r>
      <w:r>
        <w:rPr>
          <w:rFonts w:ascii="Times Roman" w:hAnsi="Times Roman"/>
          <w:rtl w:val="0"/>
          <w:lang w:val="en-US"/>
        </w:rPr>
        <w:t>insist that this archive cannot be left in a drawer.</w:t>
      </w:r>
      <w:r>
        <w:rPr>
          <w:rFonts w:ascii="Times Roman" w:hAnsi="Times Roman"/>
          <w:rtl w:val="0"/>
          <w:lang w:val="de-DE"/>
        </w:rPr>
        <w:t xml:space="preserve"> It requires tending to and the decision to tend to something is never neutral. </w:t>
      </w:r>
      <w:r>
        <w:rPr>
          <w:rFonts w:ascii="Times Roman" w:hAnsi="Times Roman"/>
          <w:rtl w:val="0"/>
          <w:lang w:val="en-US"/>
        </w:rPr>
        <w:t>Rachael writes that the flowers carry "traces of the city and its inhabitants." But archives are also institutions of exclusion, selection</w:t>
      </w:r>
      <w:r>
        <w:rPr>
          <w:rFonts w:ascii="Times Roman" w:hAnsi="Times Roman"/>
          <w:rtl w:val="0"/>
          <w:lang w:val="de-DE"/>
        </w:rPr>
        <w:t xml:space="preserve"> and </w:t>
      </w:r>
      <w:r>
        <w:rPr>
          <w:rFonts w:ascii="Times Roman" w:hAnsi="Times Roman"/>
          <w:rtl w:val="0"/>
          <w:lang w:val="en-US"/>
        </w:rPr>
        <w:t xml:space="preserve">power. What has not been collected? Whose traces are not here? </w:t>
      </w:r>
      <w:r>
        <w:rPr>
          <w:rFonts w:ascii="Times Roman" w:hAnsi="Times Roman"/>
          <w:rtl w:val="0"/>
          <w:lang w:val="de-DE"/>
        </w:rPr>
        <w:t>W</w:t>
      </w:r>
      <w:r>
        <w:rPr>
          <w:rFonts w:ascii="Times Roman" w:hAnsi="Times Roman"/>
          <w:rtl w:val="0"/>
          <w:lang w:val="en-US"/>
        </w:rPr>
        <w:t xml:space="preserve">hat is absent from </w:t>
      </w:r>
      <w:r>
        <w:rPr>
          <w:rFonts w:ascii="Times Roman" w:hAnsi="Times Roman"/>
          <w:rtl w:val="0"/>
          <w:lang w:val="de-DE"/>
        </w:rPr>
        <w:t>Rachael</w:t>
      </w:r>
      <w:r>
        <w:rPr>
          <w:rFonts w:ascii="Times Roman" w:hAnsi="Times Roman" w:hint="default"/>
          <w:rtl w:val="0"/>
          <w:lang w:val="de-DE"/>
        </w:rPr>
        <w:t>’</w:t>
      </w:r>
      <w:r>
        <w:rPr>
          <w:rFonts w:ascii="Times Roman" w:hAnsi="Times Roman"/>
          <w:rtl w:val="0"/>
          <w:lang w:val="de-DE"/>
        </w:rPr>
        <w:t>s</w:t>
      </w:r>
      <w:r>
        <w:rPr>
          <w:rFonts w:ascii="Times Roman" w:hAnsi="Times Roman"/>
          <w:rtl w:val="0"/>
          <w:lang w:val="en-US"/>
        </w:rPr>
        <w:t xml:space="preserve"> archive and </w:t>
      </w:r>
      <w:r>
        <w:rPr>
          <w:rFonts w:ascii="Times Roman" w:hAnsi="Times Roman"/>
          <w:rtl w:val="0"/>
          <w:lang w:val="de-DE"/>
        </w:rPr>
        <w:t xml:space="preserve">is this </w:t>
      </w:r>
      <w:r>
        <w:rPr>
          <w:rFonts w:ascii="Times Roman" w:hAnsi="Times Roman"/>
          <w:rtl w:val="0"/>
          <w:lang w:val="fr-FR"/>
        </w:rPr>
        <w:t>absence</w:t>
      </w:r>
      <w:r>
        <w:rPr>
          <w:rFonts w:ascii="Times Roman" w:hAnsi="Times Roman"/>
          <w:rtl w:val="0"/>
          <w:lang w:val="de-DE"/>
        </w:rPr>
        <w:t xml:space="preserve">, </w:t>
      </w:r>
      <w:r>
        <w:rPr>
          <w:rFonts w:ascii="Times Roman" w:hAnsi="Times Roman"/>
          <w:rtl w:val="0"/>
          <w:lang w:val="en-US"/>
        </w:rPr>
        <w:t>itself a kind of content</w:t>
      </w:r>
      <w:r>
        <w:rPr>
          <w:rFonts w:ascii="Times Roman" w:hAnsi="Times Roman"/>
          <w:rtl w:val="0"/>
          <w:lang w:val="de-DE"/>
        </w:rPr>
        <w:t>?</w:t>
      </w:r>
    </w:p>
    <w:p>
      <w:pPr>
        <w:pStyle w:val="Body A"/>
        <w:rPr>
          <w:rFonts w:ascii="Times Roman" w:cs="Times Roman" w:hAnsi="Times Roman" w:eastAsia="Times Roman"/>
        </w:rPr>
      </w:pPr>
    </w:p>
    <w:p>
      <w:pPr>
        <w:pStyle w:val="Body A"/>
        <w:rPr>
          <w:rFonts w:ascii="Times Roman" w:cs="Times Roman" w:hAnsi="Times Roman" w:eastAsia="Times Roman"/>
        </w:rPr>
      </w:pPr>
      <w:r>
        <w:rPr>
          <w:rFonts w:ascii="Times Roman" w:hAnsi="Times Roman"/>
          <w:rtl w:val="0"/>
          <w:lang w:val="de-DE"/>
        </w:rPr>
        <w:t xml:space="preserve">Quotes from </w:t>
      </w:r>
      <w:r>
        <w:rPr>
          <w:rFonts w:ascii="Times Roman" w:hAnsi="Times Roman"/>
          <w:rtl w:val="0"/>
          <w:lang w:val="en-US"/>
        </w:rPr>
        <w:t>anonymous online forums thread through the installation</w:t>
      </w:r>
      <w:r>
        <w:rPr>
          <w:rFonts w:ascii="Times Roman" w:hAnsi="Times Roman"/>
          <w:rtl w:val="0"/>
          <w:lang w:val="de-DE"/>
        </w:rPr>
        <w:t>. Extracts taken from R</w:t>
      </w:r>
      <w:r>
        <w:rPr>
          <w:rFonts w:ascii="Times Roman" w:hAnsi="Times Roman"/>
          <w:rtl w:val="0"/>
          <w:lang w:val="it-IT"/>
        </w:rPr>
        <w:t xml:space="preserve">eddit </w:t>
      </w:r>
      <w:r>
        <w:rPr>
          <w:rFonts w:ascii="Times Roman" w:hAnsi="Times Roman"/>
          <w:rtl w:val="0"/>
          <w:lang w:val="de-DE"/>
        </w:rPr>
        <w:t>sub-forums</w:t>
      </w:r>
      <w:r>
        <w:rPr>
          <w:rFonts w:ascii="Times Roman" w:hAnsi="Times Roman"/>
          <w:rtl w:val="0"/>
          <w:lang w:val="en-US"/>
        </w:rPr>
        <w:t xml:space="preserve"> on mediums and paranormal encounters, digital communities gathering around experiences that cannot be assimilated to </w:t>
      </w:r>
      <w:r>
        <w:rPr>
          <w:rFonts w:ascii="Times Roman" w:hAnsi="Times Roman"/>
          <w:rtl w:val="0"/>
          <w:lang w:val="de-DE"/>
        </w:rPr>
        <w:t xml:space="preserve">a </w:t>
      </w:r>
      <w:r>
        <w:rPr>
          <w:rFonts w:ascii="Times Roman" w:hAnsi="Times Roman"/>
          <w:rtl w:val="0"/>
          <w:lang w:val="es-ES_tradnl"/>
        </w:rPr>
        <w:t>consensus reality</w:t>
      </w:r>
      <w:r>
        <w:rPr>
          <w:rFonts w:ascii="Times Roman" w:hAnsi="Times Roman"/>
          <w:rtl w:val="0"/>
          <w:lang w:val="de-DE"/>
        </w:rPr>
        <w:t xml:space="preserve">. These fragments are </w:t>
      </w:r>
      <w:r>
        <w:rPr>
          <w:rFonts w:ascii="Times Roman" w:hAnsi="Times Roman"/>
          <w:rtl w:val="0"/>
          <w:lang w:val="en-US"/>
        </w:rPr>
        <w:t xml:space="preserve">positioned as archives of the kind </w:t>
      </w:r>
      <w:r>
        <w:rPr>
          <w:rFonts w:ascii="Times Roman" w:hAnsi="Times Roman"/>
          <w:rtl w:val="0"/>
          <w:lang w:val="de-DE"/>
        </w:rPr>
        <w:t xml:space="preserve">of knowledge </w:t>
      </w:r>
      <w:r>
        <w:rPr>
          <w:rFonts w:ascii="Times Roman" w:hAnsi="Times Roman"/>
          <w:rtl w:val="0"/>
          <w:lang w:val="en-US"/>
        </w:rPr>
        <w:t xml:space="preserve">that occurs at the limit of the explicable. </w:t>
      </w:r>
      <w:r>
        <w:rPr>
          <w:rFonts w:ascii="Times Roman" w:hAnsi="Times Roman"/>
          <w:rtl w:val="0"/>
          <w:lang w:val="de-DE"/>
        </w:rPr>
        <w:t>I understand</w:t>
      </w:r>
      <w:r>
        <w:rPr>
          <w:rFonts w:ascii="Times Roman" w:hAnsi="Times Roman"/>
          <w:rtl w:val="0"/>
          <w:lang w:val="en-US"/>
        </w:rPr>
        <w:t xml:space="preserve"> th</w:t>
      </w:r>
      <w:r>
        <w:rPr>
          <w:rFonts w:ascii="Times Roman" w:hAnsi="Times Roman"/>
          <w:rtl w:val="0"/>
          <w:lang w:val="de-DE"/>
        </w:rPr>
        <w:t>em to be</w:t>
      </w:r>
      <w:r>
        <w:rPr>
          <w:rFonts w:ascii="Times Roman" w:hAnsi="Times Roman"/>
          <w:rtl w:val="0"/>
          <w:lang w:val="en-US"/>
        </w:rPr>
        <w:t xml:space="preserve"> a claim about the epistemic status of experience</w:t>
      </w:r>
      <w:r>
        <w:rPr>
          <w:rFonts w:ascii="Times Roman" w:hAnsi="Times Roman"/>
          <w:rtl w:val="0"/>
          <w:lang w:val="de-DE"/>
        </w:rPr>
        <w:t>s</w:t>
      </w:r>
      <w:r>
        <w:rPr>
          <w:rFonts w:ascii="Times Roman" w:hAnsi="Times Roman"/>
          <w:rtl w:val="0"/>
          <w:lang w:val="en-US"/>
        </w:rPr>
        <w:t xml:space="preserve"> that cannot be verified, only witnessed. </w:t>
      </w:r>
      <w:r>
        <w:rPr>
          <w:rFonts w:ascii="Times Roman" w:hAnsi="Times Roman"/>
          <w:rtl w:val="0"/>
          <w:lang w:val="de-DE"/>
        </w:rPr>
        <w:t xml:space="preserve">They connect to the credibility of testimony </w:t>
      </w:r>
      <w:r>
        <w:rPr>
          <w:rFonts w:ascii="Times Roman" w:hAnsi="Times Roman"/>
          <w:rtl w:val="0"/>
          <w:lang w:val="en-US"/>
        </w:rPr>
        <w:t xml:space="preserve">and </w:t>
      </w:r>
      <w:r>
        <w:rPr>
          <w:rFonts w:ascii="Times Roman" w:hAnsi="Times Roman"/>
          <w:rtl w:val="0"/>
          <w:lang w:val="de-DE"/>
        </w:rPr>
        <w:t xml:space="preserve">probe at the authority of </w:t>
      </w:r>
      <w:r>
        <w:rPr>
          <w:rFonts w:ascii="Times Roman" w:hAnsi="Times Roman"/>
          <w:rtl w:val="0"/>
          <w:lang w:val="en-US"/>
        </w:rPr>
        <w:t xml:space="preserve">whose account of reality gets to count. </w:t>
      </w:r>
      <w:r>
        <w:rPr>
          <w:rFonts w:ascii="Times Roman" w:hAnsi="Times Roman"/>
          <w:rtl w:val="0"/>
          <w:lang w:val="de-DE"/>
        </w:rPr>
        <w:t>In these fragments t</w:t>
      </w:r>
      <w:r>
        <w:rPr>
          <w:rFonts w:ascii="Times Roman" w:hAnsi="Times Roman"/>
          <w:rtl w:val="0"/>
          <w:lang w:val="en-US"/>
        </w:rPr>
        <w:t>he ghost is not a failure of rationality.</w:t>
      </w:r>
      <w:r>
        <w:rPr>
          <w:rFonts w:ascii="Times Roman" w:hAnsi="Times Roman"/>
          <w:rtl w:val="0"/>
          <w:lang w:val="de-DE"/>
        </w:rPr>
        <w:t xml:space="preserve"> In Rachael</w:t>
      </w:r>
      <w:r>
        <w:rPr>
          <w:rFonts w:ascii="Times Roman" w:hAnsi="Times Roman" w:hint="default"/>
          <w:rtl w:val="0"/>
          <w:lang w:val="de-DE"/>
        </w:rPr>
        <w:t>’</w:t>
      </w:r>
      <w:r>
        <w:rPr>
          <w:rFonts w:ascii="Times Roman" w:hAnsi="Times Roman"/>
          <w:rtl w:val="0"/>
          <w:lang w:val="de-DE"/>
        </w:rPr>
        <w:t>s framing b</w:t>
      </w:r>
      <w:r>
        <w:rPr>
          <w:rFonts w:ascii="Times Roman" w:hAnsi="Times Roman"/>
          <w:rtl w:val="0"/>
          <w:lang w:val="en-US"/>
        </w:rPr>
        <w:t>oth seeds and ghost sightings are</w:t>
      </w:r>
      <w:r>
        <w:rPr>
          <w:rFonts w:ascii="Times Roman" w:hAnsi="Times Roman"/>
          <w:rtl w:val="0"/>
          <w:lang w:val="de-DE"/>
        </w:rPr>
        <w:t xml:space="preserve"> </w:t>
      </w:r>
      <w:r>
        <w:rPr>
          <w:rFonts w:ascii="Times Roman" w:hAnsi="Times Roman"/>
          <w:rtl w:val="0"/>
          <w:lang w:val="en-US"/>
        </w:rPr>
        <w:t>forms of transmission</w:t>
      </w:r>
      <w:r>
        <w:rPr>
          <w:rFonts w:ascii="Times Roman" w:hAnsi="Times Roman"/>
          <w:rtl w:val="0"/>
          <w:lang w:val="de-DE"/>
        </w:rPr>
        <w:t xml:space="preserve">, </w:t>
      </w:r>
      <w:r>
        <w:rPr>
          <w:rFonts w:ascii="Times Roman" w:hAnsi="Times Roman"/>
          <w:rtl w:val="0"/>
          <w:lang w:val="en-US"/>
        </w:rPr>
        <w:t>carriers of information that exceeds the moment of their origin, that travel across time and community in ways that official knowledge systems cannot fully track or control. The spiderweb that spans the installation becomes, in this light, not a metaphor but a diagram</w:t>
      </w:r>
      <w:r>
        <w:rPr>
          <w:rFonts w:ascii="Times Roman" w:hAnsi="Times Roman"/>
          <w:rtl w:val="0"/>
          <w:lang w:val="de-DE"/>
        </w:rPr>
        <w:t xml:space="preserve">, </w:t>
      </w:r>
      <w:r>
        <w:rPr>
          <w:rFonts w:ascii="Times Roman" w:hAnsi="Times Roman"/>
          <w:rtl w:val="0"/>
          <w:lang w:val="en-US"/>
        </w:rPr>
        <w:t xml:space="preserve">a model of how this kind of knowledge </w:t>
      </w:r>
      <w:r>
        <w:rPr>
          <w:rFonts w:ascii="Times Roman" w:hAnsi="Times Roman"/>
          <w:i w:val="1"/>
          <w:iCs w:val="1"/>
          <w:rtl w:val="0"/>
          <w:lang w:val="en-US"/>
        </w:rPr>
        <w:t>actually</w:t>
      </w:r>
      <w:r>
        <w:rPr>
          <w:rFonts w:ascii="Times Roman" w:hAnsi="Times Roman"/>
          <w:rtl w:val="0"/>
          <w:lang w:val="en-US"/>
        </w:rPr>
        <w:t xml:space="preserve"> moves. Invisible until the light catches it. Structural rather than ornamental</w:t>
      </w:r>
      <w:r>
        <w:rPr>
          <w:rFonts w:ascii="Times Roman" w:hAnsi="Times Roman"/>
          <w:rtl w:val="0"/>
          <w:lang w:val="de-DE"/>
        </w:rPr>
        <w:t xml:space="preserve"> and h</w:t>
      </w:r>
      <w:r>
        <w:rPr>
          <w:rFonts w:ascii="Times Roman" w:hAnsi="Times Roman"/>
          <w:rtl w:val="0"/>
          <w:lang w:val="en-US"/>
        </w:rPr>
        <w:t>olding things together across distance</w:t>
      </w:r>
      <w:r>
        <w:rPr>
          <w:rFonts w:ascii="Times Roman" w:hAnsi="Times Roman"/>
          <w:rtl w:val="0"/>
          <w:lang w:val="de-DE"/>
        </w:rPr>
        <w:t xml:space="preserve">s and generations. </w:t>
      </w:r>
    </w:p>
    <w:p>
      <w:pPr>
        <w:pStyle w:val="Body A"/>
        <w:rPr>
          <w:rFonts w:ascii="Times Roman" w:cs="Times Roman" w:hAnsi="Times Roman" w:eastAsia="Times Roman"/>
        </w:rPr>
      </w:pPr>
    </w:p>
    <w:p>
      <w:pPr>
        <w:pStyle w:val="Body A"/>
        <w:rPr>
          <w:rFonts w:ascii="Times Roman" w:cs="Times Roman" w:hAnsi="Times Roman" w:eastAsia="Times Roman"/>
        </w:rPr>
      </w:pPr>
      <w:r>
        <w:rPr>
          <w:rFonts w:ascii="Times Roman" w:hAnsi="Times Roman"/>
          <w:rtl w:val="0"/>
          <w:lang w:val="en-US"/>
        </w:rPr>
        <w:t xml:space="preserve">I have been </w:t>
      </w:r>
      <w:r>
        <w:rPr>
          <w:rFonts w:ascii="Times Roman" w:hAnsi="Times Roman"/>
          <w:rtl w:val="0"/>
          <w:lang w:val="de-DE"/>
        </w:rPr>
        <w:t>following Rachael</w:t>
      </w:r>
      <w:r>
        <w:rPr>
          <w:rFonts w:ascii="Times Roman" w:hAnsi="Times Roman" w:hint="default"/>
          <w:rtl w:val="0"/>
          <w:lang w:val="de-DE"/>
        </w:rPr>
        <w:t>’</w:t>
      </w:r>
      <w:r>
        <w:rPr>
          <w:rFonts w:ascii="Times Roman" w:hAnsi="Times Roman"/>
          <w:rtl w:val="0"/>
          <w:lang w:val="de-DE"/>
        </w:rPr>
        <w:t>s</w:t>
      </w:r>
      <w:r>
        <w:rPr>
          <w:rFonts w:ascii="Times Roman" w:hAnsi="Times Roman"/>
          <w:rtl w:val="0"/>
          <w:lang w:val="en-US"/>
        </w:rPr>
        <w:t xml:space="preserve"> practice develop</w:t>
      </w:r>
      <w:r>
        <w:rPr>
          <w:rFonts w:ascii="Times Roman" w:hAnsi="Times Roman"/>
          <w:rtl w:val="0"/>
          <w:lang w:val="de-DE"/>
        </w:rPr>
        <w:t xml:space="preserve"> over the past three years </w:t>
      </w:r>
      <w:r>
        <w:rPr>
          <w:rFonts w:ascii="Times Roman" w:hAnsi="Times Roman"/>
          <w:rtl w:val="0"/>
          <w:lang w:val="en-US"/>
        </w:rPr>
        <w:t>and one of the pleasures of writing this statement is the opportunity to say what it looks like from the outside</w:t>
      </w:r>
      <w:r>
        <w:rPr>
          <w:rFonts w:ascii="Times Roman" w:hAnsi="Times Roman"/>
          <w:rtl w:val="0"/>
          <w:lang w:val="de-DE"/>
        </w:rPr>
        <w:t>. An artistic</w:t>
      </w:r>
      <w:r>
        <w:rPr>
          <w:rFonts w:ascii="Times Roman" w:hAnsi="Times Roman"/>
          <w:rtl w:val="0"/>
          <w:lang w:val="en-US"/>
        </w:rPr>
        <w:t xml:space="preserve"> practice that knew, almost from the beginning, what it was interested in</w:t>
      </w:r>
      <w:r>
        <w:rPr>
          <w:rFonts w:ascii="Times Roman" w:hAnsi="Times Roman"/>
          <w:rtl w:val="0"/>
          <w:lang w:val="de-DE"/>
        </w:rPr>
        <w:t xml:space="preserve"> and what it wanted to preserve. </w:t>
      </w:r>
      <w:r>
        <w:rPr>
          <w:rFonts w:ascii="Times Roman" w:hAnsi="Times Roman"/>
          <w:rtl w:val="0"/>
          <w:lang w:val="en-US"/>
        </w:rPr>
        <w:t>She was already interested in the city as a repository</w:t>
      </w:r>
      <w:r>
        <w:rPr>
          <w:rFonts w:ascii="Times Roman" w:hAnsi="Times Roman"/>
          <w:rtl w:val="0"/>
          <w:lang w:val="de-DE"/>
        </w:rPr>
        <w:t>,</w:t>
      </w:r>
      <w:r>
        <w:rPr>
          <w:rFonts w:ascii="Times Roman" w:hAnsi="Times Roman"/>
          <w:rtl w:val="0"/>
          <w:lang w:val="en-US"/>
        </w:rPr>
        <w:t xml:space="preserve"> not the city of monuments and official history, but the city of edges</w:t>
      </w:r>
      <w:r>
        <w:rPr>
          <w:rFonts w:ascii="Times Roman" w:hAnsi="Times Roman"/>
          <w:rtl w:val="0"/>
          <w:lang w:val="de-DE"/>
        </w:rPr>
        <w:t xml:space="preserve">, </w:t>
      </w:r>
      <w:r>
        <w:rPr>
          <w:rFonts w:ascii="Times Roman" w:hAnsi="Times Roman"/>
          <w:rtl w:val="0"/>
          <w:lang w:val="it-IT"/>
        </w:rPr>
        <w:t>residues</w:t>
      </w:r>
      <w:r>
        <w:rPr>
          <w:rFonts w:ascii="Times Roman" w:hAnsi="Times Roman"/>
          <w:rtl w:val="0"/>
          <w:lang w:val="de-DE"/>
        </w:rPr>
        <w:t xml:space="preserve"> and</w:t>
      </w:r>
      <w:r>
        <w:rPr>
          <w:rFonts w:ascii="Times Roman" w:hAnsi="Times Roman"/>
          <w:rtl w:val="0"/>
          <w:lang w:val="en-US"/>
        </w:rPr>
        <w:t xml:space="preserve"> the things left behind at the margins of design</w:t>
      </w:r>
      <w:r>
        <w:rPr>
          <w:rFonts w:ascii="Times Roman" w:hAnsi="Times Roman"/>
          <w:rtl w:val="0"/>
          <w:lang w:val="de-DE"/>
        </w:rPr>
        <w:t>ated</w:t>
      </w:r>
      <w:r>
        <w:rPr>
          <w:rFonts w:ascii="Times Roman" w:hAnsi="Times Roman"/>
          <w:rtl w:val="0"/>
          <w:lang w:val="en-US"/>
        </w:rPr>
        <w:t xml:space="preserve"> space.</w:t>
      </w:r>
      <w:r>
        <w:rPr>
          <w:rFonts w:ascii="Times Roman" w:hAnsi="Times Roman"/>
          <w:rtl w:val="0"/>
          <w:lang w:val="de-DE"/>
        </w:rPr>
        <w:t xml:space="preserve"> Rachael has</w:t>
      </w:r>
      <w:r>
        <w:rPr>
          <w:rFonts w:ascii="Times Roman" w:hAnsi="Times Roman"/>
          <w:rtl w:val="0"/>
          <w:lang w:val="en-US"/>
        </w:rPr>
        <w:t xml:space="preserve"> had the patience and the discipline to </w:t>
      </w:r>
      <w:r>
        <w:rPr>
          <w:rFonts w:ascii="Times Roman" w:hAnsi="Times Roman"/>
          <w:rtl w:val="0"/>
          <w:lang w:val="de-DE"/>
        </w:rPr>
        <w:t>follow</w:t>
      </w:r>
      <w:r>
        <w:rPr>
          <w:rFonts w:ascii="Times Roman" w:hAnsi="Times Roman"/>
          <w:rtl w:val="0"/>
          <w:lang w:val="en-US"/>
        </w:rPr>
        <w:t xml:space="preserve"> that interest deeper rather than sideways</w:t>
      </w:r>
      <w:r>
        <w:rPr>
          <w:rFonts w:ascii="Times Roman" w:hAnsi="Times Roman"/>
          <w:rtl w:val="0"/>
          <w:lang w:val="de-DE"/>
        </w:rPr>
        <w:t>, working</w:t>
      </w:r>
      <w:r>
        <w:rPr>
          <w:rFonts w:ascii="Times Roman" w:hAnsi="Times Roman"/>
          <w:rtl w:val="0"/>
          <w:lang w:val="en-US"/>
        </w:rPr>
        <w:t xml:space="preserve"> in a mode of attentive</w:t>
      </w:r>
      <w:r>
        <w:rPr>
          <w:rFonts w:ascii="Times Roman" w:hAnsi="Times Roman"/>
          <w:rtl w:val="0"/>
          <w:lang w:val="de-DE"/>
        </w:rPr>
        <w:t xml:space="preserve"> and</w:t>
      </w:r>
      <w:r>
        <w:rPr>
          <w:rFonts w:ascii="Times Roman" w:hAnsi="Times Roman"/>
          <w:rtl w:val="0"/>
          <w:lang w:val="en-US"/>
        </w:rPr>
        <w:t xml:space="preserve"> structured collection. There is a logic to </w:t>
      </w:r>
      <w:r>
        <w:rPr>
          <w:rFonts w:ascii="Times Roman" w:hAnsi="Times Roman"/>
          <w:rtl w:val="0"/>
          <w:lang w:val="de-DE"/>
        </w:rPr>
        <w:t>her</w:t>
      </w:r>
      <w:r>
        <w:rPr>
          <w:rFonts w:ascii="Times Roman" w:hAnsi="Times Roman"/>
          <w:rtl w:val="0"/>
          <w:lang w:val="en-US"/>
        </w:rPr>
        <w:t xml:space="preserve"> work that resembles the thing it studies</w:t>
      </w:r>
      <w:r>
        <w:rPr>
          <w:rFonts w:ascii="Times Roman" w:hAnsi="Times Roman"/>
          <w:rtl w:val="0"/>
          <w:lang w:val="de-DE"/>
        </w:rPr>
        <w:t xml:space="preserve"> and o</w:t>
      </w:r>
      <w:r>
        <w:rPr>
          <w:rFonts w:ascii="Times Roman" w:hAnsi="Times Roman"/>
          <w:rtl w:val="0"/>
          <w:lang w:val="en-US"/>
        </w:rPr>
        <w:t>ne question leads to another</w:t>
      </w:r>
      <w:r>
        <w:rPr>
          <w:rFonts w:ascii="Times Roman" w:hAnsi="Times Roman"/>
          <w:rtl w:val="0"/>
          <w:lang w:val="de-DE"/>
        </w:rPr>
        <w:t>, which leads to another</w:t>
      </w:r>
      <w:r>
        <w:rPr>
          <w:rFonts w:ascii="Times Roman" w:hAnsi="Times Roman"/>
          <w:rtl w:val="0"/>
          <w:lang w:val="en-US"/>
        </w:rPr>
        <w:t>. A seed becomes a flower</w:t>
      </w:r>
      <w:r>
        <w:rPr>
          <w:rFonts w:ascii="Times Roman" w:hAnsi="Times Roman"/>
          <w:rtl w:val="0"/>
          <w:lang w:val="de-DE"/>
        </w:rPr>
        <w:t>,</w:t>
      </w:r>
      <w:r>
        <w:rPr>
          <w:rFonts w:ascii="Times Roman" w:hAnsi="Times Roman"/>
          <w:rtl w:val="0"/>
          <w:lang w:val="en-US"/>
        </w:rPr>
        <w:t xml:space="preserve"> </w:t>
      </w:r>
      <w:r>
        <w:rPr>
          <w:rFonts w:ascii="Times Roman" w:hAnsi="Times Roman"/>
          <w:rtl w:val="0"/>
          <w:lang w:val="en-US"/>
        </w:rPr>
        <w:t xml:space="preserve">which </w:t>
      </w:r>
      <w:r>
        <w:rPr>
          <w:rFonts w:ascii="Times Roman" w:hAnsi="Times Roman"/>
          <w:rtl w:val="0"/>
          <w:lang w:val="en-US"/>
        </w:rPr>
        <w:t>becomes a ghost</w:t>
      </w:r>
      <w:r>
        <w:rPr>
          <w:rFonts w:ascii="Times Roman" w:hAnsi="Times Roman"/>
          <w:rtl w:val="0"/>
          <w:lang w:val="de-DE"/>
        </w:rPr>
        <w:t>,</w:t>
      </w:r>
      <w:r>
        <w:rPr>
          <w:rFonts w:ascii="Times Roman" w:hAnsi="Times Roman"/>
          <w:rtl w:val="0"/>
          <w:lang w:val="en-US"/>
        </w:rPr>
        <w:t xml:space="preserve"> </w:t>
      </w:r>
      <w:r>
        <w:rPr>
          <w:rFonts w:ascii="Times Roman" w:hAnsi="Times Roman"/>
          <w:rtl w:val="0"/>
          <w:lang w:val="en-US"/>
        </w:rPr>
        <w:t xml:space="preserve">which </w:t>
      </w:r>
      <w:r>
        <w:rPr>
          <w:rFonts w:ascii="Times Roman" w:hAnsi="Times Roman"/>
          <w:rtl w:val="0"/>
          <w:lang w:val="en-US"/>
        </w:rPr>
        <w:t>becomes a forum</w:t>
      </w:r>
      <w:r>
        <w:rPr>
          <w:rFonts w:ascii="Times Roman" w:hAnsi="Times Roman"/>
          <w:rtl w:val="0"/>
          <w:lang w:val="de-DE"/>
        </w:rPr>
        <w:t>,</w:t>
      </w:r>
      <w:r>
        <w:rPr>
          <w:rFonts w:ascii="Times Roman" w:hAnsi="Times Roman"/>
          <w:rtl w:val="0"/>
          <w:lang w:val="en-US"/>
        </w:rPr>
        <w:t xml:space="preserve"> becomes a web</w:t>
      </w:r>
      <w:r>
        <w:rPr>
          <w:rFonts w:ascii="Times Roman" w:hAnsi="Times Roman"/>
          <w:rtl w:val="0"/>
          <w:lang w:val="de-DE"/>
        </w:rPr>
        <w:t>,</w:t>
      </w:r>
      <w:r>
        <w:rPr>
          <w:rFonts w:ascii="Times Roman" w:hAnsi="Times Roman"/>
          <w:rtl w:val="0"/>
          <w:lang w:val="en-US"/>
        </w:rPr>
        <w:t xml:space="preserve"> becomes a ceiling for a room in which cosmos flowers</w:t>
      </w:r>
      <w:r>
        <w:rPr>
          <w:rFonts w:ascii="Times Roman" w:hAnsi="Times Roman"/>
          <w:rtl w:val="0"/>
          <w:lang w:val="de-DE"/>
        </w:rPr>
        <w:t xml:space="preserve"> </w:t>
      </w:r>
      <w:r>
        <w:rPr>
          <w:rFonts w:ascii="Times Roman" w:hAnsi="Times Roman"/>
          <w:rtl w:val="0"/>
          <w:lang w:val="en-US"/>
        </w:rPr>
        <w:t xml:space="preserve">bloom on two screens at once. </w:t>
      </w:r>
      <w:r>
        <w:rPr>
          <w:rFonts w:ascii="Times Roman" w:hAnsi="Times Roman"/>
          <w:rtl w:val="0"/>
          <w:lang w:val="de-DE"/>
        </w:rPr>
        <w:t>The work</w:t>
      </w:r>
      <w:r>
        <w:rPr>
          <w:rFonts w:ascii="Times Roman" w:hAnsi="Times Roman"/>
          <w:rtl w:val="0"/>
          <w:lang w:val="en-US"/>
        </w:rPr>
        <w:t xml:space="preserve"> grows the way research grows when you trust it</w:t>
      </w:r>
      <w:r>
        <w:rPr>
          <w:rFonts w:ascii="Times Roman" w:hAnsi="Times Roman"/>
          <w:rtl w:val="0"/>
          <w:lang w:val="de-DE"/>
        </w:rPr>
        <w:t xml:space="preserve">, </w:t>
      </w:r>
      <w:r>
        <w:rPr>
          <w:rFonts w:ascii="Times Roman" w:hAnsi="Times Roman"/>
          <w:rtl w:val="0"/>
          <w:lang w:val="en-US"/>
        </w:rPr>
        <w:t>not toward</w:t>
      </w:r>
      <w:r>
        <w:rPr>
          <w:rFonts w:ascii="Times Roman" w:hAnsi="Times Roman"/>
          <w:rtl w:val="0"/>
          <w:lang w:val="de-DE"/>
        </w:rPr>
        <w:t>s</w:t>
      </w:r>
      <w:r>
        <w:rPr>
          <w:rFonts w:ascii="Times Roman" w:hAnsi="Times Roman"/>
          <w:rtl w:val="0"/>
          <w:lang w:val="en-US"/>
        </w:rPr>
        <w:t xml:space="preserve"> a conclusion but outward, each new filament attached to everything that came before.</w:t>
      </w:r>
    </w:p>
    <w:p>
      <w:pPr>
        <w:pStyle w:val="Body A"/>
        <w:rPr>
          <w:rFonts w:ascii="Times Roman" w:cs="Times Roman" w:hAnsi="Times Roman" w:eastAsia="Times Roman"/>
        </w:rPr>
      </w:pPr>
    </w:p>
    <w:p>
      <w:pPr>
        <w:pStyle w:val="Body A"/>
      </w:pPr>
      <w:r>
        <w:rPr>
          <w:rFonts w:ascii="Times Roman" w:hAnsi="Times Roman"/>
          <w:rtl w:val="0"/>
          <w:lang w:val="en-US"/>
        </w:rPr>
        <w:t>On the basis of this body of work</w:t>
      </w:r>
      <w:r>
        <w:rPr>
          <w:rFonts w:ascii="Times Roman" w:hAnsi="Times Roman"/>
          <w:rtl w:val="0"/>
          <w:lang w:val="de-DE"/>
        </w:rPr>
        <w:t xml:space="preserve">, </w:t>
      </w:r>
      <w:r>
        <w:rPr>
          <w:rFonts w:ascii="Times Roman" w:hAnsi="Times Roman"/>
          <w:rtl w:val="0"/>
          <w:lang w:val="en-US"/>
        </w:rPr>
        <w:t>its methodological consistency, political seriousness and genuine ambition</w:t>
      </w:r>
      <w:r>
        <w:rPr>
          <w:rFonts w:ascii="Times Roman" w:hAnsi="Times Roman"/>
          <w:rtl w:val="0"/>
          <w:lang w:val="de-DE"/>
        </w:rPr>
        <w:t xml:space="preserve">, </w:t>
      </w:r>
      <w:r>
        <w:rPr>
          <w:rFonts w:ascii="Times Roman" w:hAnsi="Times Roman"/>
          <w:rtl w:val="0"/>
          <w:lang w:val="en-US"/>
        </w:rPr>
        <w:t xml:space="preserve">I recommend the award of the MgA. degree with a grade of 1. This is a recognition that what has been produced here enters the territory of </w:t>
      </w:r>
      <w:r>
        <w:rPr>
          <w:rFonts w:ascii="Times Roman" w:hAnsi="Times Roman"/>
          <w:rtl w:val="0"/>
          <w:lang w:val="de-DE"/>
        </w:rPr>
        <w:t xml:space="preserve">a </w:t>
      </w:r>
      <w:r>
        <w:rPr>
          <w:rFonts w:ascii="Times Roman" w:hAnsi="Times Roman"/>
          <w:rtl w:val="0"/>
          <w:lang w:val="en-US"/>
        </w:rPr>
        <w:t xml:space="preserve">sustained and original </w:t>
      </w:r>
      <w:r>
        <w:rPr>
          <w:rFonts w:ascii="Times Roman" w:hAnsi="Times Roman"/>
          <w:rtl w:val="0"/>
          <w:lang w:val="de-DE"/>
        </w:rPr>
        <w:t>artistic</w:t>
      </w:r>
      <w:r>
        <w:rPr>
          <w:rFonts w:ascii="Times Roman" w:hAnsi="Times Roman"/>
          <w:rtl w:val="0"/>
          <w:lang w:val="en-US"/>
        </w:rPr>
        <w:t xml:space="preserve"> practice. I look forward, with considerable interest, to seeing where </w:t>
      </w:r>
      <w:r>
        <w:rPr>
          <w:rFonts w:ascii="Times Roman" w:hAnsi="Times Roman"/>
          <w:rtl w:val="0"/>
          <w:lang w:val="de-DE"/>
        </w:rPr>
        <w:t>Rachael</w:t>
      </w:r>
      <w:r>
        <w:rPr>
          <w:rFonts w:ascii="Times Roman" w:hAnsi="Times Roman" w:hint="default"/>
          <w:rtl w:val="0"/>
          <w:lang w:val="de-DE"/>
        </w:rPr>
        <w:t>’</w:t>
      </w:r>
      <w:r>
        <w:rPr>
          <w:rFonts w:ascii="Times Roman" w:hAnsi="Times Roman"/>
          <w:rtl w:val="0"/>
          <w:lang w:val="de-DE"/>
        </w:rPr>
        <w:t xml:space="preserve">s work develops, beyond the walls of this institution: what borders she reaches into and what grows from what she finds there. </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de-D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