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7A062" w14:textId="77777777" w:rsidR="00C0140E" w:rsidRPr="00323245" w:rsidRDefault="00C0140E" w:rsidP="00C0140E">
      <w:pPr>
        <w:rPr>
          <w:rFonts w:ascii="Arial" w:hAnsi="Arial" w:cs="Arial"/>
          <w:b/>
          <w:sz w:val="40"/>
          <w:szCs w:val="40"/>
        </w:rPr>
      </w:pPr>
      <w:r w:rsidRPr="00323245">
        <w:rPr>
          <w:rFonts w:ascii="Arial" w:hAnsi="Arial" w:cs="Arial"/>
          <w:b/>
          <w:sz w:val="40"/>
          <w:szCs w:val="40"/>
        </w:rPr>
        <w:t>Oponentský posudek disertační práce</w:t>
      </w:r>
    </w:p>
    <w:p w14:paraId="4C6AB4DB" w14:textId="4E67C9A9" w:rsidR="00C0140E" w:rsidRPr="00323245" w:rsidRDefault="00C0140E" w:rsidP="00C0140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br/>
      </w:r>
    </w:p>
    <w:p w14:paraId="34A92401" w14:textId="4A23D0D2" w:rsidR="00C0140E" w:rsidRPr="00323245" w:rsidRDefault="00C0140E" w:rsidP="00C0140E">
      <w:pPr>
        <w:rPr>
          <w:rFonts w:ascii="Arial" w:hAnsi="Arial" w:cs="Arial"/>
          <w:b/>
          <w:sz w:val="20"/>
          <w:szCs w:val="20"/>
        </w:rPr>
      </w:pPr>
      <w:r w:rsidRPr="00323245">
        <w:rPr>
          <w:rFonts w:ascii="Arial" w:hAnsi="Arial" w:cs="Arial"/>
          <w:b/>
          <w:sz w:val="20"/>
          <w:szCs w:val="20"/>
        </w:rPr>
        <w:t>1. Název disertační práce:</w:t>
      </w:r>
      <w:r w:rsidR="00545F13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545F13">
        <w:rPr>
          <w:rFonts w:ascii="Arial" w:hAnsi="Arial" w:cs="Arial"/>
          <w:b/>
          <w:sz w:val="20"/>
          <w:szCs w:val="20"/>
        </w:rPr>
        <w:t>Autoteória</w:t>
      </w:r>
      <w:proofErr w:type="spellEnd"/>
      <w:r w:rsidR="00545F13"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 w:rsidR="00545F13">
        <w:rPr>
          <w:rFonts w:ascii="Arial" w:hAnsi="Arial" w:cs="Arial"/>
          <w:b/>
          <w:sz w:val="20"/>
          <w:szCs w:val="20"/>
        </w:rPr>
        <w:t>imaginácia</w:t>
      </w:r>
      <w:proofErr w:type="spellEnd"/>
      <w:r w:rsidR="00545F13">
        <w:rPr>
          <w:rFonts w:ascii="Arial" w:hAnsi="Arial" w:cs="Arial"/>
          <w:b/>
          <w:sz w:val="20"/>
          <w:szCs w:val="20"/>
        </w:rPr>
        <w:t xml:space="preserve"> a </w:t>
      </w:r>
      <w:proofErr w:type="spellStart"/>
      <w:r w:rsidR="00545F13">
        <w:rPr>
          <w:rFonts w:ascii="Arial" w:hAnsi="Arial" w:cs="Arial"/>
          <w:b/>
          <w:sz w:val="20"/>
          <w:szCs w:val="20"/>
        </w:rPr>
        <w:t>príbuzenstvá</w:t>
      </w:r>
      <w:proofErr w:type="spellEnd"/>
      <w:r w:rsidR="00545F13">
        <w:rPr>
          <w:rFonts w:ascii="Arial" w:hAnsi="Arial" w:cs="Arial"/>
          <w:b/>
          <w:sz w:val="20"/>
          <w:szCs w:val="20"/>
        </w:rPr>
        <w:t xml:space="preserve"> jako </w:t>
      </w:r>
      <w:proofErr w:type="spellStart"/>
      <w:r w:rsidR="00545F13">
        <w:rPr>
          <w:rFonts w:ascii="Arial" w:hAnsi="Arial" w:cs="Arial"/>
          <w:b/>
          <w:sz w:val="20"/>
          <w:szCs w:val="20"/>
        </w:rPr>
        <w:t>stratégie</w:t>
      </w:r>
      <w:proofErr w:type="spellEnd"/>
      <w:r w:rsidR="00545F13">
        <w:rPr>
          <w:rFonts w:ascii="Arial" w:hAnsi="Arial" w:cs="Arial"/>
          <w:b/>
          <w:sz w:val="20"/>
          <w:szCs w:val="20"/>
        </w:rPr>
        <w:t xml:space="preserve"> queer </w:t>
      </w:r>
      <w:proofErr w:type="spellStart"/>
      <w:r w:rsidR="00545F13">
        <w:rPr>
          <w:rFonts w:ascii="Arial" w:hAnsi="Arial" w:cs="Arial"/>
          <w:b/>
          <w:sz w:val="20"/>
          <w:szCs w:val="20"/>
        </w:rPr>
        <w:t>prežitia</w:t>
      </w:r>
      <w:proofErr w:type="spellEnd"/>
      <w:r w:rsidR="00545F13">
        <w:rPr>
          <w:rFonts w:ascii="Arial" w:hAnsi="Arial" w:cs="Arial"/>
          <w:b/>
          <w:sz w:val="20"/>
          <w:szCs w:val="20"/>
        </w:rPr>
        <w:t>.</w:t>
      </w:r>
    </w:p>
    <w:p w14:paraId="57D70A29" w14:textId="77777777" w:rsidR="00C0140E" w:rsidRPr="00323245" w:rsidRDefault="00C0140E" w:rsidP="00C0140E">
      <w:pPr>
        <w:rPr>
          <w:rFonts w:ascii="Arial" w:hAnsi="Arial" w:cs="Arial"/>
          <w:b/>
          <w:sz w:val="20"/>
          <w:szCs w:val="20"/>
        </w:rPr>
      </w:pPr>
    </w:p>
    <w:p w14:paraId="6FADB1E4" w14:textId="0B054A74" w:rsidR="00C0140E" w:rsidRPr="00323245" w:rsidRDefault="00C0140E" w:rsidP="00C0140E">
      <w:pPr>
        <w:rPr>
          <w:rFonts w:ascii="Arial" w:hAnsi="Arial" w:cs="Arial"/>
          <w:b/>
          <w:sz w:val="20"/>
          <w:szCs w:val="20"/>
        </w:rPr>
      </w:pPr>
      <w:r w:rsidRPr="00323245">
        <w:rPr>
          <w:rFonts w:ascii="Arial" w:hAnsi="Arial" w:cs="Arial"/>
          <w:b/>
          <w:sz w:val="20"/>
          <w:szCs w:val="20"/>
        </w:rPr>
        <w:t>2. Autor</w:t>
      </w:r>
      <w:r>
        <w:rPr>
          <w:rFonts w:ascii="Arial" w:hAnsi="Arial" w:cs="Arial"/>
          <w:b/>
          <w:sz w:val="20"/>
          <w:szCs w:val="20"/>
        </w:rPr>
        <w:t>/</w:t>
      </w:r>
      <w:proofErr w:type="spellStart"/>
      <w:r>
        <w:rPr>
          <w:rFonts w:ascii="Arial" w:hAnsi="Arial" w:cs="Arial"/>
          <w:b/>
          <w:sz w:val="20"/>
          <w:szCs w:val="20"/>
        </w:rPr>
        <w:t>ka</w:t>
      </w:r>
      <w:proofErr w:type="spellEnd"/>
      <w:r w:rsidRPr="00323245">
        <w:rPr>
          <w:rFonts w:ascii="Arial" w:hAnsi="Arial" w:cs="Arial"/>
          <w:b/>
          <w:sz w:val="20"/>
          <w:szCs w:val="20"/>
        </w:rPr>
        <w:t xml:space="preserve"> (jméno, příjmení, tituly):</w:t>
      </w:r>
      <w:r w:rsidR="00545F13">
        <w:rPr>
          <w:rFonts w:ascii="Arial" w:hAnsi="Arial" w:cs="Arial"/>
          <w:b/>
          <w:sz w:val="20"/>
          <w:szCs w:val="20"/>
        </w:rPr>
        <w:t xml:space="preserve"> Mgr. Art. Jan Vincent Durina</w:t>
      </w:r>
    </w:p>
    <w:p w14:paraId="758E605A" w14:textId="77777777" w:rsidR="00C0140E" w:rsidRPr="00323245" w:rsidRDefault="00C0140E" w:rsidP="00C0140E">
      <w:pPr>
        <w:rPr>
          <w:rFonts w:ascii="Arial" w:hAnsi="Arial" w:cs="Arial"/>
          <w:b/>
          <w:sz w:val="20"/>
          <w:szCs w:val="20"/>
        </w:rPr>
      </w:pPr>
    </w:p>
    <w:p w14:paraId="72134584" w14:textId="43E92134" w:rsidR="00C0140E" w:rsidRPr="00323245" w:rsidRDefault="00C0140E" w:rsidP="00C0140E">
      <w:pPr>
        <w:rPr>
          <w:rFonts w:ascii="Arial" w:hAnsi="Arial" w:cs="Arial"/>
          <w:b/>
          <w:sz w:val="20"/>
          <w:szCs w:val="20"/>
        </w:rPr>
      </w:pPr>
      <w:r w:rsidRPr="00323245">
        <w:rPr>
          <w:rFonts w:ascii="Arial" w:hAnsi="Arial" w:cs="Arial"/>
          <w:b/>
          <w:sz w:val="20"/>
          <w:szCs w:val="20"/>
        </w:rPr>
        <w:t>3. Oponent</w:t>
      </w:r>
      <w:r>
        <w:rPr>
          <w:rFonts w:ascii="Arial" w:hAnsi="Arial" w:cs="Arial"/>
          <w:b/>
          <w:sz w:val="20"/>
          <w:szCs w:val="20"/>
        </w:rPr>
        <w:t>/</w:t>
      </w:r>
      <w:proofErr w:type="spellStart"/>
      <w:r>
        <w:rPr>
          <w:rFonts w:ascii="Arial" w:hAnsi="Arial" w:cs="Arial"/>
          <w:b/>
          <w:sz w:val="20"/>
          <w:szCs w:val="20"/>
        </w:rPr>
        <w:t>ka</w:t>
      </w:r>
      <w:proofErr w:type="spellEnd"/>
      <w:r w:rsidRPr="00323245">
        <w:rPr>
          <w:rFonts w:ascii="Arial" w:hAnsi="Arial" w:cs="Arial"/>
          <w:b/>
          <w:sz w:val="20"/>
          <w:szCs w:val="20"/>
        </w:rPr>
        <w:t xml:space="preserve"> (jméno, příjmení, tituly, pracoviště):</w:t>
      </w:r>
      <w:r w:rsidR="00545F13">
        <w:rPr>
          <w:rFonts w:ascii="Arial" w:hAnsi="Arial" w:cs="Arial"/>
          <w:b/>
          <w:sz w:val="20"/>
          <w:szCs w:val="20"/>
        </w:rPr>
        <w:t xml:space="preserve"> doc. Mgr. Anna Vartecká, Ph.D., Katedra dějin a teorie umění, Fakulta umění a designu UJEP v Ústí nad Labem</w:t>
      </w:r>
    </w:p>
    <w:p w14:paraId="685EDDA6" w14:textId="77777777" w:rsidR="00C0140E" w:rsidRPr="00323245" w:rsidRDefault="00C0140E" w:rsidP="00C0140E">
      <w:pPr>
        <w:rPr>
          <w:rFonts w:ascii="Arial" w:hAnsi="Arial" w:cs="Arial"/>
          <w:b/>
          <w:sz w:val="20"/>
          <w:szCs w:val="20"/>
        </w:rPr>
      </w:pPr>
    </w:p>
    <w:p w14:paraId="1A6A1D85" w14:textId="77777777" w:rsidR="00C0140E" w:rsidRPr="00323245" w:rsidRDefault="00C0140E" w:rsidP="00C0140E">
      <w:pPr>
        <w:rPr>
          <w:rFonts w:ascii="Arial" w:hAnsi="Arial" w:cs="Arial"/>
          <w:b/>
          <w:sz w:val="20"/>
          <w:szCs w:val="20"/>
        </w:rPr>
      </w:pPr>
    </w:p>
    <w:p w14:paraId="7DA594AD" w14:textId="77777777" w:rsidR="00B5304D" w:rsidRPr="00323245" w:rsidRDefault="00B5304D" w:rsidP="00C0140E">
      <w:pPr>
        <w:rPr>
          <w:rFonts w:ascii="Arial" w:hAnsi="Arial" w:cs="Arial"/>
          <w:b/>
          <w:sz w:val="20"/>
          <w:szCs w:val="20"/>
        </w:rPr>
      </w:pPr>
    </w:p>
    <w:p w14:paraId="2ED87338" w14:textId="0A135359" w:rsidR="00C0140E" w:rsidRDefault="00C0140E" w:rsidP="00C0140E">
      <w:pPr>
        <w:rPr>
          <w:rFonts w:ascii="Arial" w:hAnsi="Arial" w:cs="Arial"/>
          <w:b/>
          <w:sz w:val="20"/>
          <w:szCs w:val="20"/>
          <w:u w:val="single"/>
        </w:rPr>
      </w:pPr>
      <w:r w:rsidRPr="00323245">
        <w:rPr>
          <w:rFonts w:ascii="Arial" w:hAnsi="Arial" w:cs="Arial"/>
          <w:b/>
          <w:sz w:val="20"/>
          <w:szCs w:val="20"/>
          <w:u w:val="single"/>
        </w:rPr>
        <w:t>Aktuálnost, oborový kontext a koncepce disertačního projektu a spisu</w:t>
      </w:r>
    </w:p>
    <w:p w14:paraId="22713335" w14:textId="77777777" w:rsidR="00215841" w:rsidRDefault="00215841" w:rsidP="00C0140E">
      <w:pPr>
        <w:rPr>
          <w:rFonts w:ascii="Arial" w:hAnsi="Arial" w:cs="Arial"/>
          <w:b/>
          <w:sz w:val="20"/>
          <w:szCs w:val="20"/>
          <w:u w:val="single"/>
        </w:rPr>
      </w:pPr>
    </w:p>
    <w:p w14:paraId="5457F574" w14:textId="70C17C12" w:rsidR="0062589E" w:rsidRPr="0062589E" w:rsidRDefault="0062589E" w:rsidP="004E4285">
      <w:pPr>
        <w:spacing w:line="276" w:lineRule="auto"/>
        <w:rPr>
          <w:rFonts w:ascii="Arial" w:hAnsi="Arial" w:cs="Arial"/>
          <w:b/>
          <w:sz w:val="20"/>
          <w:szCs w:val="20"/>
          <w:u w:val="single"/>
          <w:lang w:val="sk-SK"/>
        </w:rPr>
      </w:pPr>
      <w:r w:rsidRPr="0062589E">
        <w:rPr>
          <w:rFonts w:ascii="Arial" w:hAnsi="Arial" w:cs="Arial"/>
          <w:bCs/>
          <w:sz w:val="20"/>
          <w:szCs w:val="20"/>
          <w:lang w:val="sk-SK"/>
        </w:rPr>
        <w:t xml:space="preserve">Predkladaná umelecko-výskumná </w:t>
      </w:r>
      <w:r>
        <w:rPr>
          <w:rFonts w:ascii="Arial" w:hAnsi="Arial" w:cs="Arial"/>
          <w:bCs/>
          <w:sz w:val="20"/>
          <w:szCs w:val="20"/>
          <w:lang w:val="sk-SK"/>
        </w:rPr>
        <w:t xml:space="preserve">práca nás uvádza do špecifickej teoretickej oblasti 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queer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studies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, feministických i rodových štúdií a umeleckej 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queer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</w:t>
      </w:r>
      <w:r>
        <w:rPr>
          <w:rFonts w:ascii="Arial" w:hAnsi="Arial" w:cs="Arial"/>
          <w:bCs/>
          <w:sz w:val="20"/>
          <w:szCs w:val="20"/>
          <w:lang w:val="sk-SK"/>
        </w:rPr>
        <w:t>praxe</w:t>
      </w:r>
      <w:r>
        <w:rPr>
          <w:rFonts w:ascii="Arial" w:hAnsi="Arial" w:cs="Arial"/>
          <w:bCs/>
          <w:sz w:val="20"/>
          <w:szCs w:val="20"/>
          <w:lang w:val="sk-SK"/>
        </w:rPr>
        <w:t xml:space="preserve">, ktorá skúma, navrhuje a aplikuje 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autoteóriu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, imagináciu a vytváranie príbuzenstiev ako zásadné stratégie 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queer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prežitia v 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heteronormatívnom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svete. Teoretická časť má ambíciu </w:t>
      </w:r>
      <w:proofErr w:type="spellStart"/>
      <w:r w:rsidR="00695661">
        <w:rPr>
          <w:rFonts w:ascii="Arial" w:hAnsi="Arial" w:cs="Arial"/>
          <w:bCs/>
          <w:sz w:val="20"/>
          <w:szCs w:val="20"/>
          <w:lang w:val="sk-SK"/>
        </w:rPr>
        <w:t>transdisciplinárne</w:t>
      </w:r>
      <w:proofErr w:type="spellEnd"/>
      <w:r w:rsidR="00695661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r>
        <w:rPr>
          <w:rFonts w:ascii="Arial" w:hAnsi="Arial" w:cs="Arial"/>
          <w:bCs/>
          <w:sz w:val="20"/>
          <w:szCs w:val="20"/>
          <w:lang w:val="sk-SK"/>
        </w:rPr>
        <w:t xml:space="preserve">predstaviť pomerne široké spektrum </w:t>
      </w:r>
      <w:r w:rsidR="004B7B43">
        <w:rPr>
          <w:rFonts w:ascii="Arial" w:hAnsi="Arial" w:cs="Arial"/>
          <w:bCs/>
          <w:sz w:val="20"/>
          <w:szCs w:val="20"/>
          <w:lang w:val="sk-SK"/>
        </w:rPr>
        <w:t>odborných zdrojov</w:t>
      </w:r>
      <w:r w:rsidR="00695661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r w:rsidR="00077084">
        <w:rPr>
          <w:rFonts w:ascii="Arial" w:hAnsi="Arial" w:cs="Arial"/>
          <w:bCs/>
          <w:sz w:val="20"/>
          <w:szCs w:val="20"/>
          <w:lang w:val="sk-SK"/>
        </w:rPr>
        <w:t>(</w:t>
      </w:r>
      <w:r w:rsidR="004E4285">
        <w:rPr>
          <w:rFonts w:ascii="Arial" w:hAnsi="Arial" w:cs="Arial"/>
          <w:bCs/>
          <w:sz w:val="20"/>
          <w:szCs w:val="20"/>
          <w:lang w:val="sk-SK"/>
        </w:rPr>
        <w:t xml:space="preserve">okrem zmienených </w:t>
      </w:r>
      <w:proofErr w:type="spellStart"/>
      <w:r w:rsidR="004E4285">
        <w:rPr>
          <w:rFonts w:ascii="Arial" w:hAnsi="Arial" w:cs="Arial"/>
          <w:bCs/>
          <w:sz w:val="20"/>
          <w:szCs w:val="20"/>
          <w:lang w:val="sk-SK"/>
        </w:rPr>
        <w:t>queer</w:t>
      </w:r>
      <w:proofErr w:type="spellEnd"/>
      <w:r w:rsidR="004E4285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proofErr w:type="spellStart"/>
      <w:r w:rsidR="004E4285">
        <w:rPr>
          <w:rFonts w:ascii="Arial" w:hAnsi="Arial" w:cs="Arial"/>
          <w:bCs/>
          <w:sz w:val="20"/>
          <w:szCs w:val="20"/>
          <w:lang w:val="sk-SK"/>
        </w:rPr>
        <w:t>studies</w:t>
      </w:r>
      <w:proofErr w:type="spellEnd"/>
      <w:r w:rsidR="004E4285">
        <w:rPr>
          <w:rFonts w:ascii="Arial" w:hAnsi="Arial" w:cs="Arial"/>
          <w:bCs/>
          <w:sz w:val="20"/>
          <w:szCs w:val="20"/>
          <w:lang w:val="sk-SK"/>
        </w:rPr>
        <w:t xml:space="preserve"> i </w:t>
      </w:r>
      <w:r w:rsidR="00695661">
        <w:rPr>
          <w:rFonts w:ascii="Arial" w:hAnsi="Arial" w:cs="Arial"/>
          <w:bCs/>
          <w:sz w:val="20"/>
          <w:szCs w:val="20"/>
          <w:lang w:val="sk-SK"/>
        </w:rPr>
        <w:t>kritik</w:t>
      </w:r>
      <w:r w:rsidR="000B148D">
        <w:rPr>
          <w:rFonts w:ascii="Arial" w:hAnsi="Arial" w:cs="Arial"/>
          <w:bCs/>
          <w:sz w:val="20"/>
          <w:szCs w:val="20"/>
          <w:lang w:val="sk-SK"/>
        </w:rPr>
        <w:t>u</w:t>
      </w:r>
      <w:r w:rsidR="00695661">
        <w:rPr>
          <w:rFonts w:ascii="Arial" w:hAnsi="Arial" w:cs="Arial"/>
          <w:bCs/>
          <w:sz w:val="20"/>
          <w:szCs w:val="20"/>
          <w:lang w:val="sk-SK"/>
        </w:rPr>
        <w:t xml:space="preserve"> a teóri</w:t>
      </w:r>
      <w:r w:rsidR="000B148D">
        <w:rPr>
          <w:rFonts w:ascii="Arial" w:hAnsi="Arial" w:cs="Arial"/>
          <w:bCs/>
          <w:sz w:val="20"/>
          <w:szCs w:val="20"/>
          <w:lang w:val="sk-SK"/>
        </w:rPr>
        <w:t>u</w:t>
      </w:r>
      <w:r w:rsidR="00695661">
        <w:rPr>
          <w:rFonts w:ascii="Arial" w:hAnsi="Arial" w:cs="Arial"/>
          <w:bCs/>
          <w:sz w:val="20"/>
          <w:szCs w:val="20"/>
          <w:lang w:val="sk-SK"/>
        </w:rPr>
        <w:t xml:space="preserve"> umenia, sociológi</w:t>
      </w:r>
      <w:r w:rsidR="000B148D">
        <w:rPr>
          <w:rFonts w:ascii="Arial" w:hAnsi="Arial" w:cs="Arial"/>
          <w:bCs/>
          <w:sz w:val="20"/>
          <w:szCs w:val="20"/>
          <w:lang w:val="sk-SK"/>
        </w:rPr>
        <w:t>u</w:t>
      </w:r>
      <w:r w:rsidR="00695661">
        <w:rPr>
          <w:rFonts w:ascii="Arial" w:hAnsi="Arial" w:cs="Arial"/>
          <w:bCs/>
          <w:sz w:val="20"/>
          <w:szCs w:val="20"/>
          <w:lang w:val="sk-SK"/>
        </w:rPr>
        <w:t>, psychológi</w:t>
      </w:r>
      <w:r w:rsidR="000B148D">
        <w:rPr>
          <w:rFonts w:ascii="Arial" w:hAnsi="Arial" w:cs="Arial"/>
          <w:bCs/>
          <w:sz w:val="20"/>
          <w:szCs w:val="20"/>
          <w:lang w:val="sk-SK"/>
        </w:rPr>
        <w:t>u</w:t>
      </w:r>
      <w:r w:rsidR="00695661">
        <w:rPr>
          <w:rFonts w:ascii="Arial" w:hAnsi="Arial" w:cs="Arial"/>
          <w:bCs/>
          <w:sz w:val="20"/>
          <w:szCs w:val="20"/>
          <w:lang w:val="sk-SK"/>
        </w:rPr>
        <w:t>, antropológi</w:t>
      </w:r>
      <w:r w:rsidR="000B148D">
        <w:rPr>
          <w:rFonts w:ascii="Arial" w:hAnsi="Arial" w:cs="Arial"/>
          <w:bCs/>
          <w:sz w:val="20"/>
          <w:szCs w:val="20"/>
          <w:lang w:val="sk-SK"/>
        </w:rPr>
        <w:t>u</w:t>
      </w:r>
      <w:r w:rsidR="00695661">
        <w:rPr>
          <w:rFonts w:ascii="Arial" w:hAnsi="Arial" w:cs="Arial"/>
          <w:bCs/>
          <w:sz w:val="20"/>
          <w:szCs w:val="20"/>
          <w:lang w:val="sk-SK"/>
        </w:rPr>
        <w:t>)</w:t>
      </w:r>
      <w:r w:rsidR="004B7B43">
        <w:rPr>
          <w:rFonts w:ascii="Arial" w:hAnsi="Arial" w:cs="Arial"/>
          <w:bCs/>
          <w:sz w:val="20"/>
          <w:szCs w:val="20"/>
          <w:lang w:val="sk-SK"/>
        </w:rPr>
        <w:t xml:space="preserve">, ktoré autor </w:t>
      </w:r>
      <w:proofErr w:type="spellStart"/>
      <w:r w:rsidR="004B7B43">
        <w:rPr>
          <w:rFonts w:ascii="Arial" w:hAnsi="Arial" w:cs="Arial"/>
          <w:bCs/>
          <w:sz w:val="20"/>
          <w:szCs w:val="20"/>
          <w:lang w:val="sk-SK"/>
        </w:rPr>
        <w:t>Jan</w:t>
      </w:r>
      <w:proofErr w:type="spellEnd"/>
      <w:r w:rsidR="004B7B43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proofErr w:type="spellStart"/>
      <w:r w:rsidR="004B7B43">
        <w:rPr>
          <w:rFonts w:ascii="Arial" w:hAnsi="Arial" w:cs="Arial"/>
          <w:bCs/>
          <w:sz w:val="20"/>
          <w:szCs w:val="20"/>
          <w:lang w:val="sk-SK"/>
        </w:rPr>
        <w:t>Durina</w:t>
      </w:r>
      <w:proofErr w:type="spellEnd"/>
      <w:r w:rsidR="004B7B43">
        <w:rPr>
          <w:rFonts w:ascii="Arial" w:hAnsi="Arial" w:cs="Arial"/>
          <w:bCs/>
          <w:sz w:val="20"/>
          <w:szCs w:val="20"/>
          <w:lang w:val="sk-SK"/>
        </w:rPr>
        <w:t xml:space="preserve"> počas svojho štúdia postupne objavoval a </w:t>
      </w:r>
      <w:proofErr w:type="spellStart"/>
      <w:r w:rsidR="004B7B43">
        <w:rPr>
          <w:rFonts w:ascii="Arial" w:hAnsi="Arial" w:cs="Arial"/>
          <w:bCs/>
          <w:sz w:val="20"/>
          <w:szCs w:val="20"/>
          <w:lang w:val="sk-SK"/>
        </w:rPr>
        <w:t>zosúvzťažňoval</w:t>
      </w:r>
      <w:proofErr w:type="spellEnd"/>
      <w:r w:rsidR="004B7B43">
        <w:rPr>
          <w:rFonts w:ascii="Arial" w:hAnsi="Arial" w:cs="Arial"/>
          <w:bCs/>
          <w:sz w:val="20"/>
          <w:szCs w:val="20"/>
          <w:lang w:val="sk-SK"/>
        </w:rPr>
        <w:t xml:space="preserve"> tak, aby navrhol takú diskurzívnu koncepciu, ktorá by „biele miesta“ v akademickom  umeleckom vzdelávaní v ČR pomohla vyplniť aktuálnymi a </w:t>
      </w:r>
      <w:r w:rsidR="004B7B43">
        <w:rPr>
          <w:rFonts w:ascii="Arial" w:hAnsi="Arial" w:cs="Arial"/>
          <w:bCs/>
          <w:sz w:val="20"/>
          <w:szCs w:val="20"/>
          <w:lang w:val="sk-SK"/>
        </w:rPr>
        <w:t>relevantný</w:t>
      </w:r>
      <w:r w:rsidR="004B7B43">
        <w:rPr>
          <w:rFonts w:ascii="Arial" w:hAnsi="Arial" w:cs="Arial"/>
          <w:bCs/>
          <w:sz w:val="20"/>
          <w:szCs w:val="20"/>
          <w:lang w:val="sk-SK"/>
        </w:rPr>
        <w:t xml:space="preserve">mi informáciami. Jedná sa predovšetkým o zdroje adorujúce dôležitosť starostlivosti o duševné zdravie, </w:t>
      </w:r>
      <w:r w:rsidR="00A24495">
        <w:rPr>
          <w:rFonts w:ascii="Arial" w:hAnsi="Arial" w:cs="Arial"/>
          <w:bCs/>
          <w:sz w:val="20"/>
          <w:szCs w:val="20"/>
          <w:lang w:val="sk-SK"/>
        </w:rPr>
        <w:t xml:space="preserve">diskusie o emóciách, afekte a láske, </w:t>
      </w:r>
      <w:proofErr w:type="spellStart"/>
      <w:r w:rsidR="00A24495">
        <w:rPr>
          <w:rFonts w:ascii="Arial" w:hAnsi="Arial" w:cs="Arial"/>
          <w:bCs/>
          <w:sz w:val="20"/>
          <w:szCs w:val="20"/>
          <w:lang w:val="sk-SK"/>
        </w:rPr>
        <w:t>queer</w:t>
      </w:r>
      <w:proofErr w:type="spellEnd"/>
      <w:r w:rsidR="00A24495">
        <w:rPr>
          <w:rFonts w:ascii="Arial" w:hAnsi="Arial" w:cs="Arial"/>
          <w:bCs/>
          <w:sz w:val="20"/>
          <w:szCs w:val="20"/>
          <w:lang w:val="sk-SK"/>
        </w:rPr>
        <w:t xml:space="preserve"> spoločenstvách, </w:t>
      </w:r>
      <w:proofErr w:type="spellStart"/>
      <w:r w:rsidR="00A24495">
        <w:rPr>
          <w:rFonts w:ascii="Arial" w:hAnsi="Arial" w:cs="Arial"/>
          <w:bCs/>
          <w:sz w:val="20"/>
          <w:szCs w:val="20"/>
          <w:lang w:val="sk-SK"/>
        </w:rPr>
        <w:t>sociabilite</w:t>
      </w:r>
      <w:proofErr w:type="spellEnd"/>
      <w:r w:rsidR="00A24495">
        <w:rPr>
          <w:rFonts w:ascii="Arial" w:hAnsi="Arial" w:cs="Arial"/>
          <w:bCs/>
          <w:sz w:val="20"/>
          <w:szCs w:val="20"/>
          <w:lang w:val="sk-SK"/>
        </w:rPr>
        <w:t>, komunitách a spoluprácach.</w:t>
      </w:r>
      <w:r w:rsidR="00077084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r w:rsidR="00A24495">
        <w:rPr>
          <w:rFonts w:ascii="Arial" w:hAnsi="Arial" w:cs="Arial"/>
          <w:bCs/>
          <w:sz w:val="20"/>
          <w:szCs w:val="20"/>
          <w:lang w:val="sk-SK"/>
        </w:rPr>
        <w:t>Spoločenské</w:t>
      </w:r>
      <w:r w:rsidR="006E03D8">
        <w:rPr>
          <w:rFonts w:ascii="Arial" w:hAnsi="Arial" w:cs="Arial"/>
          <w:bCs/>
          <w:sz w:val="20"/>
          <w:szCs w:val="20"/>
          <w:lang w:val="sk-SK"/>
        </w:rPr>
        <w:t>, kultúrne ale predovšetkým</w:t>
      </w:r>
      <w:r w:rsidR="00A24495">
        <w:rPr>
          <w:rFonts w:ascii="Arial" w:hAnsi="Arial" w:cs="Arial"/>
          <w:bCs/>
          <w:sz w:val="20"/>
          <w:szCs w:val="20"/>
          <w:lang w:val="sk-SK"/>
        </w:rPr>
        <w:t xml:space="preserve"> politické milieu </w:t>
      </w:r>
      <w:r w:rsidR="006E03D8">
        <w:rPr>
          <w:rFonts w:ascii="Arial" w:hAnsi="Arial" w:cs="Arial"/>
          <w:bCs/>
          <w:sz w:val="20"/>
          <w:szCs w:val="20"/>
          <w:lang w:val="sk-SK"/>
        </w:rPr>
        <w:t xml:space="preserve">nám, žiaľ, dennodenne podáva dôkazy o aktuálnosti tejto témy. Koncepcia </w:t>
      </w:r>
      <w:r w:rsidR="00077084">
        <w:rPr>
          <w:rFonts w:ascii="Arial" w:hAnsi="Arial" w:cs="Arial"/>
          <w:bCs/>
          <w:sz w:val="20"/>
          <w:szCs w:val="20"/>
          <w:lang w:val="sk-SK"/>
        </w:rPr>
        <w:t xml:space="preserve">troch </w:t>
      </w:r>
      <w:r w:rsidR="006E03D8">
        <w:rPr>
          <w:rFonts w:ascii="Arial" w:hAnsi="Arial" w:cs="Arial"/>
          <w:bCs/>
          <w:sz w:val="20"/>
          <w:szCs w:val="20"/>
          <w:lang w:val="sk-SK"/>
        </w:rPr>
        <w:t>výskumných otázok je postavená tak,</w:t>
      </w:r>
      <w:r w:rsidR="00077084">
        <w:rPr>
          <w:rFonts w:ascii="Arial" w:hAnsi="Arial" w:cs="Arial"/>
          <w:bCs/>
          <w:sz w:val="20"/>
          <w:szCs w:val="20"/>
          <w:lang w:val="sk-SK"/>
        </w:rPr>
        <w:t xml:space="preserve"> aby pokryla základné oblasti súvisiacich teórií i umeleckej praxe a aby došlo k čo  najaktuálnejšiemu i najplastickejšiemu obrazu o stave skúman</w:t>
      </w:r>
      <w:r w:rsidR="00695661">
        <w:rPr>
          <w:rFonts w:ascii="Arial" w:hAnsi="Arial" w:cs="Arial"/>
          <w:bCs/>
          <w:sz w:val="20"/>
          <w:szCs w:val="20"/>
          <w:lang w:val="sk-SK"/>
        </w:rPr>
        <w:t>ého oboru i</w:t>
      </w:r>
      <w:r w:rsidR="004E4285">
        <w:rPr>
          <w:rFonts w:ascii="Arial" w:hAnsi="Arial" w:cs="Arial"/>
          <w:bCs/>
          <w:sz w:val="20"/>
          <w:szCs w:val="20"/>
          <w:lang w:val="sk-SK"/>
        </w:rPr>
        <w:t> </w:t>
      </w:r>
      <w:r w:rsidR="00695661">
        <w:rPr>
          <w:rFonts w:ascii="Arial" w:hAnsi="Arial" w:cs="Arial"/>
          <w:bCs/>
          <w:sz w:val="20"/>
          <w:szCs w:val="20"/>
          <w:lang w:val="sk-SK"/>
        </w:rPr>
        <w:t>témy</w:t>
      </w:r>
      <w:r w:rsidR="004E4285">
        <w:rPr>
          <w:rFonts w:ascii="Arial" w:hAnsi="Arial" w:cs="Arial"/>
          <w:bCs/>
          <w:sz w:val="20"/>
          <w:szCs w:val="20"/>
          <w:lang w:val="sk-SK"/>
        </w:rPr>
        <w:t xml:space="preserve"> samotnej</w:t>
      </w:r>
      <w:r w:rsidR="00695661">
        <w:rPr>
          <w:rFonts w:ascii="Arial" w:hAnsi="Arial" w:cs="Arial"/>
          <w:bCs/>
          <w:sz w:val="20"/>
          <w:szCs w:val="20"/>
          <w:lang w:val="sk-SK"/>
        </w:rPr>
        <w:t xml:space="preserve">. Spojenie takto realizovaného teoretického výskumu v oblasti </w:t>
      </w:r>
      <w:proofErr w:type="spellStart"/>
      <w:r w:rsidR="00695661">
        <w:rPr>
          <w:rFonts w:ascii="Arial" w:hAnsi="Arial" w:cs="Arial"/>
          <w:bCs/>
          <w:sz w:val="20"/>
          <w:szCs w:val="20"/>
          <w:lang w:val="sk-SK"/>
        </w:rPr>
        <w:t>autoteórie</w:t>
      </w:r>
      <w:proofErr w:type="spellEnd"/>
      <w:r w:rsidR="00695661">
        <w:rPr>
          <w:rFonts w:ascii="Arial" w:hAnsi="Arial" w:cs="Arial"/>
          <w:bCs/>
          <w:sz w:val="20"/>
          <w:szCs w:val="20"/>
          <w:lang w:val="sk-SK"/>
        </w:rPr>
        <w:t xml:space="preserve"> a realizácie vlastn</w:t>
      </w:r>
      <w:r w:rsidR="004E4285">
        <w:rPr>
          <w:rFonts w:ascii="Arial" w:hAnsi="Arial" w:cs="Arial"/>
          <w:bCs/>
          <w:sz w:val="20"/>
          <w:szCs w:val="20"/>
          <w:lang w:val="sk-SK"/>
        </w:rPr>
        <w:t xml:space="preserve">ých umeleckých projektov: </w:t>
      </w:r>
      <w:r w:rsidR="00695661">
        <w:rPr>
          <w:rFonts w:ascii="Arial" w:hAnsi="Arial" w:cs="Arial"/>
          <w:bCs/>
          <w:sz w:val="20"/>
          <w:szCs w:val="20"/>
          <w:lang w:val="sk-SK"/>
        </w:rPr>
        <w:t xml:space="preserve"> autorsk</w:t>
      </w:r>
      <w:r w:rsidR="004E4285">
        <w:rPr>
          <w:rFonts w:ascii="Arial" w:hAnsi="Arial" w:cs="Arial"/>
          <w:bCs/>
          <w:sz w:val="20"/>
          <w:szCs w:val="20"/>
          <w:lang w:val="sk-SK"/>
        </w:rPr>
        <w:t>á</w:t>
      </w:r>
      <w:r w:rsidR="00695661">
        <w:rPr>
          <w:rFonts w:ascii="Arial" w:hAnsi="Arial" w:cs="Arial"/>
          <w:bCs/>
          <w:sz w:val="20"/>
          <w:szCs w:val="20"/>
          <w:lang w:val="sk-SK"/>
        </w:rPr>
        <w:t xml:space="preserve"> knih</w:t>
      </w:r>
      <w:r w:rsidR="004E4285">
        <w:rPr>
          <w:rFonts w:ascii="Arial" w:hAnsi="Arial" w:cs="Arial"/>
          <w:bCs/>
          <w:sz w:val="20"/>
          <w:szCs w:val="20"/>
          <w:lang w:val="sk-SK"/>
        </w:rPr>
        <w:t>a/esej</w:t>
      </w:r>
      <w:r w:rsidR="00695661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proofErr w:type="spellStart"/>
      <w:r w:rsidR="00695661" w:rsidRPr="00695661">
        <w:rPr>
          <w:rFonts w:ascii="Arial" w:hAnsi="Arial" w:cs="Arial"/>
          <w:b/>
          <w:i/>
          <w:iCs/>
          <w:sz w:val="20"/>
          <w:szCs w:val="20"/>
          <w:lang w:val="sk-SK"/>
        </w:rPr>
        <w:t>Innerviews</w:t>
      </w:r>
      <w:proofErr w:type="spellEnd"/>
      <w:r w:rsidR="004E4285">
        <w:rPr>
          <w:rFonts w:ascii="Arial" w:hAnsi="Arial" w:cs="Arial"/>
          <w:b/>
          <w:i/>
          <w:iCs/>
          <w:sz w:val="20"/>
          <w:szCs w:val="20"/>
          <w:lang w:val="sk-SK"/>
        </w:rPr>
        <w:t xml:space="preserve">, </w:t>
      </w:r>
      <w:r w:rsidR="004E4285">
        <w:rPr>
          <w:rFonts w:ascii="Arial" w:hAnsi="Arial" w:cs="Arial"/>
          <w:bCs/>
          <w:sz w:val="20"/>
          <w:szCs w:val="20"/>
          <w:lang w:val="sk-SK"/>
        </w:rPr>
        <w:t xml:space="preserve">ale predovšetkým i umelecká tvorba niekoľkých posledných </w:t>
      </w:r>
      <w:proofErr w:type="spellStart"/>
      <w:r w:rsidR="004E4285">
        <w:rPr>
          <w:rFonts w:ascii="Arial" w:hAnsi="Arial" w:cs="Arial"/>
          <w:bCs/>
          <w:sz w:val="20"/>
          <w:szCs w:val="20"/>
          <w:lang w:val="sk-SK"/>
        </w:rPr>
        <w:t>rokov</w:t>
      </w:r>
      <w:r w:rsidR="000B148D">
        <w:rPr>
          <w:rFonts w:ascii="Arial" w:hAnsi="Arial" w:cs="Arial"/>
          <w:bCs/>
          <w:sz w:val="20"/>
          <w:szCs w:val="20"/>
          <w:lang w:val="sk-SK"/>
        </w:rPr>
        <w:t>,</w:t>
      </w:r>
      <w:r w:rsidR="004E4285">
        <w:rPr>
          <w:rFonts w:ascii="Arial" w:hAnsi="Arial" w:cs="Arial"/>
          <w:bCs/>
          <w:sz w:val="20"/>
          <w:szCs w:val="20"/>
          <w:lang w:val="sk-SK"/>
        </w:rPr>
        <w:t>samostatná</w:t>
      </w:r>
      <w:proofErr w:type="spellEnd"/>
      <w:r w:rsidR="004E4285">
        <w:rPr>
          <w:rFonts w:ascii="Arial" w:hAnsi="Arial" w:cs="Arial"/>
          <w:bCs/>
          <w:sz w:val="20"/>
          <w:szCs w:val="20"/>
          <w:lang w:val="sk-SK"/>
        </w:rPr>
        <w:t xml:space="preserve"> výstava a publikácia </w:t>
      </w:r>
      <w:proofErr w:type="spellStart"/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>Weak</w:t>
      </w:r>
      <w:proofErr w:type="spellEnd"/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 xml:space="preserve"> </w:t>
      </w:r>
      <w:proofErr w:type="spellStart"/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>Season</w:t>
      </w:r>
      <w:proofErr w:type="spellEnd"/>
      <w:r w:rsidR="004E4285">
        <w:rPr>
          <w:rFonts w:ascii="Arial" w:hAnsi="Arial" w:cs="Arial"/>
          <w:bCs/>
          <w:sz w:val="20"/>
          <w:szCs w:val="20"/>
          <w:lang w:val="sk-SK"/>
        </w:rPr>
        <w:t xml:space="preserve"> v MUD Benešov, 2024; </w:t>
      </w:r>
      <w:proofErr w:type="spellStart"/>
      <w:r w:rsidR="004E4285">
        <w:rPr>
          <w:rFonts w:ascii="Arial" w:hAnsi="Arial" w:cs="Arial"/>
          <w:bCs/>
          <w:sz w:val="20"/>
          <w:szCs w:val="20"/>
          <w:lang w:val="sk-SK"/>
        </w:rPr>
        <w:t>performance</w:t>
      </w:r>
      <w:proofErr w:type="spellEnd"/>
      <w:r w:rsidR="004E4285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 xml:space="preserve">In </w:t>
      </w:r>
      <w:proofErr w:type="spellStart"/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>Con</w:t>
      </w:r>
      <w:r w:rsidR="000B148D">
        <w:rPr>
          <w:rFonts w:ascii="Arial" w:hAnsi="Arial" w:cs="Arial"/>
          <w:b/>
          <w:i/>
          <w:iCs/>
          <w:sz w:val="20"/>
          <w:szCs w:val="20"/>
          <w:lang w:val="sk-SK"/>
        </w:rPr>
        <w:t>v</w:t>
      </w:r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>ersations</w:t>
      </w:r>
      <w:proofErr w:type="spellEnd"/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 xml:space="preserve">: </w:t>
      </w:r>
      <w:proofErr w:type="spellStart"/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>Compositions</w:t>
      </w:r>
      <w:proofErr w:type="spellEnd"/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 xml:space="preserve"> of </w:t>
      </w:r>
      <w:proofErr w:type="spellStart"/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>Subject</w:t>
      </w:r>
      <w:proofErr w:type="spellEnd"/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 xml:space="preserve"> and </w:t>
      </w:r>
      <w:proofErr w:type="spellStart"/>
      <w:r w:rsidR="004E4285" w:rsidRPr="004E4285">
        <w:rPr>
          <w:rFonts w:ascii="Arial" w:hAnsi="Arial" w:cs="Arial"/>
          <w:b/>
          <w:i/>
          <w:iCs/>
          <w:sz w:val="20"/>
          <w:szCs w:val="20"/>
          <w:lang w:val="sk-SK"/>
        </w:rPr>
        <w:t>Meanings</w:t>
      </w:r>
      <w:proofErr w:type="spellEnd"/>
      <w:r w:rsidR="004E4285">
        <w:rPr>
          <w:rFonts w:ascii="Arial" w:hAnsi="Arial" w:cs="Arial"/>
          <w:bCs/>
          <w:sz w:val="20"/>
          <w:szCs w:val="20"/>
          <w:lang w:val="sk-SK"/>
        </w:rPr>
        <w:t xml:space="preserve"> v </w:t>
      </w:r>
      <w:proofErr w:type="spellStart"/>
      <w:r w:rsidR="004E4285">
        <w:rPr>
          <w:rFonts w:ascii="Arial" w:hAnsi="Arial" w:cs="Arial"/>
          <w:bCs/>
          <w:sz w:val="20"/>
          <w:szCs w:val="20"/>
          <w:lang w:val="sk-SK"/>
        </w:rPr>
        <w:t>Kunsthalle</w:t>
      </w:r>
      <w:proofErr w:type="spellEnd"/>
      <w:r w:rsidR="004E4285">
        <w:rPr>
          <w:rFonts w:ascii="Arial" w:hAnsi="Arial" w:cs="Arial"/>
          <w:bCs/>
          <w:sz w:val="20"/>
          <w:szCs w:val="20"/>
          <w:lang w:val="sk-SK"/>
        </w:rPr>
        <w:t xml:space="preserve"> Bratislava, 2023)</w:t>
      </w:r>
      <w:r w:rsidR="00544BFA">
        <w:rPr>
          <w:rFonts w:ascii="Arial" w:hAnsi="Arial" w:cs="Arial"/>
          <w:bCs/>
          <w:sz w:val="20"/>
          <w:szCs w:val="20"/>
          <w:lang w:val="sk-SK"/>
        </w:rPr>
        <w:t>, to všetko vytvára vnútorne logicky a homogénne fungujúcu štruktúru záverečnej dizertácie.</w:t>
      </w:r>
      <w:r w:rsidR="00695661">
        <w:rPr>
          <w:rFonts w:ascii="Arial" w:hAnsi="Arial" w:cs="Arial"/>
          <w:bCs/>
          <w:sz w:val="20"/>
          <w:szCs w:val="20"/>
          <w:lang w:val="sk-SK"/>
        </w:rPr>
        <w:t xml:space="preserve"> </w:t>
      </w:r>
    </w:p>
    <w:p w14:paraId="2481B948" w14:textId="77777777" w:rsidR="00545F13" w:rsidRPr="0062589E" w:rsidRDefault="00545F13" w:rsidP="004E4285">
      <w:pPr>
        <w:spacing w:line="276" w:lineRule="auto"/>
        <w:rPr>
          <w:rFonts w:ascii="Arial" w:hAnsi="Arial" w:cs="Arial"/>
          <w:b/>
          <w:sz w:val="20"/>
          <w:szCs w:val="20"/>
          <w:u w:val="single"/>
          <w:lang w:val="sk-SK"/>
        </w:rPr>
      </w:pPr>
    </w:p>
    <w:p w14:paraId="40A9A9B0" w14:textId="6BC642BB" w:rsidR="00695661" w:rsidRDefault="00C0140E" w:rsidP="00C0140E">
      <w:pPr>
        <w:rPr>
          <w:rFonts w:ascii="Arial" w:hAnsi="Arial" w:cs="Arial"/>
          <w:b/>
          <w:sz w:val="20"/>
          <w:szCs w:val="20"/>
          <w:u w:val="single"/>
          <w:lang w:val="sk-SK"/>
        </w:rPr>
      </w:pPr>
      <w:proofErr w:type="spellStart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>Metodologie</w:t>
      </w:r>
      <w:proofErr w:type="spellEnd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 xml:space="preserve">, </w:t>
      </w:r>
      <w:proofErr w:type="spellStart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>centrální</w:t>
      </w:r>
      <w:proofErr w:type="spellEnd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 xml:space="preserve"> </w:t>
      </w:r>
      <w:proofErr w:type="spellStart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>kategorie</w:t>
      </w:r>
      <w:proofErr w:type="spellEnd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 xml:space="preserve"> práce a </w:t>
      </w:r>
      <w:proofErr w:type="spellStart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>jejich</w:t>
      </w:r>
      <w:proofErr w:type="spellEnd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 xml:space="preserve"> kontext</w:t>
      </w:r>
    </w:p>
    <w:p w14:paraId="2FFAEEE7" w14:textId="77777777" w:rsidR="00215841" w:rsidRDefault="00215841" w:rsidP="00C0140E">
      <w:pPr>
        <w:rPr>
          <w:rFonts w:ascii="Arial" w:hAnsi="Arial" w:cs="Arial"/>
          <w:b/>
          <w:sz w:val="20"/>
          <w:szCs w:val="20"/>
          <w:u w:val="single"/>
          <w:lang w:val="sk-SK"/>
        </w:rPr>
      </w:pPr>
    </w:p>
    <w:p w14:paraId="68EC4930" w14:textId="1A3546D2" w:rsidR="00695661" w:rsidRDefault="00695661" w:rsidP="00022893">
      <w:pPr>
        <w:spacing w:line="276" w:lineRule="auto"/>
        <w:rPr>
          <w:rFonts w:ascii="Arial" w:hAnsi="Arial" w:cs="Arial"/>
          <w:bCs/>
          <w:sz w:val="20"/>
          <w:szCs w:val="20"/>
          <w:lang w:val="sk-SK"/>
        </w:rPr>
      </w:pPr>
      <w:r w:rsidRPr="00695661">
        <w:rPr>
          <w:rFonts w:ascii="Arial" w:hAnsi="Arial" w:cs="Arial"/>
          <w:bCs/>
          <w:sz w:val="20"/>
          <w:szCs w:val="20"/>
          <w:lang w:val="sk-SK"/>
        </w:rPr>
        <w:t>Dô</w:t>
      </w:r>
      <w:r>
        <w:rPr>
          <w:rFonts w:ascii="Arial" w:hAnsi="Arial" w:cs="Arial"/>
          <w:bCs/>
          <w:sz w:val="20"/>
          <w:szCs w:val="20"/>
          <w:lang w:val="sk-SK"/>
        </w:rPr>
        <w:t xml:space="preserve">ležitým metodologickým východiskom </w:t>
      </w:r>
      <w:r w:rsidR="00544BFA">
        <w:rPr>
          <w:rFonts w:ascii="Arial" w:hAnsi="Arial" w:cs="Arial"/>
          <w:bCs/>
          <w:sz w:val="20"/>
          <w:szCs w:val="20"/>
          <w:lang w:val="sk-SK"/>
        </w:rPr>
        <w:t xml:space="preserve">pre základné vytýčenie parametrov vlastného výskumu bola publikácia od </w:t>
      </w:r>
      <w:proofErr w:type="spellStart"/>
      <w:r w:rsidR="00544BFA">
        <w:rPr>
          <w:rFonts w:ascii="Arial" w:hAnsi="Arial" w:cs="Arial"/>
          <w:bCs/>
          <w:sz w:val="20"/>
          <w:szCs w:val="20"/>
          <w:lang w:val="sk-SK"/>
        </w:rPr>
        <w:t>Lauren</w:t>
      </w:r>
      <w:proofErr w:type="spellEnd"/>
      <w:r w:rsidR="00544BFA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proofErr w:type="spellStart"/>
      <w:r w:rsidR="00544BFA">
        <w:rPr>
          <w:rFonts w:ascii="Arial" w:hAnsi="Arial" w:cs="Arial"/>
          <w:bCs/>
          <w:sz w:val="20"/>
          <w:szCs w:val="20"/>
          <w:lang w:val="sk-SK"/>
        </w:rPr>
        <w:t>Fournier</w:t>
      </w:r>
      <w:proofErr w:type="spellEnd"/>
      <w:r w:rsidR="00544BFA">
        <w:rPr>
          <w:rFonts w:ascii="Arial" w:hAnsi="Arial" w:cs="Arial"/>
          <w:bCs/>
          <w:sz w:val="20"/>
          <w:szCs w:val="20"/>
          <w:lang w:val="sk-SK"/>
        </w:rPr>
        <w:t xml:space="preserve">, </w:t>
      </w:r>
      <w:proofErr w:type="spellStart"/>
      <w:r w:rsidR="00544BFA" w:rsidRPr="00544BFA">
        <w:rPr>
          <w:rFonts w:ascii="Arial" w:hAnsi="Arial" w:cs="Arial"/>
          <w:bCs/>
          <w:i/>
          <w:iCs/>
          <w:sz w:val="20"/>
          <w:szCs w:val="20"/>
          <w:lang w:val="sk-SK"/>
        </w:rPr>
        <w:t>Autotheory</w:t>
      </w:r>
      <w:proofErr w:type="spellEnd"/>
      <w:r w:rsidR="00544BFA" w:rsidRPr="00544BFA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as </w:t>
      </w:r>
      <w:proofErr w:type="spellStart"/>
      <w:r w:rsidR="00544BFA" w:rsidRPr="00544BFA">
        <w:rPr>
          <w:rFonts w:ascii="Arial" w:hAnsi="Arial" w:cs="Arial"/>
          <w:bCs/>
          <w:i/>
          <w:iCs/>
          <w:sz w:val="20"/>
          <w:szCs w:val="20"/>
          <w:lang w:val="sk-SK"/>
        </w:rPr>
        <w:t>Feminist</w:t>
      </w:r>
      <w:proofErr w:type="spellEnd"/>
      <w:r w:rsidR="00544BFA" w:rsidRPr="00544BFA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</w:t>
      </w:r>
      <w:proofErr w:type="spellStart"/>
      <w:r w:rsidR="00544BFA" w:rsidRPr="00544BFA">
        <w:rPr>
          <w:rFonts w:ascii="Arial" w:hAnsi="Arial" w:cs="Arial"/>
          <w:bCs/>
          <w:i/>
          <w:iCs/>
          <w:sz w:val="20"/>
          <w:szCs w:val="20"/>
          <w:lang w:val="sk-SK"/>
        </w:rPr>
        <w:t>Practice</w:t>
      </w:r>
      <w:proofErr w:type="spellEnd"/>
      <w:r w:rsidR="00544BFA" w:rsidRPr="00544BFA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in Art and </w:t>
      </w:r>
      <w:proofErr w:type="spellStart"/>
      <w:r w:rsidR="00544BFA" w:rsidRPr="00544BFA">
        <w:rPr>
          <w:rFonts w:ascii="Arial" w:hAnsi="Arial" w:cs="Arial"/>
          <w:bCs/>
          <w:i/>
          <w:iCs/>
          <w:sz w:val="20"/>
          <w:szCs w:val="20"/>
          <w:lang w:val="sk-SK"/>
        </w:rPr>
        <w:t>Criticism</w:t>
      </w:r>
      <w:proofErr w:type="spellEnd"/>
      <w:r w:rsidR="00544BFA">
        <w:rPr>
          <w:rFonts w:ascii="Arial" w:hAnsi="Arial" w:cs="Arial"/>
          <w:bCs/>
          <w:sz w:val="20"/>
          <w:szCs w:val="20"/>
          <w:lang w:val="sk-SK"/>
        </w:rPr>
        <w:t xml:space="preserve"> (2021). Tá, ako sám autor uvádza, legitimizovala životnú, osobnú a telesnú skúsenosť ako nástroj umeleckého prieskumu</w:t>
      </w:r>
      <w:r w:rsidR="00E22B92">
        <w:rPr>
          <w:rFonts w:ascii="Arial" w:hAnsi="Arial" w:cs="Arial"/>
          <w:bCs/>
          <w:sz w:val="20"/>
          <w:szCs w:val="20"/>
          <w:lang w:val="sk-SK"/>
        </w:rPr>
        <w:t xml:space="preserve"> a tým otvorila cestu podobným konceptom. Ďalšie autorstvo, ako </w:t>
      </w:r>
      <w:proofErr w:type="spellStart"/>
      <w:r w:rsidR="00BD0D93">
        <w:rPr>
          <w:rFonts w:ascii="Arial" w:hAnsi="Arial" w:cs="Arial"/>
          <w:bCs/>
          <w:sz w:val="20"/>
          <w:szCs w:val="20"/>
          <w:lang w:val="sk-SK"/>
        </w:rPr>
        <w:t>queer</w:t>
      </w:r>
      <w:proofErr w:type="spellEnd"/>
      <w:r w:rsidR="00BD0D93">
        <w:rPr>
          <w:rFonts w:ascii="Arial" w:hAnsi="Arial" w:cs="Arial"/>
          <w:bCs/>
          <w:sz w:val="20"/>
          <w:szCs w:val="20"/>
          <w:lang w:val="sk-SK"/>
        </w:rPr>
        <w:t xml:space="preserve"> teoretička </w:t>
      </w:r>
      <w:proofErr w:type="spellStart"/>
      <w:r w:rsidR="00E22B92">
        <w:rPr>
          <w:rFonts w:ascii="Arial" w:hAnsi="Arial" w:cs="Arial"/>
          <w:bCs/>
          <w:sz w:val="20"/>
          <w:szCs w:val="20"/>
          <w:lang w:val="sk-SK"/>
        </w:rPr>
        <w:t>Jennifer</w:t>
      </w:r>
      <w:proofErr w:type="spellEnd"/>
      <w:r w:rsidR="00E22B92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proofErr w:type="spellStart"/>
      <w:r w:rsidR="00E22B92">
        <w:rPr>
          <w:rFonts w:ascii="Arial" w:hAnsi="Arial" w:cs="Arial"/>
          <w:bCs/>
          <w:sz w:val="20"/>
          <w:szCs w:val="20"/>
          <w:lang w:val="sk-SK"/>
        </w:rPr>
        <w:t>Doyle</w:t>
      </w:r>
      <w:proofErr w:type="spellEnd"/>
      <w:r w:rsidR="00E22B92">
        <w:rPr>
          <w:rFonts w:ascii="Arial" w:hAnsi="Arial" w:cs="Arial"/>
          <w:bCs/>
          <w:sz w:val="20"/>
          <w:szCs w:val="20"/>
          <w:lang w:val="sk-SK"/>
        </w:rPr>
        <w:t xml:space="preserve"> spájajúca vedeckú kritiku s osobnou skúsenosťou, alebo </w:t>
      </w:r>
      <w:r w:rsidR="00BD0D93">
        <w:rPr>
          <w:rFonts w:ascii="Arial" w:hAnsi="Arial" w:cs="Arial"/>
          <w:bCs/>
          <w:sz w:val="20"/>
          <w:szCs w:val="20"/>
          <w:lang w:val="sk-SK"/>
        </w:rPr>
        <w:t xml:space="preserve">spisovateľka a sociálna kritička </w:t>
      </w:r>
      <w:proofErr w:type="spellStart"/>
      <w:r w:rsidR="00BD0D93">
        <w:rPr>
          <w:rFonts w:ascii="Arial" w:hAnsi="Arial" w:cs="Arial"/>
          <w:bCs/>
          <w:sz w:val="20"/>
          <w:szCs w:val="20"/>
          <w:lang w:val="sk-SK"/>
        </w:rPr>
        <w:t>bell</w:t>
      </w:r>
      <w:proofErr w:type="spellEnd"/>
      <w:r w:rsidR="00BD0D93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proofErr w:type="spellStart"/>
      <w:r w:rsidR="00BD0D93">
        <w:rPr>
          <w:rFonts w:ascii="Arial" w:hAnsi="Arial" w:cs="Arial"/>
          <w:bCs/>
          <w:sz w:val="20"/>
          <w:szCs w:val="20"/>
          <w:lang w:val="sk-SK"/>
        </w:rPr>
        <w:t>hooks</w:t>
      </w:r>
      <w:proofErr w:type="spellEnd"/>
      <w:r w:rsidR="00BD0D93">
        <w:rPr>
          <w:rFonts w:ascii="Arial" w:hAnsi="Arial" w:cs="Arial"/>
          <w:bCs/>
          <w:sz w:val="20"/>
          <w:szCs w:val="20"/>
          <w:lang w:val="sk-SK"/>
        </w:rPr>
        <w:t xml:space="preserve"> bohato využívajúca literárnu </w:t>
      </w:r>
      <w:proofErr w:type="spellStart"/>
      <w:r w:rsidR="00BD0D93">
        <w:rPr>
          <w:rFonts w:ascii="Arial" w:hAnsi="Arial" w:cs="Arial"/>
          <w:bCs/>
          <w:sz w:val="20"/>
          <w:szCs w:val="20"/>
          <w:lang w:val="sk-SK"/>
        </w:rPr>
        <w:t>sebaodhaľujúcu</w:t>
      </w:r>
      <w:proofErr w:type="spellEnd"/>
      <w:r w:rsidR="00BD0D93">
        <w:rPr>
          <w:rFonts w:ascii="Arial" w:hAnsi="Arial" w:cs="Arial"/>
          <w:bCs/>
          <w:sz w:val="20"/>
          <w:szCs w:val="20"/>
          <w:lang w:val="sk-SK"/>
        </w:rPr>
        <w:t xml:space="preserve"> prax </w:t>
      </w:r>
      <w:r w:rsidR="00C37B49">
        <w:rPr>
          <w:rFonts w:ascii="Arial" w:hAnsi="Arial" w:cs="Arial"/>
          <w:bCs/>
          <w:sz w:val="20"/>
          <w:szCs w:val="20"/>
          <w:lang w:val="sk-SK"/>
        </w:rPr>
        <w:t xml:space="preserve">aby upozornila na rasové, triedne, sexuálne či iné bezprávie, alebo mnoho ďalších inšpiratívnych osobností tvorivého písania blízkeho </w:t>
      </w:r>
      <w:proofErr w:type="spellStart"/>
      <w:r w:rsidR="00C37B49">
        <w:rPr>
          <w:rFonts w:ascii="Arial" w:hAnsi="Arial" w:cs="Arial"/>
          <w:bCs/>
          <w:sz w:val="20"/>
          <w:szCs w:val="20"/>
          <w:lang w:val="sk-SK"/>
        </w:rPr>
        <w:t>autoteoretickej</w:t>
      </w:r>
      <w:proofErr w:type="spellEnd"/>
      <w:r w:rsidR="00C37B49">
        <w:rPr>
          <w:rFonts w:ascii="Arial" w:hAnsi="Arial" w:cs="Arial"/>
          <w:bCs/>
          <w:sz w:val="20"/>
          <w:szCs w:val="20"/>
          <w:lang w:val="sk-SK"/>
        </w:rPr>
        <w:t xml:space="preserve"> metodike do seba zapadá citlivou, stále vzájomne nadväzujúcou líniou.</w:t>
      </w:r>
      <w:r w:rsidR="00246CFC">
        <w:rPr>
          <w:rFonts w:ascii="Arial" w:hAnsi="Arial" w:cs="Arial"/>
          <w:bCs/>
          <w:sz w:val="20"/>
          <w:szCs w:val="20"/>
          <w:lang w:val="sk-SK"/>
        </w:rPr>
        <w:t xml:space="preserve"> Takže mieru logiky a vnútorných väzieb práce považujem za náležite vysokú. Rovnako i miera a kvalita odkazov na relevantné teoretické zdroje, preukázaná orientácia v problematike a z toho plynúca odbornosť textu je adekvát</w:t>
      </w:r>
      <w:r w:rsidR="000B148D">
        <w:rPr>
          <w:rFonts w:ascii="Arial" w:hAnsi="Arial" w:cs="Arial"/>
          <w:bCs/>
          <w:sz w:val="20"/>
          <w:szCs w:val="20"/>
          <w:lang w:val="sk-SK"/>
        </w:rPr>
        <w:t>na a poskytuje inšpiratívnu doplňujúcu schému ku štúdiu súčasných vizuálnych teórií.</w:t>
      </w:r>
    </w:p>
    <w:p w14:paraId="3765AEB4" w14:textId="25B9A3B5" w:rsidR="00695661" w:rsidRDefault="00C37B49" w:rsidP="00022893">
      <w:pPr>
        <w:spacing w:line="276" w:lineRule="auto"/>
        <w:rPr>
          <w:rFonts w:ascii="Arial" w:hAnsi="Arial" w:cs="Arial"/>
          <w:b/>
          <w:sz w:val="20"/>
          <w:szCs w:val="20"/>
          <w:u w:val="single"/>
          <w:lang w:val="sk-SK"/>
        </w:rPr>
      </w:pPr>
      <w:r>
        <w:rPr>
          <w:rFonts w:ascii="Arial" w:hAnsi="Arial" w:cs="Arial"/>
          <w:bCs/>
          <w:sz w:val="20"/>
          <w:szCs w:val="20"/>
          <w:lang w:val="sk-SK"/>
        </w:rPr>
        <w:t xml:space="preserve">Keďže 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Jan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Durina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sa rozhodol, že </w:t>
      </w:r>
      <w:r w:rsidR="00246CFC">
        <w:rPr>
          <w:rFonts w:ascii="Arial" w:hAnsi="Arial" w:cs="Arial"/>
          <w:bCs/>
          <w:sz w:val="20"/>
          <w:szCs w:val="20"/>
          <w:lang w:val="sk-SK"/>
        </w:rPr>
        <w:t xml:space="preserve">vytvorí skutočne </w:t>
      </w:r>
      <w:proofErr w:type="spellStart"/>
      <w:r w:rsidR="00246CFC">
        <w:rPr>
          <w:rFonts w:ascii="Arial" w:hAnsi="Arial" w:cs="Arial"/>
          <w:bCs/>
          <w:sz w:val="20"/>
          <w:szCs w:val="20"/>
          <w:lang w:val="sk-SK"/>
        </w:rPr>
        <w:t>autoteoretickú</w:t>
      </w:r>
      <w:proofErr w:type="spellEnd"/>
      <w:r w:rsidR="00246CFC">
        <w:rPr>
          <w:rFonts w:ascii="Arial" w:hAnsi="Arial" w:cs="Arial"/>
          <w:bCs/>
          <w:sz w:val="20"/>
          <w:szCs w:val="20"/>
          <w:lang w:val="sk-SK"/>
        </w:rPr>
        <w:t xml:space="preserve"> esej, ako kritické literárne dielo v ktorom bude teória a filozofia úzko prepojená s autobiografickým písaním vlastného </w:t>
      </w:r>
      <w:proofErr w:type="spellStart"/>
      <w:r w:rsidR="00246CFC">
        <w:rPr>
          <w:rFonts w:ascii="Arial" w:hAnsi="Arial" w:cs="Arial"/>
          <w:bCs/>
          <w:sz w:val="20"/>
          <w:szCs w:val="20"/>
          <w:lang w:val="sk-SK"/>
        </w:rPr>
        <w:t>naratívu</w:t>
      </w:r>
      <w:proofErr w:type="spellEnd"/>
      <w:r w:rsidR="00246CFC">
        <w:rPr>
          <w:rFonts w:ascii="Arial" w:hAnsi="Arial" w:cs="Arial"/>
          <w:bCs/>
          <w:sz w:val="20"/>
          <w:szCs w:val="20"/>
          <w:lang w:val="sk-SK"/>
        </w:rPr>
        <w:t>, bolo nutné v pochopiť, v čom sa takéto písanie líši od rigidných akademických teoretických štruktúr</w:t>
      </w:r>
      <w:r w:rsidR="00BD7CD6">
        <w:rPr>
          <w:rFonts w:ascii="Arial" w:hAnsi="Arial" w:cs="Arial"/>
          <w:bCs/>
          <w:sz w:val="20"/>
          <w:szCs w:val="20"/>
          <w:lang w:val="sk-SK"/>
        </w:rPr>
        <w:t xml:space="preserve"> a</w:t>
      </w:r>
      <w:r w:rsidR="000B148D">
        <w:rPr>
          <w:rFonts w:ascii="Arial" w:hAnsi="Arial" w:cs="Arial"/>
          <w:bCs/>
          <w:sz w:val="20"/>
          <w:szCs w:val="20"/>
          <w:lang w:val="sk-SK"/>
        </w:rPr>
        <w:t> </w:t>
      </w:r>
      <w:proofErr w:type="spellStart"/>
      <w:r w:rsidR="00BD7CD6">
        <w:rPr>
          <w:rFonts w:ascii="Arial" w:hAnsi="Arial" w:cs="Arial"/>
          <w:bCs/>
          <w:sz w:val="20"/>
          <w:szCs w:val="20"/>
          <w:lang w:val="sk-SK"/>
        </w:rPr>
        <w:t>prečo</w:t>
      </w:r>
      <w:r w:rsidR="000B148D">
        <w:rPr>
          <w:rFonts w:ascii="Arial" w:hAnsi="Arial" w:cs="Arial"/>
          <w:bCs/>
          <w:sz w:val="20"/>
          <w:szCs w:val="20"/>
          <w:lang w:val="sk-SK"/>
        </w:rPr>
        <w:t>sa</w:t>
      </w:r>
      <w:proofErr w:type="spellEnd"/>
      <w:r w:rsidR="000B148D">
        <w:rPr>
          <w:rFonts w:ascii="Arial" w:hAnsi="Arial" w:cs="Arial"/>
          <w:bCs/>
          <w:sz w:val="20"/>
          <w:szCs w:val="20"/>
          <w:lang w:val="sk-SK"/>
        </w:rPr>
        <w:t xml:space="preserve"> to líšiť musí</w:t>
      </w:r>
      <w:r w:rsidR="00BD7CD6">
        <w:rPr>
          <w:rFonts w:ascii="Arial" w:hAnsi="Arial" w:cs="Arial"/>
          <w:bCs/>
          <w:sz w:val="20"/>
          <w:szCs w:val="20"/>
          <w:lang w:val="sk-SK"/>
        </w:rPr>
        <w:t>.</w:t>
      </w:r>
      <w:r w:rsidR="009E71AB">
        <w:rPr>
          <w:rFonts w:ascii="Arial" w:hAnsi="Arial" w:cs="Arial"/>
          <w:bCs/>
          <w:sz w:val="20"/>
          <w:szCs w:val="20"/>
          <w:lang w:val="sk-SK"/>
        </w:rPr>
        <w:t xml:space="preserve"> Preto vnímam ako </w:t>
      </w:r>
      <w:r w:rsidR="000B148D">
        <w:rPr>
          <w:rFonts w:ascii="Arial" w:hAnsi="Arial" w:cs="Arial"/>
          <w:bCs/>
          <w:sz w:val="20"/>
          <w:szCs w:val="20"/>
          <w:lang w:val="sk-SK"/>
        </w:rPr>
        <w:t>kľúčové</w:t>
      </w:r>
      <w:r w:rsidR="009E71AB">
        <w:rPr>
          <w:rFonts w:ascii="Arial" w:hAnsi="Arial" w:cs="Arial"/>
          <w:bCs/>
          <w:sz w:val="20"/>
          <w:szCs w:val="20"/>
          <w:lang w:val="sk-SK"/>
        </w:rPr>
        <w:t>, že výber všetkých ďalších citovaných osobností je zameraný hlavne na také/</w:t>
      </w:r>
      <w:proofErr w:type="spellStart"/>
      <w:r w:rsidR="009E71AB">
        <w:rPr>
          <w:rFonts w:ascii="Arial" w:hAnsi="Arial" w:cs="Arial"/>
          <w:bCs/>
          <w:sz w:val="20"/>
          <w:szCs w:val="20"/>
          <w:lang w:val="sk-SK"/>
        </w:rPr>
        <w:t>ých</w:t>
      </w:r>
      <w:proofErr w:type="spellEnd"/>
      <w:r w:rsidR="009E71AB">
        <w:rPr>
          <w:rFonts w:ascii="Arial" w:hAnsi="Arial" w:cs="Arial"/>
          <w:bCs/>
          <w:sz w:val="20"/>
          <w:szCs w:val="20"/>
          <w:lang w:val="sk-SK"/>
        </w:rPr>
        <w:t xml:space="preserve">, ktoré/í sa zaoberajú inými než „vertikálnymi kanálmi koloniálneho myslenia“, a teda zväčša sa tu jedná o výber feministicky zakotvených zdrojov. </w:t>
      </w:r>
      <w:r w:rsidR="00022893">
        <w:rPr>
          <w:rFonts w:ascii="Arial" w:hAnsi="Arial" w:cs="Arial"/>
          <w:bCs/>
          <w:sz w:val="20"/>
          <w:szCs w:val="20"/>
          <w:lang w:val="sk-SK"/>
        </w:rPr>
        <w:t xml:space="preserve">Etické zásady a metodologické postupy konceptu feministickej etnografie autor využil predovšetkým pri realizácii buď </w:t>
      </w:r>
      <w:r w:rsidR="00022893">
        <w:rPr>
          <w:rFonts w:ascii="Arial" w:hAnsi="Arial" w:cs="Arial"/>
          <w:bCs/>
          <w:sz w:val="20"/>
          <w:szCs w:val="20"/>
          <w:lang w:val="sk-SK"/>
        </w:rPr>
        <w:lastRenderedPageBreak/>
        <w:t xml:space="preserve">neštruktúrovaného hlbinného rozhovoru (s umelkyňou a múzou Pauline </w:t>
      </w:r>
      <w:proofErr w:type="spellStart"/>
      <w:r w:rsidR="00022893">
        <w:rPr>
          <w:rFonts w:ascii="Arial" w:hAnsi="Arial" w:cs="Arial"/>
          <w:bCs/>
          <w:sz w:val="20"/>
          <w:szCs w:val="20"/>
          <w:lang w:val="sk-SK"/>
        </w:rPr>
        <w:t>Canavesio</w:t>
      </w:r>
      <w:proofErr w:type="spellEnd"/>
      <w:r w:rsidR="00022893">
        <w:rPr>
          <w:rFonts w:ascii="Arial" w:hAnsi="Arial" w:cs="Arial"/>
          <w:bCs/>
          <w:sz w:val="20"/>
          <w:szCs w:val="20"/>
          <w:lang w:val="sk-SK"/>
        </w:rPr>
        <w:t xml:space="preserve">/BORA), alebo i v zbere dát, keď realizoval rozhovory s akademickým vedením AVU. </w:t>
      </w:r>
      <w:r w:rsidR="009E71AB">
        <w:rPr>
          <w:rFonts w:ascii="Arial" w:hAnsi="Arial" w:cs="Arial"/>
          <w:bCs/>
          <w:sz w:val="20"/>
          <w:szCs w:val="20"/>
          <w:lang w:val="sk-SK"/>
        </w:rPr>
        <w:t xml:space="preserve">Logika tohto postupovania je jasne deklarovaná, zároveň vnímam text ako korektne uchopený </w:t>
      </w:r>
      <w:r w:rsidR="00022893">
        <w:rPr>
          <w:rFonts w:ascii="Arial" w:hAnsi="Arial" w:cs="Arial"/>
          <w:bCs/>
          <w:sz w:val="20"/>
          <w:szCs w:val="20"/>
          <w:lang w:val="sk-SK"/>
        </w:rPr>
        <w:t xml:space="preserve"> a  argumentovaný </w:t>
      </w:r>
      <w:r w:rsidR="009E71AB">
        <w:rPr>
          <w:rFonts w:ascii="Arial" w:hAnsi="Arial" w:cs="Arial"/>
          <w:bCs/>
          <w:sz w:val="20"/>
          <w:szCs w:val="20"/>
          <w:lang w:val="sk-SK"/>
        </w:rPr>
        <w:t>a to nielen po stránke jazykovej, ale i v súvislosti s kritickými vstupmi</w:t>
      </w:r>
      <w:r w:rsidR="00022893">
        <w:rPr>
          <w:rFonts w:ascii="Arial" w:hAnsi="Arial" w:cs="Arial"/>
          <w:bCs/>
          <w:sz w:val="20"/>
          <w:szCs w:val="20"/>
          <w:lang w:val="sk-SK"/>
        </w:rPr>
        <w:t xml:space="preserve">, orientovanými ku koncepcii akademickej praxe na súčasných vysokých umeleckých školách. </w:t>
      </w:r>
      <w:r w:rsidR="00B64EF5">
        <w:rPr>
          <w:rFonts w:ascii="Arial" w:hAnsi="Arial" w:cs="Arial"/>
          <w:bCs/>
          <w:sz w:val="20"/>
          <w:szCs w:val="20"/>
          <w:lang w:val="sk-SK"/>
        </w:rPr>
        <w:t>Hlavným kritickým východiskom tejto DP je tvrdenie, že v súčasnosti napriek prebiehajúcemu a silnejúcemu trendu zapájať do akademických kurikulí  formáty inkluzívneho vzdelávania, adorujúceho aspekty starostlivosti o duševné zdravie, participácie, imaginatívnej konfrontácie a emocionality, tieto procesy viac menej stagnujú a nedochádza k otvorene komunikovanej a konštruktívne nastavenej zmene. Práve v tomto východisku</w:t>
      </w:r>
      <w:r w:rsidR="006C3941">
        <w:rPr>
          <w:rFonts w:ascii="Arial" w:hAnsi="Arial" w:cs="Arial"/>
          <w:bCs/>
          <w:sz w:val="20"/>
          <w:szCs w:val="20"/>
          <w:lang w:val="sk-SK"/>
        </w:rPr>
        <w:t xml:space="preserve"> a</w:t>
      </w:r>
      <w:r w:rsidR="00B64EF5">
        <w:rPr>
          <w:rFonts w:ascii="Arial" w:hAnsi="Arial" w:cs="Arial"/>
          <w:bCs/>
          <w:sz w:val="20"/>
          <w:szCs w:val="20"/>
          <w:lang w:val="sk-SK"/>
        </w:rPr>
        <w:t xml:space="preserve"> vo voľbe formátu </w:t>
      </w:r>
      <w:proofErr w:type="spellStart"/>
      <w:r w:rsidR="00B64EF5">
        <w:rPr>
          <w:rFonts w:ascii="Arial" w:hAnsi="Arial" w:cs="Arial"/>
          <w:bCs/>
          <w:sz w:val="20"/>
          <w:szCs w:val="20"/>
          <w:lang w:val="sk-SK"/>
        </w:rPr>
        <w:t>autoteórie</w:t>
      </w:r>
      <w:proofErr w:type="spellEnd"/>
      <w:r w:rsidR="00B64EF5">
        <w:rPr>
          <w:rFonts w:ascii="Arial" w:hAnsi="Arial" w:cs="Arial"/>
          <w:bCs/>
          <w:sz w:val="20"/>
          <w:szCs w:val="20"/>
          <w:lang w:val="sk-SK"/>
        </w:rPr>
        <w:t xml:space="preserve">, ktorá je </w:t>
      </w:r>
      <w:r w:rsidR="006C3941">
        <w:rPr>
          <w:rFonts w:ascii="Arial" w:hAnsi="Arial" w:cs="Arial"/>
          <w:bCs/>
          <w:sz w:val="20"/>
          <w:szCs w:val="20"/>
          <w:lang w:val="sk-SK"/>
        </w:rPr>
        <w:t xml:space="preserve">adekvátne argumentovaná v súvzťažnosti so všetkými dielčími časťami odovzdaného dizertačného materiálu, vnímam inovatívnosť tejto práce. Autor nielenže vytvoril teoretický základ pre možnú (a tak potrebnú) výuku inšpirovanú </w:t>
      </w:r>
      <w:proofErr w:type="spellStart"/>
      <w:r w:rsidR="006C3941" w:rsidRPr="006C3941">
        <w:rPr>
          <w:rFonts w:ascii="Arial" w:hAnsi="Arial" w:cs="Arial"/>
          <w:bCs/>
          <w:i/>
          <w:iCs/>
          <w:sz w:val="20"/>
          <w:szCs w:val="20"/>
          <w:lang w:val="sk-SK"/>
        </w:rPr>
        <w:t>gender</w:t>
      </w:r>
      <w:proofErr w:type="spellEnd"/>
      <w:r w:rsidR="006C3941" w:rsidRPr="006C3941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, </w:t>
      </w:r>
      <w:proofErr w:type="spellStart"/>
      <w:r w:rsidR="006C3941" w:rsidRPr="006C3941">
        <w:rPr>
          <w:rFonts w:ascii="Arial" w:hAnsi="Arial" w:cs="Arial"/>
          <w:bCs/>
          <w:i/>
          <w:iCs/>
          <w:sz w:val="20"/>
          <w:szCs w:val="20"/>
          <w:lang w:val="sk-SK"/>
        </w:rPr>
        <w:t>queer</w:t>
      </w:r>
      <w:proofErr w:type="spellEnd"/>
      <w:r w:rsidR="006C3941" w:rsidRPr="006C3941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a </w:t>
      </w:r>
      <w:proofErr w:type="spellStart"/>
      <w:r w:rsidR="006C3941" w:rsidRPr="006C3941">
        <w:rPr>
          <w:rFonts w:ascii="Arial" w:hAnsi="Arial" w:cs="Arial"/>
          <w:bCs/>
          <w:i/>
          <w:iCs/>
          <w:sz w:val="20"/>
          <w:szCs w:val="20"/>
          <w:lang w:val="sk-SK"/>
        </w:rPr>
        <w:t>feminist</w:t>
      </w:r>
      <w:proofErr w:type="spellEnd"/>
      <w:r w:rsidR="006C3941" w:rsidRPr="006C3941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</w:t>
      </w:r>
      <w:proofErr w:type="spellStart"/>
      <w:r w:rsidR="006C3941" w:rsidRPr="006C3941">
        <w:rPr>
          <w:rFonts w:ascii="Arial" w:hAnsi="Arial" w:cs="Arial"/>
          <w:bCs/>
          <w:i/>
          <w:iCs/>
          <w:sz w:val="20"/>
          <w:szCs w:val="20"/>
          <w:lang w:val="sk-SK"/>
        </w:rPr>
        <w:t>studies</w:t>
      </w:r>
      <w:proofErr w:type="spellEnd"/>
      <w:r w:rsidR="006C3941">
        <w:rPr>
          <w:rFonts w:ascii="Arial" w:hAnsi="Arial" w:cs="Arial"/>
          <w:bCs/>
          <w:sz w:val="20"/>
          <w:szCs w:val="20"/>
          <w:lang w:val="sk-SK"/>
        </w:rPr>
        <w:t xml:space="preserve">, ale ponúka i vlastnú </w:t>
      </w:r>
      <w:proofErr w:type="spellStart"/>
      <w:r w:rsidR="006C3941">
        <w:rPr>
          <w:rFonts w:ascii="Arial" w:hAnsi="Arial" w:cs="Arial"/>
          <w:bCs/>
          <w:sz w:val="20"/>
          <w:szCs w:val="20"/>
          <w:lang w:val="sk-SK"/>
        </w:rPr>
        <w:t>autoteoretickú</w:t>
      </w:r>
      <w:proofErr w:type="spellEnd"/>
      <w:r w:rsidR="006C3941">
        <w:rPr>
          <w:rFonts w:ascii="Arial" w:hAnsi="Arial" w:cs="Arial"/>
          <w:bCs/>
          <w:sz w:val="20"/>
          <w:szCs w:val="20"/>
          <w:lang w:val="sk-SK"/>
        </w:rPr>
        <w:t xml:space="preserve"> esej, ktorá ako „</w:t>
      </w:r>
      <w:proofErr w:type="spellStart"/>
      <w:r w:rsidR="006C3941">
        <w:rPr>
          <w:rFonts w:ascii="Arial" w:hAnsi="Arial" w:cs="Arial"/>
          <w:bCs/>
          <w:sz w:val="20"/>
          <w:szCs w:val="20"/>
          <w:lang w:val="sk-SK"/>
        </w:rPr>
        <w:t>memoár</w:t>
      </w:r>
      <w:proofErr w:type="spellEnd"/>
      <w:r w:rsidR="006C3941">
        <w:rPr>
          <w:rFonts w:ascii="Arial" w:hAnsi="Arial" w:cs="Arial"/>
          <w:bCs/>
          <w:sz w:val="20"/>
          <w:szCs w:val="20"/>
          <w:lang w:val="sk-SK"/>
        </w:rPr>
        <w:t xml:space="preserve"> s poznámkami pod čiarou“ mapuje a ďalej </w:t>
      </w:r>
      <w:proofErr w:type="spellStart"/>
      <w:r w:rsidR="006C3941">
        <w:rPr>
          <w:rFonts w:ascii="Arial" w:hAnsi="Arial" w:cs="Arial"/>
          <w:bCs/>
          <w:sz w:val="20"/>
          <w:szCs w:val="20"/>
          <w:lang w:val="sk-SK"/>
        </w:rPr>
        <w:t>rizomaticky</w:t>
      </w:r>
      <w:proofErr w:type="spellEnd"/>
      <w:r w:rsidR="006C3941">
        <w:rPr>
          <w:rFonts w:ascii="Arial" w:hAnsi="Arial" w:cs="Arial"/>
          <w:bCs/>
          <w:sz w:val="20"/>
          <w:szCs w:val="20"/>
          <w:lang w:val="sk-SK"/>
        </w:rPr>
        <w:t xml:space="preserve"> rozvíja osobný </w:t>
      </w:r>
      <w:proofErr w:type="spellStart"/>
      <w:r w:rsidR="006C3941">
        <w:rPr>
          <w:rFonts w:ascii="Arial" w:hAnsi="Arial" w:cs="Arial"/>
          <w:bCs/>
          <w:sz w:val="20"/>
          <w:szCs w:val="20"/>
          <w:lang w:val="sk-SK"/>
        </w:rPr>
        <w:t>naratív</w:t>
      </w:r>
      <w:proofErr w:type="spellEnd"/>
      <w:r w:rsidR="000B148D">
        <w:rPr>
          <w:rFonts w:ascii="Arial" w:hAnsi="Arial" w:cs="Arial"/>
          <w:bCs/>
          <w:sz w:val="20"/>
          <w:szCs w:val="20"/>
          <w:lang w:val="sk-SK"/>
        </w:rPr>
        <w:t xml:space="preserve">, ktorý môže </w:t>
      </w:r>
      <w:r w:rsidR="00FC4F23">
        <w:rPr>
          <w:rFonts w:ascii="Arial" w:hAnsi="Arial" w:cs="Arial"/>
          <w:bCs/>
          <w:sz w:val="20"/>
          <w:szCs w:val="20"/>
          <w:lang w:val="sk-SK"/>
        </w:rPr>
        <w:t>pomôcť mnohým ďalším</w:t>
      </w:r>
      <w:r w:rsidR="006C3941">
        <w:rPr>
          <w:rFonts w:ascii="Arial" w:hAnsi="Arial" w:cs="Arial"/>
          <w:bCs/>
          <w:sz w:val="20"/>
          <w:szCs w:val="20"/>
          <w:lang w:val="sk-SK"/>
        </w:rPr>
        <w:t xml:space="preserve">. </w:t>
      </w:r>
      <w:r w:rsidR="00FC4F23">
        <w:rPr>
          <w:rFonts w:ascii="Arial" w:hAnsi="Arial" w:cs="Arial"/>
          <w:bCs/>
          <w:sz w:val="20"/>
          <w:szCs w:val="20"/>
          <w:lang w:val="sk-SK"/>
        </w:rPr>
        <w:t xml:space="preserve">To, že sa autor rozhodol ukončiť svoju publikáciu odkazom ku pozitívnej skúsenosti s formami </w:t>
      </w:r>
      <w:proofErr w:type="spellStart"/>
      <w:r w:rsidR="00FC4F23">
        <w:rPr>
          <w:rFonts w:ascii="Arial" w:hAnsi="Arial" w:cs="Arial"/>
          <w:bCs/>
          <w:sz w:val="20"/>
          <w:szCs w:val="20"/>
          <w:lang w:val="sk-SK"/>
        </w:rPr>
        <w:t>queer</w:t>
      </w:r>
      <w:proofErr w:type="spellEnd"/>
      <w:r w:rsidR="00FC4F23">
        <w:rPr>
          <w:rFonts w:ascii="Arial" w:hAnsi="Arial" w:cs="Arial"/>
          <w:bCs/>
          <w:sz w:val="20"/>
          <w:szCs w:val="20"/>
          <w:lang w:val="sk-SK"/>
        </w:rPr>
        <w:t xml:space="preserve"> príbuzenstiev a osobného, intímneho vzťahu s</w:t>
      </w:r>
      <w:r w:rsidR="004D07EA">
        <w:rPr>
          <w:rFonts w:ascii="Arial" w:hAnsi="Arial" w:cs="Arial"/>
          <w:bCs/>
          <w:sz w:val="20"/>
          <w:szCs w:val="20"/>
          <w:lang w:val="sk-SK"/>
        </w:rPr>
        <w:t xml:space="preserve"> umelkyňou </w:t>
      </w:r>
      <w:r w:rsidR="00FC4F23">
        <w:rPr>
          <w:rFonts w:ascii="Arial" w:hAnsi="Arial" w:cs="Arial"/>
          <w:bCs/>
          <w:sz w:val="20"/>
          <w:szCs w:val="20"/>
          <w:lang w:val="sk-SK"/>
        </w:rPr>
        <w:t xml:space="preserve">Pauline </w:t>
      </w:r>
      <w:proofErr w:type="spellStart"/>
      <w:r w:rsidR="00FC4F23">
        <w:rPr>
          <w:rFonts w:ascii="Arial" w:hAnsi="Arial" w:cs="Arial"/>
          <w:bCs/>
          <w:sz w:val="20"/>
          <w:szCs w:val="20"/>
          <w:lang w:val="sk-SK"/>
        </w:rPr>
        <w:t>Canavesio</w:t>
      </w:r>
      <w:proofErr w:type="spellEnd"/>
      <w:r w:rsidR="00FC4F23">
        <w:rPr>
          <w:rFonts w:ascii="Arial" w:hAnsi="Arial" w:cs="Arial"/>
          <w:bCs/>
          <w:sz w:val="20"/>
          <w:szCs w:val="20"/>
          <w:lang w:val="sk-SK"/>
        </w:rPr>
        <w:t xml:space="preserve"> je vedomá snaha o</w:t>
      </w:r>
      <w:r w:rsidR="004D07EA">
        <w:rPr>
          <w:rFonts w:ascii="Arial" w:hAnsi="Arial" w:cs="Arial"/>
          <w:bCs/>
          <w:sz w:val="20"/>
          <w:szCs w:val="20"/>
          <w:lang w:val="sk-SK"/>
        </w:rPr>
        <w:t> </w:t>
      </w:r>
      <w:proofErr w:type="spellStart"/>
      <w:r w:rsidR="004D07EA">
        <w:rPr>
          <w:rFonts w:ascii="Arial" w:hAnsi="Arial" w:cs="Arial"/>
          <w:bCs/>
          <w:sz w:val="20"/>
          <w:szCs w:val="20"/>
          <w:lang w:val="sk-SK"/>
        </w:rPr>
        <w:t>edukatívno-</w:t>
      </w:r>
      <w:r w:rsidR="00FC4F23">
        <w:rPr>
          <w:rFonts w:ascii="Arial" w:hAnsi="Arial" w:cs="Arial"/>
          <w:bCs/>
          <w:sz w:val="20"/>
          <w:szCs w:val="20"/>
          <w:lang w:val="sk-SK"/>
        </w:rPr>
        <w:t>aktivistické</w:t>
      </w:r>
      <w:proofErr w:type="spellEnd"/>
      <w:r w:rsidR="00FC4F23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r w:rsidR="00B74C14">
        <w:rPr>
          <w:rFonts w:ascii="Arial" w:hAnsi="Arial" w:cs="Arial"/>
          <w:bCs/>
          <w:sz w:val="20"/>
          <w:szCs w:val="20"/>
          <w:lang w:val="sk-SK"/>
        </w:rPr>
        <w:t>sprostredkovanie transformačnej sily spoločnej imaginácie o pocite rodiny, domova a spolupatričnosti.</w:t>
      </w:r>
      <w:r w:rsidR="00FC4F23">
        <w:rPr>
          <w:rFonts w:ascii="Arial" w:hAnsi="Arial" w:cs="Arial"/>
          <w:bCs/>
          <w:sz w:val="20"/>
          <w:szCs w:val="20"/>
          <w:lang w:val="sk-SK"/>
        </w:rPr>
        <w:t xml:space="preserve"> </w:t>
      </w:r>
    </w:p>
    <w:p w14:paraId="40C8ED6E" w14:textId="7AF051FC" w:rsidR="00C0140E" w:rsidRDefault="00C0140E" w:rsidP="00022893">
      <w:pPr>
        <w:spacing w:line="276" w:lineRule="auto"/>
        <w:rPr>
          <w:rFonts w:ascii="Arial" w:hAnsi="Arial" w:cs="Arial"/>
          <w:b/>
          <w:sz w:val="20"/>
          <w:szCs w:val="20"/>
          <w:u w:val="single"/>
          <w:lang w:val="sk-SK"/>
        </w:rPr>
      </w:pPr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 xml:space="preserve">  </w:t>
      </w:r>
    </w:p>
    <w:p w14:paraId="70863877" w14:textId="77777777" w:rsidR="00B5304D" w:rsidRPr="0062589E" w:rsidRDefault="00B5304D" w:rsidP="00022893">
      <w:pPr>
        <w:spacing w:line="276" w:lineRule="auto"/>
        <w:rPr>
          <w:rFonts w:ascii="Arial" w:hAnsi="Arial" w:cs="Arial"/>
          <w:b/>
          <w:sz w:val="20"/>
          <w:szCs w:val="20"/>
          <w:u w:val="single"/>
          <w:lang w:val="sk-SK"/>
        </w:rPr>
      </w:pPr>
    </w:p>
    <w:p w14:paraId="4043D454" w14:textId="7611611D" w:rsidR="00C0140E" w:rsidRPr="00215841" w:rsidRDefault="00215841" w:rsidP="00022893">
      <w:pPr>
        <w:spacing w:line="276" w:lineRule="auto"/>
        <w:rPr>
          <w:rFonts w:ascii="Arial" w:hAnsi="Arial" w:cs="Arial"/>
          <w:b/>
          <w:sz w:val="20"/>
          <w:szCs w:val="20"/>
          <w:u w:val="single"/>
          <w:lang w:val="sk-SK"/>
        </w:rPr>
      </w:pPr>
      <w:proofErr w:type="spellStart"/>
      <w:r w:rsidRPr="00215841">
        <w:rPr>
          <w:rFonts w:ascii="Arial" w:hAnsi="Arial" w:cs="Arial"/>
          <w:b/>
          <w:sz w:val="20"/>
          <w:szCs w:val="20"/>
          <w:u w:val="single"/>
          <w:lang w:val="sk-SK"/>
        </w:rPr>
        <w:t>P</w:t>
      </w:r>
      <w:r w:rsidR="00C0140E" w:rsidRPr="00215841">
        <w:rPr>
          <w:rFonts w:ascii="Arial" w:hAnsi="Arial" w:cs="Arial"/>
          <w:b/>
          <w:sz w:val="20"/>
          <w:szCs w:val="20"/>
          <w:u w:val="single"/>
          <w:lang w:val="sk-SK"/>
        </w:rPr>
        <w:t>rovedení</w:t>
      </w:r>
      <w:proofErr w:type="spellEnd"/>
      <w:r w:rsidR="00C0140E" w:rsidRPr="00215841">
        <w:rPr>
          <w:rFonts w:ascii="Arial" w:hAnsi="Arial" w:cs="Arial"/>
          <w:b/>
          <w:sz w:val="20"/>
          <w:szCs w:val="20"/>
          <w:u w:val="single"/>
          <w:lang w:val="sk-SK"/>
        </w:rPr>
        <w:t xml:space="preserve"> výtvarného </w:t>
      </w:r>
      <w:proofErr w:type="spellStart"/>
      <w:r w:rsidR="00C0140E" w:rsidRPr="00215841">
        <w:rPr>
          <w:rFonts w:ascii="Arial" w:hAnsi="Arial" w:cs="Arial"/>
          <w:b/>
          <w:sz w:val="20"/>
          <w:szCs w:val="20"/>
          <w:u w:val="single"/>
          <w:lang w:val="sk-SK"/>
        </w:rPr>
        <w:t>díla</w:t>
      </w:r>
      <w:proofErr w:type="spellEnd"/>
      <w:r w:rsidR="00C0140E" w:rsidRPr="00215841">
        <w:rPr>
          <w:rFonts w:ascii="Arial" w:hAnsi="Arial" w:cs="Arial"/>
          <w:b/>
          <w:sz w:val="20"/>
          <w:szCs w:val="20"/>
          <w:u w:val="single"/>
          <w:lang w:val="sk-SK"/>
        </w:rPr>
        <w:t xml:space="preserve">, projektu, </w:t>
      </w:r>
      <w:proofErr w:type="spellStart"/>
      <w:r w:rsidR="00C0140E" w:rsidRPr="00215841">
        <w:rPr>
          <w:rFonts w:ascii="Arial" w:hAnsi="Arial" w:cs="Arial"/>
          <w:b/>
          <w:sz w:val="20"/>
          <w:szCs w:val="20"/>
          <w:u w:val="single"/>
          <w:lang w:val="sk-SK"/>
        </w:rPr>
        <w:t>akce</w:t>
      </w:r>
      <w:proofErr w:type="spellEnd"/>
      <w:r w:rsidR="00C0140E" w:rsidRPr="00215841">
        <w:rPr>
          <w:rFonts w:ascii="Arial" w:hAnsi="Arial" w:cs="Arial"/>
          <w:b/>
          <w:sz w:val="20"/>
          <w:szCs w:val="20"/>
          <w:u w:val="single"/>
          <w:lang w:val="sk-SK"/>
        </w:rPr>
        <w:t>:</w:t>
      </w:r>
    </w:p>
    <w:p w14:paraId="13C799F0" w14:textId="77777777" w:rsidR="00215841" w:rsidRDefault="00215841" w:rsidP="00022893">
      <w:pPr>
        <w:spacing w:line="276" w:lineRule="auto"/>
        <w:rPr>
          <w:rFonts w:ascii="Arial" w:hAnsi="Arial" w:cs="Arial"/>
          <w:b/>
          <w:sz w:val="20"/>
          <w:szCs w:val="20"/>
          <w:lang w:val="sk-SK"/>
        </w:rPr>
      </w:pPr>
    </w:p>
    <w:p w14:paraId="0EE62316" w14:textId="53DC208D" w:rsidR="009B7D7F" w:rsidRDefault="001F180D" w:rsidP="00022893">
      <w:pPr>
        <w:spacing w:line="276" w:lineRule="auto"/>
        <w:rPr>
          <w:rFonts w:ascii="Arial" w:hAnsi="Arial" w:cs="Arial"/>
          <w:bCs/>
          <w:sz w:val="20"/>
          <w:szCs w:val="20"/>
          <w:lang w:val="sk-SK"/>
        </w:rPr>
      </w:pPr>
      <w:r w:rsidRPr="001F180D">
        <w:rPr>
          <w:rFonts w:ascii="Arial" w:hAnsi="Arial" w:cs="Arial"/>
          <w:bCs/>
          <w:sz w:val="20"/>
          <w:szCs w:val="20"/>
          <w:lang w:val="sk-SK"/>
        </w:rPr>
        <w:t xml:space="preserve">Štyri </w:t>
      </w:r>
      <w:r>
        <w:rPr>
          <w:rFonts w:ascii="Arial" w:hAnsi="Arial" w:cs="Arial"/>
          <w:bCs/>
          <w:sz w:val="20"/>
          <w:szCs w:val="20"/>
          <w:lang w:val="sk-SK"/>
        </w:rPr>
        <w:t>rozličné formy praktických výstupov dizertácie predstavujú komplexnú sieť počinov, ktorých referencie sa viažu k</w:t>
      </w:r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 spoločným </w:t>
      </w:r>
      <w:r>
        <w:rPr>
          <w:rFonts w:ascii="Arial" w:hAnsi="Arial" w:cs="Arial"/>
          <w:bCs/>
          <w:sz w:val="20"/>
          <w:szCs w:val="20"/>
          <w:lang w:val="sk-SK"/>
        </w:rPr>
        <w:t>základn</w:t>
      </w:r>
      <w:r w:rsidR="009B7D7F">
        <w:rPr>
          <w:rFonts w:ascii="Arial" w:hAnsi="Arial" w:cs="Arial"/>
          <w:bCs/>
          <w:sz w:val="20"/>
          <w:szCs w:val="20"/>
          <w:lang w:val="sk-SK"/>
        </w:rPr>
        <w:t>ým témam obsiahnutým v</w:t>
      </w:r>
      <w:r>
        <w:rPr>
          <w:rFonts w:ascii="Arial" w:hAnsi="Arial" w:cs="Arial"/>
          <w:bCs/>
          <w:sz w:val="20"/>
          <w:szCs w:val="20"/>
          <w:lang w:val="sk-SK"/>
        </w:rPr>
        <w:t xml:space="preserve"> teoretickej časti</w:t>
      </w:r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DP</w:t>
      </w:r>
      <w:r w:rsidR="009B7D7F">
        <w:rPr>
          <w:rFonts w:ascii="Arial" w:hAnsi="Arial" w:cs="Arial"/>
          <w:bCs/>
          <w:sz w:val="20"/>
          <w:szCs w:val="20"/>
          <w:lang w:val="sk-SK"/>
        </w:rPr>
        <w:t>:</w:t>
      </w:r>
    </w:p>
    <w:p w14:paraId="3EC8EE2E" w14:textId="2C71848E" w:rsidR="00B5304D" w:rsidRDefault="009B7D7F" w:rsidP="00022893">
      <w:pPr>
        <w:spacing w:line="276" w:lineRule="auto"/>
        <w:rPr>
          <w:rFonts w:ascii="Arial" w:hAnsi="Arial" w:cs="Arial"/>
          <w:bCs/>
          <w:sz w:val="20"/>
          <w:szCs w:val="20"/>
          <w:lang w:val="sk-SK"/>
        </w:rPr>
      </w:pPr>
      <w:r>
        <w:rPr>
          <w:rFonts w:ascii="Arial" w:hAnsi="Arial" w:cs="Arial"/>
          <w:bCs/>
          <w:sz w:val="20"/>
          <w:szCs w:val="20"/>
          <w:lang w:val="sk-SK"/>
        </w:rPr>
        <w:t xml:space="preserve">1. Umelecká esej </w:t>
      </w:r>
      <w:proofErr w:type="spellStart"/>
      <w:r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Inneviews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je predstavená ako najsúčasnejší prototyp kritického 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memoáru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>, ktorý odhaľuje autorovu vlastnú bolestivú skúsenosť s 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queerovosťou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a</w:t>
      </w:r>
      <w:r w:rsidR="00B74C14">
        <w:rPr>
          <w:rFonts w:ascii="Arial" w:hAnsi="Arial" w:cs="Arial"/>
          <w:bCs/>
          <w:sz w:val="20"/>
          <w:szCs w:val="20"/>
          <w:lang w:val="sk-SK"/>
        </w:rPr>
        <w:t> zhoršujúcim sa d</w:t>
      </w:r>
      <w:r>
        <w:rPr>
          <w:rFonts w:ascii="Arial" w:hAnsi="Arial" w:cs="Arial"/>
          <w:bCs/>
          <w:sz w:val="20"/>
          <w:szCs w:val="20"/>
          <w:lang w:val="sk-SK"/>
        </w:rPr>
        <w:t>uševným zdravím počas troch dekád jeho života. Nejde len o 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autoterapeutický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proces (seba)písania, veľký potenciál tejto knihy vnímam predovšetkým v jej aktivizujúcom, možno i 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edukatívnom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a popularizačnom charaktere. Tento autonómny tvorivý literárny produkt je zastrešujúcim </w:t>
      </w:r>
      <w:r w:rsidR="00B74C14">
        <w:rPr>
          <w:rFonts w:ascii="Arial" w:hAnsi="Arial" w:cs="Arial"/>
          <w:bCs/>
          <w:sz w:val="20"/>
          <w:szCs w:val="20"/>
          <w:lang w:val="sk-SK"/>
        </w:rPr>
        <w:t xml:space="preserve">aktom </w:t>
      </w:r>
      <w:r>
        <w:rPr>
          <w:rFonts w:ascii="Arial" w:hAnsi="Arial" w:cs="Arial"/>
          <w:bCs/>
          <w:sz w:val="20"/>
          <w:szCs w:val="20"/>
          <w:lang w:val="sk-SK"/>
        </w:rPr>
        <w:t xml:space="preserve">všetkých predchádzajúcich troch praktických výstupov: </w:t>
      </w:r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2. </w:t>
      </w:r>
      <w:r>
        <w:rPr>
          <w:rFonts w:ascii="Arial" w:hAnsi="Arial" w:cs="Arial"/>
          <w:bCs/>
          <w:sz w:val="20"/>
          <w:szCs w:val="20"/>
          <w:lang w:val="sk-SK"/>
        </w:rPr>
        <w:t xml:space="preserve">Publikácia z výstavy </w:t>
      </w:r>
      <w:proofErr w:type="spellStart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Jan</w:t>
      </w:r>
      <w:proofErr w:type="spellEnd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</w:t>
      </w:r>
      <w:proofErr w:type="spellStart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Durina</w:t>
      </w:r>
      <w:proofErr w:type="spellEnd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: </w:t>
      </w:r>
      <w:proofErr w:type="spellStart"/>
      <w:r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Weak</w:t>
      </w:r>
      <w:proofErr w:type="spellEnd"/>
      <w:r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</w:t>
      </w:r>
      <w:proofErr w:type="spellStart"/>
      <w:r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Season</w:t>
      </w:r>
      <w:proofErr w:type="spellEnd"/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3. autorská výstava </w:t>
      </w:r>
      <w:proofErr w:type="spellStart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Weak</w:t>
      </w:r>
      <w:proofErr w:type="spellEnd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</w:t>
      </w:r>
      <w:proofErr w:type="spellStart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Season</w:t>
      </w:r>
      <w:proofErr w:type="spellEnd"/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a 4. autorská </w:t>
      </w:r>
      <w:proofErr w:type="spellStart"/>
      <w:r w:rsidR="009D776F">
        <w:rPr>
          <w:rFonts w:ascii="Arial" w:hAnsi="Arial" w:cs="Arial"/>
          <w:bCs/>
          <w:sz w:val="20"/>
          <w:szCs w:val="20"/>
          <w:lang w:val="sk-SK"/>
        </w:rPr>
        <w:t>performance</w:t>
      </w:r>
      <w:proofErr w:type="spellEnd"/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In </w:t>
      </w:r>
      <w:proofErr w:type="spellStart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Con</w:t>
      </w:r>
      <w:r w:rsidR="00B74C14">
        <w:rPr>
          <w:rFonts w:ascii="Arial" w:hAnsi="Arial" w:cs="Arial"/>
          <w:bCs/>
          <w:i/>
          <w:iCs/>
          <w:sz w:val="20"/>
          <w:szCs w:val="20"/>
          <w:lang w:val="sk-SK"/>
        </w:rPr>
        <w:t>v</w:t>
      </w:r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ersations</w:t>
      </w:r>
      <w:proofErr w:type="spellEnd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: </w:t>
      </w:r>
      <w:proofErr w:type="spellStart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Compositions</w:t>
      </w:r>
      <w:proofErr w:type="spellEnd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of </w:t>
      </w:r>
      <w:proofErr w:type="spellStart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Subject</w:t>
      </w:r>
      <w:proofErr w:type="spellEnd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and </w:t>
      </w:r>
      <w:proofErr w:type="spellStart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Meanings</w:t>
      </w:r>
      <w:proofErr w:type="spellEnd"/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v </w:t>
      </w:r>
      <w:proofErr w:type="spellStart"/>
      <w:r w:rsidR="009D776F">
        <w:rPr>
          <w:rFonts w:ascii="Arial" w:hAnsi="Arial" w:cs="Arial"/>
          <w:bCs/>
          <w:sz w:val="20"/>
          <w:szCs w:val="20"/>
          <w:lang w:val="sk-SK"/>
        </w:rPr>
        <w:t>Kunsthalle</w:t>
      </w:r>
      <w:proofErr w:type="spellEnd"/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Bratislava</w:t>
      </w:r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. Ako jednotliviny sú to výstupy umelecky aktuálne, hodnotné, profesionálne koncipované a pozoruhodné. Sama som v medzičase týchto aktivít pripravovala s Janom </w:t>
      </w:r>
      <w:proofErr w:type="spellStart"/>
      <w:r w:rsidR="009D776F">
        <w:rPr>
          <w:rFonts w:ascii="Arial" w:hAnsi="Arial" w:cs="Arial"/>
          <w:bCs/>
          <w:sz w:val="20"/>
          <w:szCs w:val="20"/>
          <w:lang w:val="sk-SK"/>
        </w:rPr>
        <w:t>Durinom</w:t>
      </w:r>
      <w:proofErr w:type="spellEnd"/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r w:rsidR="00B74C14">
        <w:rPr>
          <w:rFonts w:ascii="Arial" w:hAnsi="Arial" w:cs="Arial"/>
          <w:bCs/>
          <w:sz w:val="20"/>
          <w:szCs w:val="20"/>
          <w:lang w:val="sk-SK"/>
        </w:rPr>
        <w:t>dve</w:t>
      </w:r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výstavy, nazvané </w:t>
      </w:r>
      <w:proofErr w:type="spellStart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Connections</w:t>
      </w:r>
      <w:proofErr w:type="spellEnd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</w:t>
      </w:r>
      <w:proofErr w:type="spellStart"/>
      <w:r w:rsidR="009D776F" w:rsidRPr="009D776F">
        <w:rPr>
          <w:rFonts w:ascii="Arial" w:hAnsi="Arial" w:cs="Arial"/>
          <w:bCs/>
          <w:i/>
          <w:iCs/>
          <w:sz w:val="20"/>
          <w:szCs w:val="20"/>
          <w:lang w:val="sk-SK"/>
        </w:rPr>
        <w:t>Unbroken</w:t>
      </w:r>
      <w:proofErr w:type="spellEnd"/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v GMB Bratislava a Fotograf </w:t>
      </w:r>
      <w:proofErr w:type="spellStart"/>
      <w:r w:rsidR="009D776F">
        <w:rPr>
          <w:rFonts w:ascii="Arial" w:hAnsi="Arial" w:cs="Arial"/>
          <w:bCs/>
          <w:sz w:val="20"/>
          <w:szCs w:val="20"/>
          <w:lang w:val="sk-SK"/>
        </w:rPr>
        <w:t>Gallery</w:t>
      </w:r>
      <w:proofErr w:type="spellEnd"/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Praha, ktoré mimochodom do oblasti problematických </w:t>
      </w:r>
      <w:proofErr w:type="spellStart"/>
      <w:r w:rsidR="009D776F">
        <w:rPr>
          <w:rFonts w:ascii="Arial" w:hAnsi="Arial" w:cs="Arial"/>
          <w:bCs/>
          <w:sz w:val="20"/>
          <w:szCs w:val="20"/>
          <w:lang w:val="sk-SK"/>
        </w:rPr>
        <w:t>queer</w:t>
      </w:r>
      <w:proofErr w:type="spellEnd"/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skúseností veľmi úzko zapadali svojím zameraním na nový koncept mužskosti. Mala som teda možnosť </w:t>
      </w:r>
      <w:proofErr w:type="spellStart"/>
      <w:r w:rsidR="009D776F">
        <w:rPr>
          <w:rFonts w:ascii="Arial" w:hAnsi="Arial" w:cs="Arial"/>
          <w:bCs/>
          <w:sz w:val="20"/>
          <w:szCs w:val="20"/>
          <w:lang w:val="sk-SK"/>
        </w:rPr>
        <w:t>navnímať</w:t>
      </w:r>
      <w:proofErr w:type="spellEnd"/>
      <w:r w:rsidR="009D776F">
        <w:rPr>
          <w:rFonts w:ascii="Arial" w:hAnsi="Arial" w:cs="Arial"/>
          <w:bCs/>
          <w:sz w:val="20"/>
          <w:szCs w:val="20"/>
          <w:lang w:val="sk-SK"/>
        </w:rPr>
        <w:t xml:space="preserve"> ako tento autor uvažuje, komunikuje a</w:t>
      </w:r>
      <w:r w:rsidR="000C3925">
        <w:rPr>
          <w:rFonts w:ascii="Arial" w:hAnsi="Arial" w:cs="Arial"/>
          <w:bCs/>
          <w:sz w:val="20"/>
          <w:szCs w:val="20"/>
          <w:lang w:val="sk-SK"/>
        </w:rPr>
        <w:t> </w:t>
      </w:r>
      <w:r w:rsidR="009D776F">
        <w:rPr>
          <w:rFonts w:ascii="Arial" w:hAnsi="Arial" w:cs="Arial"/>
          <w:bCs/>
          <w:sz w:val="20"/>
          <w:szCs w:val="20"/>
          <w:lang w:val="sk-SK"/>
        </w:rPr>
        <w:t>tvorí</w:t>
      </w:r>
      <w:r w:rsidR="000C3925">
        <w:rPr>
          <w:rFonts w:ascii="Arial" w:hAnsi="Arial" w:cs="Arial"/>
          <w:bCs/>
          <w:sz w:val="20"/>
          <w:szCs w:val="20"/>
          <w:lang w:val="sk-SK"/>
        </w:rPr>
        <w:t>. Pre jeho spôsob práce je azda najviac príznačné, že všetko vychádza z autentickej a </w:t>
      </w:r>
      <w:proofErr w:type="spellStart"/>
      <w:r w:rsidR="000C3925">
        <w:rPr>
          <w:rFonts w:ascii="Arial" w:hAnsi="Arial" w:cs="Arial"/>
          <w:bCs/>
          <w:sz w:val="20"/>
          <w:szCs w:val="20"/>
          <w:lang w:val="sk-SK"/>
        </w:rPr>
        <w:t>intersubjektívnej</w:t>
      </w:r>
      <w:proofErr w:type="spellEnd"/>
      <w:r w:rsidR="000C3925">
        <w:rPr>
          <w:rFonts w:ascii="Arial" w:hAnsi="Arial" w:cs="Arial"/>
          <w:bCs/>
          <w:sz w:val="20"/>
          <w:szCs w:val="20"/>
          <w:lang w:val="sk-SK"/>
        </w:rPr>
        <w:t xml:space="preserve"> roviny, iniciuje sa cez vlastnú často fyzicko-psychickú skúsenosť, ale napriek tomu vo svojej tvorbe zachováva obecnejšie sémantické odkazy. Jeho tvorba je vysoko flexibilná, čo dokazuje i forma podaných štyroch praktických výstupov DP, formáty fotografií, autorských kníh, textilných objektov, kresieb a </w:t>
      </w:r>
      <w:proofErr w:type="spellStart"/>
      <w:r w:rsidR="000C3925">
        <w:rPr>
          <w:rFonts w:ascii="Arial" w:hAnsi="Arial" w:cs="Arial"/>
          <w:bCs/>
          <w:sz w:val="20"/>
          <w:szCs w:val="20"/>
          <w:lang w:val="sk-SK"/>
        </w:rPr>
        <w:t>performance</w:t>
      </w:r>
      <w:proofErr w:type="spellEnd"/>
      <w:r w:rsidR="000C3925">
        <w:rPr>
          <w:rFonts w:ascii="Arial" w:hAnsi="Arial" w:cs="Arial"/>
          <w:bCs/>
          <w:sz w:val="20"/>
          <w:szCs w:val="20"/>
          <w:lang w:val="sk-SK"/>
        </w:rPr>
        <w:t xml:space="preserve"> alebo komponovania hudby sú poznamenané rovnakým autorským rukopisom</w:t>
      </w:r>
      <w:r w:rsidR="007C7EAC">
        <w:rPr>
          <w:rFonts w:ascii="Arial" w:hAnsi="Arial" w:cs="Arial"/>
          <w:bCs/>
          <w:sz w:val="20"/>
          <w:szCs w:val="20"/>
          <w:lang w:val="sk-SK"/>
        </w:rPr>
        <w:t xml:space="preserve"> a výrazovou sústavou. </w:t>
      </w:r>
    </w:p>
    <w:p w14:paraId="26A18912" w14:textId="77777777" w:rsidR="00CD5825" w:rsidRDefault="007C7EAC" w:rsidP="00022893">
      <w:pPr>
        <w:spacing w:line="276" w:lineRule="auto"/>
        <w:rPr>
          <w:rFonts w:ascii="Arial" w:hAnsi="Arial" w:cs="Arial"/>
          <w:bCs/>
          <w:sz w:val="20"/>
          <w:szCs w:val="20"/>
          <w:lang w:val="sk-SK"/>
        </w:rPr>
      </w:pPr>
      <w:r>
        <w:rPr>
          <w:rFonts w:ascii="Arial" w:hAnsi="Arial" w:cs="Arial"/>
          <w:bCs/>
          <w:sz w:val="20"/>
          <w:szCs w:val="20"/>
          <w:lang w:val="sk-SK"/>
        </w:rPr>
        <w:t xml:space="preserve">Rozhodnutie autora napísať knihu </w:t>
      </w:r>
      <w:proofErr w:type="spellStart"/>
      <w:r w:rsidRPr="007C7EAC">
        <w:rPr>
          <w:rFonts w:ascii="Arial" w:hAnsi="Arial" w:cs="Arial"/>
          <w:bCs/>
          <w:i/>
          <w:iCs/>
          <w:sz w:val="20"/>
          <w:szCs w:val="20"/>
          <w:lang w:val="sk-SK"/>
        </w:rPr>
        <w:t>Innerviews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prinieslo odkrytie mnohých temných súvislostí s jeho postupne zhoršujúcim sa duševným zdravím, či už je to otázka závislostí, experimentovania s vlastnou identitou a vytvárania rôznych umeleckých a 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stage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person, ktoré ale odkazujú hlavne k úteku pred sebou samým a vlastnou bolesťou, alebo otázka 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internalizovaných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 xml:space="preserve"> bolestí a fóbií pod vplyvom stále pretrvávajúcich spoločensko-mocenských 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hetero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>-normatívnych mechanizmov.</w:t>
      </w:r>
      <w:r w:rsidR="00215841">
        <w:rPr>
          <w:rFonts w:ascii="Arial" w:hAnsi="Arial" w:cs="Arial"/>
          <w:bCs/>
          <w:sz w:val="20"/>
          <w:szCs w:val="20"/>
          <w:lang w:val="sk-SK"/>
        </w:rPr>
        <w:t xml:space="preserve"> Či už je to postup od osobného ku kolektívnemu, od osobnej krízy ku kolektívnej traume, alebo naopak, práve flexibilita s akou tento umelec ohýba svoje toky výpovedí určuje mieru </w:t>
      </w:r>
      <w:r w:rsidR="00CD5825">
        <w:rPr>
          <w:rFonts w:ascii="Arial" w:hAnsi="Arial" w:cs="Arial"/>
          <w:bCs/>
          <w:sz w:val="20"/>
          <w:szCs w:val="20"/>
          <w:lang w:val="sk-SK"/>
        </w:rPr>
        <w:t xml:space="preserve">ďalšej umeleckej i sociálnej </w:t>
      </w:r>
      <w:r w:rsidR="00215841">
        <w:rPr>
          <w:rFonts w:ascii="Arial" w:hAnsi="Arial" w:cs="Arial"/>
          <w:bCs/>
          <w:sz w:val="20"/>
          <w:szCs w:val="20"/>
          <w:lang w:val="sk-SK"/>
        </w:rPr>
        <w:t xml:space="preserve">fluencie jeho tvorby. </w:t>
      </w:r>
      <w:proofErr w:type="spellStart"/>
      <w:r w:rsidR="00215841">
        <w:rPr>
          <w:rFonts w:ascii="Arial" w:hAnsi="Arial" w:cs="Arial"/>
          <w:bCs/>
          <w:sz w:val="20"/>
          <w:szCs w:val="20"/>
          <w:lang w:val="sk-SK"/>
        </w:rPr>
        <w:t>Mikropríbeh</w:t>
      </w:r>
      <w:proofErr w:type="spellEnd"/>
      <w:r w:rsidR="00215841">
        <w:rPr>
          <w:rFonts w:ascii="Arial" w:hAnsi="Arial" w:cs="Arial"/>
          <w:bCs/>
          <w:sz w:val="20"/>
          <w:szCs w:val="20"/>
          <w:lang w:val="sk-SK"/>
        </w:rPr>
        <w:t xml:space="preserve"> sa pod jeho rukami stáva akýmsi univerzálnym kódom, správou, ktorá je schopná prehovárať k makro-</w:t>
      </w:r>
      <w:proofErr w:type="spellStart"/>
      <w:r w:rsidR="00215841">
        <w:rPr>
          <w:rFonts w:ascii="Arial" w:hAnsi="Arial" w:cs="Arial"/>
          <w:bCs/>
          <w:sz w:val="20"/>
          <w:szCs w:val="20"/>
          <w:lang w:val="sk-SK"/>
        </w:rPr>
        <w:t>naratívom</w:t>
      </w:r>
      <w:proofErr w:type="spellEnd"/>
      <w:r w:rsidR="00215841">
        <w:rPr>
          <w:rFonts w:ascii="Arial" w:hAnsi="Arial" w:cs="Arial"/>
          <w:bCs/>
          <w:sz w:val="20"/>
          <w:szCs w:val="20"/>
          <w:lang w:val="sk-SK"/>
        </w:rPr>
        <w:t xml:space="preserve"> našej doby. </w:t>
      </w:r>
      <w:r w:rsidR="00CD5825">
        <w:rPr>
          <w:rFonts w:ascii="Arial" w:hAnsi="Arial" w:cs="Arial"/>
          <w:bCs/>
          <w:sz w:val="20"/>
          <w:szCs w:val="20"/>
          <w:lang w:val="sk-SK"/>
        </w:rPr>
        <w:t xml:space="preserve">Je mimoriadne dôležité, že tento text vznikal v korektúre psychoterapeuta, pretože ten procesu písania poskytoval nutné zrkadlo a hoci v niektorých častiach je jeho participácia citeľná, som presvedčená, že to slúži „vyššiemu dobru“, (napr. pasáž na začiatku str. 70). </w:t>
      </w:r>
    </w:p>
    <w:p w14:paraId="41D13C44" w14:textId="377C4294" w:rsidR="001F180D" w:rsidRDefault="00CD5825" w:rsidP="00022893">
      <w:pPr>
        <w:spacing w:line="276" w:lineRule="auto"/>
        <w:rPr>
          <w:rFonts w:ascii="Arial" w:hAnsi="Arial" w:cs="Arial"/>
          <w:bCs/>
          <w:sz w:val="20"/>
          <w:szCs w:val="20"/>
          <w:lang w:val="sk-SK"/>
        </w:rPr>
      </w:pPr>
      <w:r>
        <w:rPr>
          <w:rFonts w:ascii="Arial" w:hAnsi="Arial" w:cs="Arial"/>
          <w:bCs/>
          <w:sz w:val="20"/>
          <w:szCs w:val="20"/>
          <w:lang w:val="sk-SK"/>
        </w:rPr>
        <w:lastRenderedPageBreak/>
        <w:t xml:space="preserve">V tejto knihe nachádzame niekoľko odkazov ku aktuálnym preferenciám umeleckých </w:t>
      </w:r>
      <w:r w:rsidR="00E3549B">
        <w:rPr>
          <w:rFonts w:ascii="Arial" w:hAnsi="Arial" w:cs="Arial"/>
          <w:bCs/>
          <w:sz w:val="20"/>
          <w:szCs w:val="20"/>
          <w:lang w:val="sk-SK"/>
        </w:rPr>
        <w:t>foriem, napríklad k ručnej práci s textilom, prípadne výšivkou. Sme svedkami že aktuálne sa jedná o jednu z </w:t>
      </w:r>
      <w:proofErr w:type="spellStart"/>
      <w:r w:rsidR="00E3549B">
        <w:rPr>
          <w:rFonts w:ascii="Arial" w:hAnsi="Arial" w:cs="Arial"/>
          <w:bCs/>
          <w:sz w:val="20"/>
          <w:szCs w:val="20"/>
          <w:lang w:val="sk-SK"/>
        </w:rPr>
        <w:t>najžiadúcejších</w:t>
      </w:r>
      <w:proofErr w:type="spellEnd"/>
      <w:r w:rsidR="00E3549B">
        <w:rPr>
          <w:rFonts w:ascii="Arial" w:hAnsi="Arial" w:cs="Arial"/>
          <w:bCs/>
          <w:sz w:val="20"/>
          <w:szCs w:val="20"/>
          <w:lang w:val="sk-SK"/>
        </w:rPr>
        <w:t xml:space="preserve"> foriem umeleckej tvorby, tak u publika ako i na umeleckom trhu, (čo dokazuje napríklad momentálny fenomenálny úspech českej umelkyne žijúcej v Berlíne Kláry </w:t>
      </w:r>
      <w:proofErr w:type="spellStart"/>
      <w:r w:rsidR="00E3549B">
        <w:rPr>
          <w:rFonts w:ascii="Arial" w:hAnsi="Arial" w:cs="Arial"/>
          <w:bCs/>
          <w:sz w:val="20"/>
          <w:szCs w:val="20"/>
          <w:lang w:val="sk-SK"/>
        </w:rPr>
        <w:t>Hosnedlovej</w:t>
      </w:r>
      <w:proofErr w:type="spellEnd"/>
      <w:r w:rsidR="00E3549B">
        <w:rPr>
          <w:rFonts w:ascii="Arial" w:hAnsi="Arial" w:cs="Arial"/>
          <w:bCs/>
          <w:sz w:val="20"/>
          <w:szCs w:val="20"/>
          <w:lang w:val="sk-SK"/>
        </w:rPr>
        <w:t xml:space="preserve"> v Hamburger </w:t>
      </w:r>
      <w:proofErr w:type="spellStart"/>
      <w:r w:rsidR="00E3549B">
        <w:rPr>
          <w:rFonts w:ascii="Arial" w:hAnsi="Arial" w:cs="Arial"/>
          <w:bCs/>
          <w:sz w:val="20"/>
          <w:szCs w:val="20"/>
          <w:lang w:val="sk-SK"/>
        </w:rPr>
        <w:t>Bahnhof</w:t>
      </w:r>
      <w:proofErr w:type="spellEnd"/>
      <w:r w:rsidR="00E3549B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proofErr w:type="spellStart"/>
      <w:r w:rsidR="00E3549B">
        <w:rPr>
          <w:rFonts w:ascii="Arial" w:hAnsi="Arial" w:cs="Arial"/>
          <w:bCs/>
          <w:sz w:val="20"/>
          <w:szCs w:val="20"/>
          <w:lang w:val="sk-SK"/>
        </w:rPr>
        <w:t>Gallery</w:t>
      </w:r>
      <w:proofErr w:type="spellEnd"/>
      <w:r w:rsidR="000322E5">
        <w:rPr>
          <w:rFonts w:ascii="Arial" w:hAnsi="Arial" w:cs="Arial"/>
          <w:bCs/>
          <w:sz w:val="20"/>
          <w:szCs w:val="20"/>
          <w:lang w:val="sk-SK"/>
        </w:rPr>
        <w:t xml:space="preserve"> v Berlíne</w:t>
      </w:r>
      <w:r w:rsidR="00E3549B">
        <w:rPr>
          <w:rFonts w:ascii="Arial" w:hAnsi="Arial" w:cs="Arial"/>
          <w:bCs/>
          <w:sz w:val="20"/>
          <w:szCs w:val="20"/>
          <w:lang w:val="sk-SK"/>
        </w:rPr>
        <w:t xml:space="preserve">, ktorá vo svojej doteraz najväčšej inštalácii kombinuje sochy, výšivky, </w:t>
      </w:r>
      <w:proofErr w:type="spellStart"/>
      <w:r w:rsidR="00E3549B">
        <w:rPr>
          <w:rFonts w:ascii="Arial" w:hAnsi="Arial" w:cs="Arial"/>
          <w:bCs/>
          <w:sz w:val="20"/>
          <w:szCs w:val="20"/>
          <w:lang w:val="sk-SK"/>
        </w:rPr>
        <w:t>performance</w:t>
      </w:r>
      <w:proofErr w:type="spellEnd"/>
      <w:r w:rsidR="00E3549B">
        <w:rPr>
          <w:rFonts w:ascii="Arial" w:hAnsi="Arial" w:cs="Arial"/>
          <w:bCs/>
          <w:sz w:val="20"/>
          <w:szCs w:val="20"/>
          <w:lang w:val="sk-SK"/>
        </w:rPr>
        <w:t xml:space="preserve"> a hudbu s fragmentami príbehov z minulosti a špekulatívnej budúcnosti do hustej vnútorne prepojenej siete svetov)</w:t>
      </w:r>
      <w:r w:rsidR="000322E5">
        <w:rPr>
          <w:rFonts w:ascii="Arial" w:hAnsi="Arial" w:cs="Arial"/>
          <w:bCs/>
          <w:sz w:val="20"/>
          <w:szCs w:val="20"/>
          <w:lang w:val="sk-SK"/>
        </w:rPr>
        <w:t xml:space="preserve">. </w:t>
      </w:r>
      <w:proofErr w:type="spellStart"/>
      <w:r w:rsidR="000322E5">
        <w:rPr>
          <w:rFonts w:ascii="Arial" w:hAnsi="Arial" w:cs="Arial"/>
          <w:bCs/>
          <w:sz w:val="20"/>
          <w:szCs w:val="20"/>
          <w:lang w:val="sk-SK"/>
        </w:rPr>
        <w:t>Jan</w:t>
      </w:r>
      <w:proofErr w:type="spellEnd"/>
      <w:r w:rsidR="000322E5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proofErr w:type="spellStart"/>
      <w:r w:rsidR="000322E5">
        <w:rPr>
          <w:rFonts w:ascii="Arial" w:hAnsi="Arial" w:cs="Arial"/>
          <w:bCs/>
          <w:sz w:val="20"/>
          <w:szCs w:val="20"/>
          <w:lang w:val="sk-SK"/>
        </w:rPr>
        <w:t>Durina</w:t>
      </w:r>
      <w:proofErr w:type="spellEnd"/>
      <w:r w:rsidR="000322E5">
        <w:rPr>
          <w:rFonts w:ascii="Arial" w:hAnsi="Arial" w:cs="Arial"/>
          <w:bCs/>
          <w:sz w:val="20"/>
          <w:szCs w:val="20"/>
          <w:lang w:val="sk-SK"/>
        </w:rPr>
        <w:t xml:space="preserve"> vníma proces vyšívania ako súčasť vlastnej meditácie, starostlivosť o materiál prirodzene transformuje do vlastnej starostlivosti o seba samého. To, ako fluidne </w:t>
      </w:r>
      <w:r w:rsidR="00FE36E2">
        <w:rPr>
          <w:rFonts w:ascii="Arial" w:hAnsi="Arial" w:cs="Arial"/>
          <w:bCs/>
          <w:sz w:val="20"/>
          <w:szCs w:val="20"/>
          <w:lang w:val="sk-SK"/>
        </w:rPr>
        <w:t xml:space="preserve">napríklad </w:t>
      </w:r>
      <w:r w:rsidR="000322E5">
        <w:rPr>
          <w:rFonts w:ascii="Arial" w:hAnsi="Arial" w:cs="Arial"/>
          <w:bCs/>
          <w:sz w:val="20"/>
          <w:szCs w:val="20"/>
          <w:lang w:val="sk-SK"/>
        </w:rPr>
        <w:t xml:space="preserve">prepojil bolestnú osobnú skúsenosť s terapeutickým potenciálom výšivky </w:t>
      </w:r>
      <w:r w:rsidR="00FE36E2">
        <w:rPr>
          <w:rFonts w:ascii="Arial" w:hAnsi="Arial" w:cs="Arial"/>
          <w:bCs/>
          <w:sz w:val="20"/>
          <w:szCs w:val="20"/>
          <w:lang w:val="sk-SK"/>
        </w:rPr>
        <w:t xml:space="preserve">nielen </w:t>
      </w:r>
      <w:r w:rsidR="000322E5">
        <w:rPr>
          <w:rFonts w:ascii="Arial" w:hAnsi="Arial" w:cs="Arial"/>
          <w:bCs/>
          <w:sz w:val="20"/>
          <w:szCs w:val="20"/>
          <w:lang w:val="sk-SK"/>
        </w:rPr>
        <w:t xml:space="preserve">ako možného </w:t>
      </w:r>
      <w:r w:rsidR="00FE36E2">
        <w:rPr>
          <w:rFonts w:ascii="Arial" w:hAnsi="Arial" w:cs="Arial"/>
          <w:bCs/>
          <w:sz w:val="20"/>
          <w:szCs w:val="20"/>
          <w:lang w:val="sk-SK"/>
        </w:rPr>
        <w:t>umeleck</w:t>
      </w:r>
      <w:r w:rsidR="00FE36E2">
        <w:rPr>
          <w:rFonts w:ascii="Arial" w:hAnsi="Arial" w:cs="Arial"/>
          <w:bCs/>
          <w:sz w:val="20"/>
          <w:szCs w:val="20"/>
          <w:lang w:val="sk-SK"/>
        </w:rPr>
        <w:t>o-esteticky</w:t>
      </w:r>
      <w:r w:rsidR="00FE36E2">
        <w:rPr>
          <w:rFonts w:ascii="Arial" w:hAnsi="Arial" w:cs="Arial"/>
          <w:bCs/>
          <w:sz w:val="20"/>
          <w:szCs w:val="20"/>
          <w:lang w:val="sk-SK"/>
        </w:rPr>
        <w:t xml:space="preserve"> legitímneho </w:t>
      </w:r>
      <w:r w:rsidR="00FE36E2">
        <w:rPr>
          <w:rFonts w:ascii="Arial" w:hAnsi="Arial" w:cs="Arial"/>
          <w:bCs/>
          <w:sz w:val="20"/>
          <w:szCs w:val="20"/>
          <w:lang w:val="sk-SK"/>
        </w:rPr>
        <w:t xml:space="preserve">auto-etnografického procesu, ale aj ako fyzickej </w:t>
      </w:r>
      <w:proofErr w:type="spellStart"/>
      <w:r w:rsidR="00FE36E2">
        <w:rPr>
          <w:rFonts w:ascii="Arial" w:hAnsi="Arial" w:cs="Arial"/>
          <w:bCs/>
          <w:sz w:val="20"/>
          <w:szCs w:val="20"/>
          <w:lang w:val="sk-SK"/>
        </w:rPr>
        <w:t>titernej</w:t>
      </w:r>
      <w:proofErr w:type="spellEnd"/>
      <w:r w:rsidR="00FE36E2">
        <w:rPr>
          <w:rFonts w:ascii="Arial" w:hAnsi="Arial" w:cs="Arial"/>
          <w:bCs/>
          <w:sz w:val="20"/>
          <w:szCs w:val="20"/>
          <w:lang w:val="sk-SK"/>
        </w:rPr>
        <w:t xml:space="preserve"> aktivity, ktorá jednoducho nedovolila telu kolabovať </w:t>
      </w:r>
      <w:r w:rsidR="00FE36E2">
        <w:rPr>
          <w:rFonts w:ascii="Arial" w:hAnsi="Arial" w:cs="Arial"/>
          <w:bCs/>
          <w:sz w:val="20"/>
          <w:szCs w:val="20"/>
          <w:lang w:val="sk-SK"/>
        </w:rPr>
        <w:t>a symbolick</w:t>
      </w:r>
      <w:r w:rsidR="00FE36E2">
        <w:rPr>
          <w:rFonts w:ascii="Arial" w:hAnsi="Arial" w:cs="Arial"/>
          <w:bCs/>
          <w:sz w:val="20"/>
          <w:szCs w:val="20"/>
          <w:lang w:val="sk-SK"/>
        </w:rPr>
        <w:t>y</w:t>
      </w:r>
      <w:r w:rsidR="00FE36E2">
        <w:rPr>
          <w:rFonts w:ascii="Arial" w:hAnsi="Arial" w:cs="Arial"/>
          <w:bCs/>
          <w:sz w:val="20"/>
          <w:szCs w:val="20"/>
          <w:lang w:val="sk-SK"/>
        </w:rPr>
        <w:t xml:space="preserve"> odstraňova</w:t>
      </w:r>
      <w:r w:rsidR="00FE36E2">
        <w:rPr>
          <w:rFonts w:ascii="Arial" w:hAnsi="Arial" w:cs="Arial"/>
          <w:bCs/>
          <w:sz w:val="20"/>
          <w:szCs w:val="20"/>
          <w:lang w:val="sk-SK"/>
        </w:rPr>
        <w:t>la</w:t>
      </w:r>
      <w:r w:rsidR="00FE36E2">
        <w:rPr>
          <w:rFonts w:ascii="Arial" w:hAnsi="Arial" w:cs="Arial"/>
          <w:bCs/>
          <w:sz w:val="20"/>
          <w:szCs w:val="20"/>
          <w:lang w:val="sk-SK"/>
        </w:rPr>
        <w:t xml:space="preserve"> negatívn</w:t>
      </w:r>
      <w:r w:rsidR="00FE36E2">
        <w:rPr>
          <w:rFonts w:ascii="Arial" w:hAnsi="Arial" w:cs="Arial"/>
          <w:bCs/>
          <w:sz w:val="20"/>
          <w:szCs w:val="20"/>
          <w:lang w:val="sk-SK"/>
        </w:rPr>
        <w:t>e</w:t>
      </w:r>
      <w:r w:rsidR="00FE36E2">
        <w:rPr>
          <w:rFonts w:ascii="Arial" w:hAnsi="Arial" w:cs="Arial"/>
          <w:bCs/>
          <w:sz w:val="20"/>
          <w:szCs w:val="20"/>
          <w:lang w:val="sk-SK"/>
        </w:rPr>
        <w:t xml:space="preserve"> emóci</w:t>
      </w:r>
      <w:r w:rsidR="00FE36E2">
        <w:rPr>
          <w:rFonts w:ascii="Arial" w:hAnsi="Arial" w:cs="Arial"/>
          <w:bCs/>
          <w:sz w:val="20"/>
          <w:szCs w:val="20"/>
          <w:lang w:val="sk-SK"/>
        </w:rPr>
        <w:t>e pri pomalom uzdravovaní</w:t>
      </w:r>
      <w:r w:rsidR="00FE36E2">
        <w:rPr>
          <w:rFonts w:ascii="Arial" w:hAnsi="Arial" w:cs="Arial"/>
          <w:bCs/>
          <w:sz w:val="20"/>
          <w:szCs w:val="20"/>
          <w:lang w:val="sk-SK"/>
        </w:rPr>
        <w:t xml:space="preserve"> </w:t>
      </w:r>
      <w:r w:rsidR="00FE36E2">
        <w:rPr>
          <w:rFonts w:ascii="Arial" w:hAnsi="Arial" w:cs="Arial"/>
          <w:bCs/>
          <w:sz w:val="20"/>
          <w:szCs w:val="20"/>
          <w:lang w:val="sk-SK"/>
        </w:rPr>
        <w:t>(str. 69-78), to je dobrý príklad toho, ako vrstevnato, kontinuálne a vnútorne previazane tento umelec dokáže koncipovať svoju intelektuálnu i umeleckú tvorbu.</w:t>
      </w:r>
    </w:p>
    <w:p w14:paraId="5C623697" w14:textId="33D397A6" w:rsidR="00C0140E" w:rsidRPr="0062589E" w:rsidRDefault="00B74C14" w:rsidP="00022893">
      <w:pPr>
        <w:spacing w:line="276" w:lineRule="auto"/>
        <w:rPr>
          <w:rFonts w:ascii="Arial" w:hAnsi="Arial" w:cs="Arial"/>
          <w:sz w:val="20"/>
          <w:szCs w:val="20"/>
          <w:lang w:val="sk-SK"/>
        </w:rPr>
      </w:pPr>
      <w:r>
        <w:rPr>
          <w:rFonts w:ascii="Arial" w:hAnsi="Arial" w:cs="Arial"/>
          <w:bCs/>
          <w:sz w:val="20"/>
          <w:szCs w:val="20"/>
          <w:lang w:val="sk-SK"/>
        </w:rPr>
        <w:t>A všetky ďalšie aktivity, výstavy i publikácie autora podliehajú stále tomu istému vzorcu. Empatick</w:t>
      </w:r>
      <w:r w:rsidR="00795CC6">
        <w:rPr>
          <w:rFonts w:ascii="Arial" w:hAnsi="Arial" w:cs="Arial"/>
          <w:bCs/>
          <w:sz w:val="20"/>
          <w:szCs w:val="20"/>
          <w:lang w:val="sk-SK"/>
        </w:rPr>
        <w:t xml:space="preserve">á, kreatívna a </w:t>
      </w:r>
      <w:r>
        <w:rPr>
          <w:rFonts w:ascii="Arial" w:hAnsi="Arial" w:cs="Arial"/>
          <w:bCs/>
          <w:sz w:val="20"/>
          <w:szCs w:val="20"/>
          <w:lang w:val="sk-SK"/>
        </w:rPr>
        <w:t xml:space="preserve">hlboko </w:t>
      </w:r>
      <w:r w:rsidR="00795CC6">
        <w:rPr>
          <w:rFonts w:ascii="Arial" w:hAnsi="Arial" w:cs="Arial"/>
          <w:bCs/>
          <w:sz w:val="20"/>
          <w:szCs w:val="20"/>
          <w:lang w:val="sk-SK"/>
        </w:rPr>
        <w:t xml:space="preserve">rozvetvená a </w:t>
      </w:r>
      <w:r>
        <w:rPr>
          <w:rFonts w:ascii="Arial" w:hAnsi="Arial" w:cs="Arial"/>
          <w:bCs/>
          <w:sz w:val="20"/>
          <w:szCs w:val="20"/>
          <w:lang w:val="sk-SK"/>
        </w:rPr>
        <w:t>intelektuálne podopren</w:t>
      </w:r>
      <w:r w:rsidR="00795CC6">
        <w:rPr>
          <w:rFonts w:ascii="Arial" w:hAnsi="Arial" w:cs="Arial"/>
          <w:bCs/>
          <w:sz w:val="20"/>
          <w:szCs w:val="20"/>
          <w:lang w:val="sk-SK"/>
        </w:rPr>
        <w:t>á snaha o výpoveď, ktorá zasiahne tak osobné ako kolektívne vedomie.</w:t>
      </w:r>
    </w:p>
    <w:p w14:paraId="3ED53039" w14:textId="187152B7" w:rsidR="00C0140E" w:rsidRDefault="00C0140E" w:rsidP="00022893">
      <w:pPr>
        <w:spacing w:line="276" w:lineRule="auto"/>
        <w:rPr>
          <w:rFonts w:ascii="Arial" w:hAnsi="Arial" w:cs="Arial"/>
          <w:sz w:val="20"/>
          <w:szCs w:val="20"/>
          <w:lang w:val="sk-SK"/>
        </w:rPr>
      </w:pPr>
    </w:p>
    <w:p w14:paraId="77FE955C" w14:textId="28F965AF" w:rsidR="00246CFC" w:rsidRDefault="00246CFC" w:rsidP="00022893">
      <w:pPr>
        <w:spacing w:line="276" w:lineRule="auto"/>
        <w:rPr>
          <w:rFonts w:ascii="Arial" w:hAnsi="Arial" w:cs="Arial"/>
          <w:b/>
          <w:sz w:val="20"/>
          <w:szCs w:val="20"/>
          <w:u w:val="single"/>
          <w:lang w:val="sk-SK"/>
        </w:rPr>
      </w:pPr>
      <w:proofErr w:type="spellStart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>Souhrnné</w:t>
      </w:r>
      <w:proofErr w:type="spellEnd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 xml:space="preserve"> </w:t>
      </w:r>
      <w:proofErr w:type="spellStart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>hodnocení</w:t>
      </w:r>
      <w:proofErr w:type="spellEnd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 xml:space="preserve">, </w:t>
      </w:r>
      <w:proofErr w:type="spellStart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>podněty</w:t>
      </w:r>
      <w:proofErr w:type="spellEnd"/>
      <w:r w:rsidRPr="0062589E">
        <w:rPr>
          <w:rFonts w:ascii="Arial" w:hAnsi="Arial" w:cs="Arial"/>
          <w:b/>
          <w:sz w:val="20"/>
          <w:szCs w:val="20"/>
          <w:u w:val="single"/>
          <w:lang w:val="sk-SK"/>
        </w:rPr>
        <w:t xml:space="preserve"> k práci </w:t>
      </w:r>
    </w:p>
    <w:p w14:paraId="02BEC52B" w14:textId="36E0BA28" w:rsidR="00922BEC" w:rsidRPr="007D6338" w:rsidRDefault="00922BEC" w:rsidP="00022893">
      <w:pPr>
        <w:spacing w:line="276" w:lineRule="auto"/>
        <w:rPr>
          <w:rFonts w:ascii="Arial" w:hAnsi="Arial" w:cs="Arial"/>
          <w:bCs/>
          <w:sz w:val="20"/>
          <w:szCs w:val="20"/>
          <w:lang w:val="sk-SK"/>
        </w:rPr>
      </w:pPr>
      <w:r w:rsidRPr="007D6338">
        <w:rPr>
          <w:rFonts w:ascii="Arial" w:hAnsi="Arial" w:cs="Arial"/>
          <w:bCs/>
          <w:sz w:val="20"/>
          <w:szCs w:val="20"/>
          <w:lang w:val="sk-SK"/>
        </w:rPr>
        <w:t xml:space="preserve">Som presvedčená, že predložený materiál doktoranda Jana </w:t>
      </w:r>
      <w:proofErr w:type="spellStart"/>
      <w:r w:rsidRPr="007D6338">
        <w:rPr>
          <w:rFonts w:ascii="Arial" w:hAnsi="Arial" w:cs="Arial"/>
          <w:bCs/>
          <w:sz w:val="20"/>
          <w:szCs w:val="20"/>
          <w:lang w:val="sk-SK"/>
        </w:rPr>
        <w:t>Durinu</w:t>
      </w:r>
      <w:proofErr w:type="spellEnd"/>
      <w:r w:rsidRPr="007D6338">
        <w:rPr>
          <w:rFonts w:ascii="Arial" w:hAnsi="Arial" w:cs="Arial"/>
          <w:bCs/>
          <w:sz w:val="20"/>
          <w:szCs w:val="20"/>
          <w:lang w:val="sk-SK"/>
        </w:rPr>
        <w:t xml:space="preserve"> je </w:t>
      </w:r>
      <w:r w:rsidR="001B15E6" w:rsidRPr="007D6338">
        <w:rPr>
          <w:rFonts w:ascii="Arial" w:hAnsi="Arial" w:cs="Arial"/>
          <w:bCs/>
          <w:sz w:val="20"/>
          <w:szCs w:val="20"/>
          <w:lang w:val="sk-SK"/>
        </w:rPr>
        <w:t xml:space="preserve">relevantným súborom, spĺňajúcim všetky potrebné predpoklady pre obhajobu dizertačnej práce. Dielo, a to tak teoretické ako i praktické preukazuje konzistentnú </w:t>
      </w:r>
      <w:proofErr w:type="spellStart"/>
      <w:r w:rsidR="001B15E6" w:rsidRPr="007D6338">
        <w:rPr>
          <w:rFonts w:ascii="Arial" w:hAnsi="Arial" w:cs="Arial"/>
          <w:bCs/>
          <w:sz w:val="20"/>
          <w:szCs w:val="20"/>
          <w:lang w:val="sk-SK"/>
        </w:rPr>
        <w:t>hermeneutickú</w:t>
      </w:r>
      <w:proofErr w:type="spellEnd"/>
      <w:r w:rsidR="001B15E6" w:rsidRPr="007D6338">
        <w:rPr>
          <w:rFonts w:ascii="Arial" w:hAnsi="Arial" w:cs="Arial"/>
          <w:bCs/>
          <w:sz w:val="20"/>
          <w:szCs w:val="20"/>
          <w:lang w:val="sk-SK"/>
        </w:rPr>
        <w:t xml:space="preserve"> identitu, otvára mnohé aktuálne spoločenské i umelecké témy, naznačuje a overuje možné riešenia vlastných výskumných otázok. Miera originality, fluencie, flexibility ale i sémantickej a syntaktickej hustoty diela je vysoká. Ponúka určitý prototyp komplexného formátu </w:t>
      </w:r>
      <w:proofErr w:type="spellStart"/>
      <w:r w:rsidR="001B15E6" w:rsidRPr="007D6338">
        <w:rPr>
          <w:rFonts w:ascii="Arial" w:hAnsi="Arial" w:cs="Arial"/>
          <w:bCs/>
          <w:sz w:val="20"/>
          <w:szCs w:val="20"/>
          <w:lang w:val="sk-SK"/>
        </w:rPr>
        <w:t>autoteórie</w:t>
      </w:r>
      <w:proofErr w:type="spellEnd"/>
      <w:r w:rsidR="001B15E6" w:rsidRPr="007D6338">
        <w:rPr>
          <w:rFonts w:ascii="Arial" w:hAnsi="Arial" w:cs="Arial"/>
          <w:bCs/>
          <w:sz w:val="20"/>
          <w:szCs w:val="20"/>
          <w:lang w:val="sk-SK"/>
        </w:rPr>
        <w:t>, o ktorý  je možné ďalej opierať nové projekty</w:t>
      </w:r>
      <w:r w:rsidR="007D6338" w:rsidRPr="007D6338">
        <w:rPr>
          <w:rFonts w:ascii="Arial" w:hAnsi="Arial" w:cs="Arial"/>
          <w:bCs/>
          <w:sz w:val="20"/>
          <w:szCs w:val="20"/>
          <w:lang w:val="sk-SK"/>
        </w:rPr>
        <w:t xml:space="preserve"> a teoretické východiská. Je evidentné, ako sa postupne pri písaní eseje </w:t>
      </w:r>
      <w:proofErr w:type="spellStart"/>
      <w:r w:rsidR="007D6338" w:rsidRPr="007D6338">
        <w:rPr>
          <w:rFonts w:ascii="Arial" w:hAnsi="Arial" w:cs="Arial"/>
          <w:bCs/>
          <w:i/>
          <w:iCs/>
          <w:sz w:val="20"/>
          <w:szCs w:val="20"/>
          <w:lang w:val="sk-SK"/>
        </w:rPr>
        <w:t>Innerviews</w:t>
      </w:r>
      <w:proofErr w:type="spellEnd"/>
      <w:r w:rsidR="007D6338" w:rsidRPr="007D6338">
        <w:rPr>
          <w:rFonts w:ascii="Arial" w:hAnsi="Arial" w:cs="Arial"/>
          <w:bCs/>
          <w:sz w:val="20"/>
          <w:szCs w:val="20"/>
          <w:lang w:val="sk-SK"/>
        </w:rPr>
        <w:t xml:space="preserve"> zlepšovala literárna kvalita textu, v druhej časti knihy cítime určité rukopisné usadenie, väčšiu sebaistotu. </w:t>
      </w:r>
    </w:p>
    <w:p w14:paraId="108C4991" w14:textId="2CB5C791" w:rsidR="007D6338" w:rsidRDefault="007D6338" w:rsidP="00022893">
      <w:pPr>
        <w:spacing w:line="276" w:lineRule="auto"/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</w:pPr>
      <w:proofErr w:type="spellStart"/>
      <w:r w:rsidRPr="007D6338">
        <w:rPr>
          <w:rFonts w:ascii="Arial" w:hAnsi="Arial" w:cs="Arial"/>
          <w:bCs/>
          <w:sz w:val="20"/>
          <w:szCs w:val="20"/>
          <w:lang w:val="sk-SK"/>
        </w:rPr>
        <w:t>Doporučila</w:t>
      </w:r>
      <w:proofErr w:type="spellEnd"/>
      <w:r w:rsidRPr="007D6338">
        <w:rPr>
          <w:rFonts w:ascii="Arial" w:hAnsi="Arial" w:cs="Arial"/>
          <w:bCs/>
          <w:sz w:val="20"/>
          <w:szCs w:val="20"/>
          <w:lang w:val="sk-SK"/>
        </w:rPr>
        <w:t xml:space="preserve"> by som doktorandovi pokračovať v oboch líniách tohto výskumu. Vo vytváraní literárnych i umeleckých diel typu „</w:t>
      </w:r>
      <w:proofErr w:type="spellStart"/>
      <w:r w:rsidRPr="007D6338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g</w:t>
      </w:r>
      <w:r w:rsidRPr="007D6338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esamtkunstwerk</w:t>
      </w:r>
      <w:proofErr w:type="spellEnd"/>
      <w:r w:rsidRPr="007D6338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“, pretože Janova schopnosť </w:t>
      </w:r>
      <w:proofErr w:type="spellStart"/>
      <w:r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synesteticky</w:t>
      </w:r>
      <w:proofErr w:type="spellEnd"/>
      <w:r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myslieť a cítiť je podľa môjho názoru jeho veľkou prednosťou. Zároveň by som ale </w:t>
      </w:r>
      <w:proofErr w:type="spellStart"/>
      <w:r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doporučila</w:t>
      </w:r>
      <w:proofErr w:type="spellEnd"/>
      <w:r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pokračovať v rozvetvovaní teoretických zdrojov týkajúcich sa </w:t>
      </w:r>
      <w:proofErr w:type="spellStart"/>
      <w:r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queer</w:t>
      </w:r>
      <w:proofErr w:type="spellEnd"/>
      <w:r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a feministického autorstva</w:t>
      </w:r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i smerom ku ďalším nadväzujúcim líniám či už </w:t>
      </w:r>
      <w:proofErr w:type="spellStart"/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xenofeministických</w:t>
      </w:r>
      <w:proofErr w:type="spellEnd"/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alebo </w:t>
      </w:r>
      <w:proofErr w:type="spellStart"/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posthumanistických</w:t>
      </w:r>
      <w:proofErr w:type="spellEnd"/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teórií, čím by sa </w:t>
      </w:r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kriticizmus </w:t>
      </w:r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mocenský</w:t>
      </w:r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ch</w:t>
      </w:r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</w:t>
      </w:r>
      <w:proofErr w:type="spellStart"/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heteronormatívny</w:t>
      </w:r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ch</w:t>
      </w:r>
      <w:proofErr w:type="spellEnd"/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stereotypov</w:t>
      </w:r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mohol aktualizovať viac </w:t>
      </w:r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ku </w:t>
      </w:r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vzťah</w:t>
      </w:r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om</w:t>
      </w:r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feministického myslenia k technológiám, sociálnej emancipácie</w:t>
      </w:r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,</w:t>
      </w:r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identite a tvorbe zdieľaného priestoru. </w:t>
      </w:r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Aktuálne tendencie chápajúce kategóriu </w:t>
      </w:r>
      <w:proofErr w:type="spellStart"/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genderu</w:t>
      </w:r>
      <w:proofErr w:type="spellEnd"/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ako „istú formu poetiky, ktorá stojí mimo </w:t>
      </w:r>
      <w:r w:rsidR="001E2BF6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 </w:t>
      </w:r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spoločensky votkanú </w:t>
      </w:r>
      <w:proofErr w:type="spellStart"/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>binaritu</w:t>
      </w:r>
      <w:proofErr w:type="spellEnd"/>
      <w:r w:rsidR="0034302B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“ by mohli obohatiť </w:t>
      </w:r>
      <w:r w:rsidR="000B148D">
        <w:rPr>
          <w:rFonts w:ascii="Arial" w:hAnsi="Arial" w:cs="Arial"/>
          <w:color w:val="1F1F1F"/>
          <w:sz w:val="20"/>
          <w:szCs w:val="20"/>
          <w:shd w:val="clear" w:color="auto" w:fill="FFFFFF"/>
          <w:lang w:val="sk-SK"/>
        </w:rPr>
        <w:t xml:space="preserve">umelecké i teoretické aktivity autora o inkluzívny, normy a stereotypy popierajúci (alebo aspoň spochybňujúci) potenciál. </w:t>
      </w:r>
    </w:p>
    <w:p w14:paraId="54B5D5C6" w14:textId="77777777" w:rsidR="00795CC6" w:rsidRPr="007D6338" w:rsidRDefault="00795CC6" w:rsidP="00022893">
      <w:pPr>
        <w:spacing w:line="276" w:lineRule="auto"/>
        <w:rPr>
          <w:rFonts w:ascii="Arial" w:hAnsi="Arial" w:cs="Arial"/>
          <w:bCs/>
          <w:sz w:val="20"/>
          <w:szCs w:val="20"/>
          <w:lang w:val="sk-SK"/>
        </w:rPr>
      </w:pPr>
    </w:p>
    <w:p w14:paraId="7AAE85F9" w14:textId="07CCA456" w:rsidR="00922BEC" w:rsidRPr="00795CC6" w:rsidRDefault="00795CC6" w:rsidP="00022893">
      <w:pPr>
        <w:spacing w:line="276" w:lineRule="auto"/>
        <w:rPr>
          <w:rFonts w:ascii="Arial" w:hAnsi="Arial" w:cs="Arial"/>
          <w:b/>
          <w:sz w:val="20"/>
          <w:szCs w:val="20"/>
          <w:lang w:val="sk-SK"/>
        </w:rPr>
      </w:pPr>
      <w:r w:rsidRPr="00795CC6">
        <w:rPr>
          <w:rFonts w:ascii="Arial" w:hAnsi="Arial" w:cs="Arial"/>
          <w:b/>
          <w:sz w:val="20"/>
          <w:szCs w:val="20"/>
          <w:lang w:val="sk-SK"/>
        </w:rPr>
        <w:t>Otázky k obhajobe:</w:t>
      </w:r>
    </w:p>
    <w:p w14:paraId="2A89E96C" w14:textId="7A4AEF8A" w:rsidR="00795CC6" w:rsidRDefault="00795CC6" w:rsidP="004574A1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  <w:bCs/>
          <w:sz w:val="20"/>
          <w:szCs w:val="20"/>
          <w:lang w:val="sk-SK"/>
        </w:rPr>
      </w:pPr>
      <w:r w:rsidRPr="004574A1">
        <w:rPr>
          <w:rFonts w:ascii="Arial" w:hAnsi="Arial" w:cs="Arial"/>
          <w:bCs/>
          <w:sz w:val="20"/>
          <w:szCs w:val="20"/>
          <w:lang w:val="sk-SK"/>
        </w:rPr>
        <w:t xml:space="preserve">Dokázal by ste stručne zodpovedať vašu tretiu výskumnú otázku: </w:t>
      </w:r>
      <w:r w:rsidRPr="004574A1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Akú rolu má umenie pre </w:t>
      </w:r>
      <w:proofErr w:type="spellStart"/>
      <w:r w:rsidRPr="004574A1">
        <w:rPr>
          <w:rFonts w:ascii="Arial" w:hAnsi="Arial" w:cs="Arial"/>
          <w:bCs/>
          <w:i/>
          <w:iCs/>
          <w:sz w:val="20"/>
          <w:szCs w:val="20"/>
          <w:lang w:val="sk-SK"/>
        </w:rPr>
        <w:t>queer</w:t>
      </w:r>
      <w:proofErr w:type="spellEnd"/>
      <w:r w:rsidRPr="004574A1">
        <w:rPr>
          <w:rFonts w:ascii="Arial" w:hAnsi="Arial" w:cs="Arial"/>
          <w:bCs/>
          <w:i/>
          <w:iCs/>
          <w:sz w:val="20"/>
          <w:szCs w:val="20"/>
          <w:lang w:val="sk-SK"/>
        </w:rPr>
        <w:t xml:space="preserve"> prežitie?</w:t>
      </w:r>
      <w:r w:rsidRPr="004574A1">
        <w:rPr>
          <w:rFonts w:ascii="Arial" w:hAnsi="Arial" w:cs="Arial"/>
          <w:bCs/>
          <w:sz w:val="20"/>
          <w:szCs w:val="20"/>
          <w:lang w:val="sk-SK"/>
        </w:rPr>
        <w:t xml:space="preserve"> A dodatočne sa pýtam, akú rolu má umenie pre prežitie obecne? Je v tom rozdiel, sú nejaké špecifiká, ktoré takto vymedzená otázka tak trochu očakáva/ podsúva? </w:t>
      </w:r>
    </w:p>
    <w:p w14:paraId="27D48190" w14:textId="044FDCED" w:rsidR="004574A1" w:rsidRPr="004574A1" w:rsidRDefault="004574A1" w:rsidP="004574A1">
      <w:pPr>
        <w:pStyle w:val="Odstavecseseznamem"/>
        <w:numPr>
          <w:ilvl w:val="0"/>
          <w:numId w:val="1"/>
        </w:numPr>
        <w:spacing w:line="276" w:lineRule="auto"/>
        <w:rPr>
          <w:rFonts w:ascii="Arial" w:hAnsi="Arial" w:cs="Arial"/>
          <w:bCs/>
          <w:sz w:val="20"/>
          <w:szCs w:val="20"/>
          <w:lang w:val="sk-SK"/>
        </w:rPr>
      </w:pPr>
      <w:r>
        <w:rPr>
          <w:rFonts w:ascii="Arial" w:hAnsi="Arial" w:cs="Arial"/>
          <w:bCs/>
          <w:sz w:val="20"/>
          <w:szCs w:val="20"/>
          <w:lang w:val="sk-SK"/>
        </w:rPr>
        <w:t xml:space="preserve">Ak vnímame </w:t>
      </w:r>
      <w:r>
        <w:rPr>
          <w:rFonts w:ascii="Arial" w:hAnsi="Arial" w:cs="Arial"/>
          <w:bCs/>
          <w:sz w:val="20"/>
          <w:szCs w:val="20"/>
          <w:lang w:val="sk-SK"/>
        </w:rPr>
        <w:t xml:space="preserve">imagináciu </w:t>
      </w:r>
      <w:r>
        <w:rPr>
          <w:rFonts w:ascii="Arial" w:hAnsi="Arial" w:cs="Arial"/>
          <w:bCs/>
          <w:sz w:val="20"/>
          <w:szCs w:val="20"/>
          <w:lang w:val="sk-SK"/>
        </w:rPr>
        <w:t xml:space="preserve">(nadväzujúc spoločne s vami na rozhovor s Pauline </w:t>
      </w:r>
      <w:proofErr w:type="spellStart"/>
      <w:r>
        <w:rPr>
          <w:rFonts w:ascii="Arial" w:hAnsi="Arial" w:cs="Arial"/>
          <w:bCs/>
          <w:sz w:val="20"/>
          <w:szCs w:val="20"/>
          <w:lang w:val="sk-SK"/>
        </w:rPr>
        <w:t>Canavesio</w:t>
      </w:r>
      <w:proofErr w:type="spellEnd"/>
      <w:r>
        <w:rPr>
          <w:rFonts w:ascii="Arial" w:hAnsi="Arial" w:cs="Arial"/>
          <w:bCs/>
          <w:sz w:val="20"/>
          <w:szCs w:val="20"/>
          <w:lang w:val="sk-SK"/>
        </w:rPr>
        <w:t>)  nie ako únik, ale ako priestor pre konfrontáciu, tak dokázal by ste menovať iné umelecké stratégie, ktoré naopak za únik v súčasnom umení považovať môžeme? Skúste to vo vlastnej aplikácii oprieť o konkrétny príklad autorstva a diela.</w:t>
      </w:r>
    </w:p>
    <w:p w14:paraId="49F226BF" w14:textId="77777777" w:rsidR="00C0140E" w:rsidRPr="0062589E" w:rsidRDefault="00C0140E" w:rsidP="00022893">
      <w:pPr>
        <w:spacing w:line="276" w:lineRule="auto"/>
        <w:rPr>
          <w:rFonts w:ascii="Arial" w:hAnsi="Arial" w:cs="Arial"/>
          <w:sz w:val="20"/>
          <w:szCs w:val="20"/>
          <w:lang w:val="sk-SK"/>
        </w:rPr>
      </w:pPr>
    </w:p>
    <w:p w14:paraId="69C53FE1" w14:textId="77777777" w:rsidR="00C0140E" w:rsidRPr="0062589E" w:rsidRDefault="00C0140E" w:rsidP="00022893">
      <w:pPr>
        <w:spacing w:line="276" w:lineRule="auto"/>
        <w:rPr>
          <w:rFonts w:ascii="Arial" w:hAnsi="Arial" w:cs="Arial"/>
          <w:b/>
          <w:bCs/>
          <w:sz w:val="20"/>
          <w:szCs w:val="20"/>
          <w:lang w:val="sk-SK"/>
        </w:rPr>
      </w:pPr>
      <w:proofErr w:type="spellStart"/>
      <w:r w:rsidRPr="0062589E">
        <w:rPr>
          <w:rFonts w:ascii="Arial" w:hAnsi="Arial" w:cs="Arial"/>
          <w:b/>
          <w:bCs/>
          <w:sz w:val="20"/>
          <w:szCs w:val="20"/>
          <w:lang w:val="sk-SK"/>
        </w:rPr>
        <w:t>Závěry</w:t>
      </w:r>
      <w:proofErr w:type="spellEnd"/>
      <w:r w:rsidRPr="0062589E">
        <w:rPr>
          <w:rFonts w:ascii="Arial" w:hAnsi="Arial" w:cs="Arial"/>
          <w:b/>
          <w:bCs/>
          <w:sz w:val="20"/>
          <w:szCs w:val="20"/>
          <w:lang w:val="sk-SK"/>
        </w:rPr>
        <w:t xml:space="preserve"> oponentského posudku: </w:t>
      </w:r>
    </w:p>
    <w:p w14:paraId="4F309A6A" w14:textId="51724CCE" w:rsidR="00C0140E" w:rsidRPr="0062589E" w:rsidRDefault="00C0140E" w:rsidP="00022893">
      <w:pPr>
        <w:spacing w:line="276" w:lineRule="auto"/>
        <w:rPr>
          <w:rFonts w:ascii="Arial" w:hAnsi="Arial" w:cs="Arial"/>
          <w:sz w:val="20"/>
          <w:szCs w:val="20"/>
          <w:lang w:val="sk-SK"/>
        </w:rPr>
      </w:pPr>
      <w:r w:rsidRPr="0062589E">
        <w:rPr>
          <w:rFonts w:ascii="Arial" w:hAnsi="Arial" w:cs="Arial"/>
          <w:sz w:val="20"/>
          <w:szCs w:val="20"/>
          <w:lang w:val="sk-SK"/>
        </w:rPr>
        <w:t xml:space="preserve">Práci </w:t>
      </w:r>
      <w:proofErr w:type="spellStart"/>
      <w:r w:rsidRPr="0062589E">
        <w:rPr>
          <w:rFonts w:ascii="Arial" w:hAnsi="Arial" w:cs="Arial"/>
          <w:sz w:val="20"/>
          <w:szCs w:val="20"/>
          <w:lang w:val="sk-SK"/>
        </w:rPr>
        <w:t>doporučuji</w:t>
      </w:r>
      <w:proofErr w:type="spellEnd"/>
      <w:r w:rsidRPr="0062589E">
        <w:rPr>
          <w:rFonts w:ascii="Arial" w:hAnsi="Arial" w:cs="Arial"/>
          <w:sz w:val="20"/>
          <w:szCs w:val="20"/>
          <w:lang w:val="sk-SK"/>
        </w:rPr>
        <w:t xml:space="preserve"> k </w:t>
      </w:r>
      <w:proofErr w:type="spellStart"/>
      <w:r w:rsidRPr="0062589E">
        <w:rPr>
          <w:rFonts w:ascii="Arial" w:hAnsi="Arial" w:cs="Arial"/>
          <w:sz w:val="20"/>
          <w:szCs w:val="20"/>
          <w:lang w:val="sk-SK"/>
        </w:rPr>
        <w:t>obhajobě</w:t>
      </w:r>
      <w:proofErr w:type="spellEnd"/>
      <w:r w:rsidRPr="0062589E">
        <w:rPr>
          <w:rFonts w:ascii="Arial" w:hAnsi="Arial" w:cs="Arial"/>
          <w:sz w:val="20"/>
          <w:szCs w:val="20"/>
          <w:lang w:val="sk-SK"/>
        </w:rPr>
        <w:t>.</w:t>
      </w:r>
    </w:p>
    <w:p w14:paraId="16A0C221" w14:textId="77777777" w:rsidR="00C0140E" w:rsidRPr="0062589E" w:rsidRDefault="00C0140E" w:rsidP="00022893">
      <w:pPr>
        <w:spacing w:line="276" w:lineRule="auto"/>
        <w:rPr>
          <w:rFonts w:ascii="Arial" w:hAnsi="Arial" w:cs="Arial"/>
          <w:sz w:val="20"/>
          <w:szCs w:val="20"/>
          <w:lang w:val="sk-SK"/>
        </w:rPr>
      </w:pPr>
    </w:p>
    <w:p w14:paraId="30443BDD" w14:textId="77777777" w:rsidR="00C0140E" w:rsidRPr="0062589E" w:rsidRDefault="00C0140E" w:rsidP="00022893">
      <w:pPr>
        <w:spacing w:line="276" w:lineRule="auto"/>
        <w:rPr>
          <w:rFonts w:ascii="Arial" w:hAnsi="Arial" w:cs="Arial"/>
          <w:b/>
          <w:bCs/>
          <w:sz w:val="20"/>
          <w:szCs w:val="20"/>
          <w:lang w:val="sk-SK"/>
        </w:rPr>
      </w:pPr>
      <w:proofErr w:type="spellStart"/>
      <w:r w:rsidRPr="0062589E">
        <w:rPr>
          <w:rFonts w:ascii="Arial" w:hAnsi="Arial" w:cs="Arial"/>
          <w:b/>
          <w:bCs/>
          <w:sz w:val="20"/>
          <w:szCs w:val="20"/>
          <w:lang w:val="sk-SK"/>
        </w:rPr>
        <w:t>Datum</w:t>
      </w:r>
      <w:proofErr w:type="spellEnd"/>
      <w:r w:rsidRPr="0062589E">
        <w:rPr>
          <w:rFonts w:ascii="Arial" w:hAnsi="Arial" w:cs="Arial"/>
          <w:b/>
          <w:bCs/>
          <w:sz w:val="20"/>
          <w:szCs w:val="20"/>
          <w:lang w:val="sk-SK"/>
        </w:rPr>
        <w:t xml:space="preserve"> a podpis oponenta/</w:t>
      </w:r>
      <w:proofErr w:type="spellStart"/>
      <w:r w:rsidRPr="0062589E">
        <w:rPr>
          <w:rFonts w:ascii="Arial" w:hAnsi="Arial" w:cs="Arial"/>
          <w:b/>
          <w:bCs/>
          <w:sz w:val="20"/>
          <w:szCs w:val="20"/>
          <w:lang w:val="sk-SK"/>
        </w:rPr>
        <w:t>tky</w:t>
      </w:r>
      <w:proofErr w:type="spellEnd"/>
      <w:r w:rsidRPr="0062589E">
        <w:rPr>
          <w:rFonts w:ascii="Arial" w:hAnsi="Arial" w:cs="Arial"/>
          <w:b/>
          <w:bCs/>
          <w:sz w:val="20"/>
          <w:szCs w:val="20"/>
          <w:lang w:val="sk-SK"/>
        </w:rPr>
        <w:t>:</w:t>
      </w:r>
    </w:p>
    <w:p w14:paraId="44B958E3" w14:textId="77777777" w:rsidR="001938B0" w:rsidRPr="0062589E" w:rsidRDefault="001938B0" w:rsidP="00022893">
      <w:pPr>
        <w:spacing w:line="276" w:lineRule="auto"/>
        <w:rPr>
          <w:lang w:val="sk-SK"/>
        </w:rPr>
      </w:pPr>
    </w:p>
    <w:sectPr w:rsidR="001938B0" w:rsidRPr="00625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BC723B"/>
    <w:multiLevelType w:val="hybridMultilevel"/>
    <w:tmpl w:val="1EC860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0E"/>
    <w:rsid w:val="00022893"/>
    <w:rsid w:val="000322E5"/>
    <w:rsid w:val="00077084"/>
    <w:rsid w:val="000B148D"/>
    <w:rsid w:val="000C3925"/>
    <w:rsid w:val="001938B0"/>
    <w:rsid w:val="001B15E6"/>
    <w:rsid w:val="001E2BF6"/>
    <w:rsid w:val="001F180D"/>
    <w:rsid w:val="00215841"/>
    <w:rsid w:val="00246CFC"/>
    <w:rsid w:val="0034302B"/>
    <w:rsid w:val="004574A1"/>
    <w:rsid w:val="004B7B43"/>
    <w:rsid w:val="004D07EA"/>
    <w:rsid w:val="004E4285"/>
    <w:rsid w:val="00544BFA"/>
    <w:rsid w:val="00545F13"/>
    <w:rsid w:val="0062589E"/>
    <w:rsid w:val="00695661"/>
    <w:rsid w:val="006C3941"/>
    <w:rsid w:val="006E03D8"/>
    <w:rsid w:val="00795CC6"/>
    <w:rsid w:val="007C7EAC"/>
    <w:rsid w:val="007D6338"/>
    <w:rsid w:val="00922BEC"/>
    <w:rsid w:val="009B7D7F"/>
    <w:rsid w:val="009D776F"/>
    <w:rsid w:val="009E71AB"/>
    <w:rsid w:val="00A24495"/>
    <w:rsid w:val="00B5304D"/>
    <w:rsid w:val="00B64EF5"/>
    <w:rsid w:val="00B74C14"/>
    <w:rsid w:val="00BD0D93"/>
    <w:rsid w:val="00BD7CD6"/>
    <w:rsid w:val="00C0140E"/>
    <w:rsid w:val="00C37B49"/>
    <w:rsid w:val="00CD5825"/>
    <w:rsid w:val="00E22B92"/>
    <w:rsid w:val="00E3549B"/>
    <w:rsid w:val="00FC4F23"/>
    <w:rsid w:val="00FE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68DC5"/>
  <w15:chartTrackingRefBased/>
  <w15:docId w15:val="{F6B2466C-FA2A-4221-8DBC-08D551267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014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7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31D3C1-4902-445F-A635-D9D09927F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3</Pages>
  <Words>1810</Words>
  <Characters>10679</Characters>
  <Application>Microsoft Office Word</Application>
  <DocSecurity>0</DocSecurity>
  <Lines>88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ChalupovaM</dc:creator>
  <cp:keywords/>
  <dc:description/>
  <cp:lastModifiedBy>Anna Vartecká</cp:lastModifiedBy>
  <cp:revision>4</cp:revision>
  <dcterms:created xsi:type="dcterms:W3CDTF">2025-11-22T21:54:00Z</dcterms:created>
  <dcterms:modified xsi:type="dcterms:W3CDTF">2025-11-23T23:23:00Z</dcterms:modified>
</cp:coreProperties>
</file>