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1A1E6" w14:textId="23DA83D1" w:rsidR="00CB606D" w:rsidRPr="006B1D8E" w:rsidRDefault="00CB606D" w:rsidP="00CB606D">
      <w:pPr>
        <w:spacing w:line="276" w:lineRule="auto"/>
        <w:rPr>
          <w:b/>
          <w:bCs/>
          <w:sz w:val="32"/>
          <w:szCs w:val="32"/>
        </w:rPr>
      </w:pPr>
      <w:r w:rsidRPr="006B1D8E">
        <w:rPr>
          <w:b/>
          <w:bCs/>
          <w:sz w:val="32"/>
          <w:szCs w:val="32"/>
        </w:rPr>
        <w:t>Akademie výtvarných umění v Praze</w:t>
      </w:r>
    </w:p>
    <w:p w14:paraId="37831EC5" w14:textId="3C403FF0" w:rsidR="00CB606D" w:rsidRPr="006B1D8E" w:rsidRDefault="00695F79" w:rsidP="00CB606D">
      <w:pPr>
        <w:spacing w:line="276" w:lineRule="auto"/>
        <w:rPr>
          <w:b/>
          <w:bCs/>
          <w:sz w:val="32"/>
          <w:szCs w:val="32"/>
        </w:rPr>
      </w:pPr>
      <w:r w:rsidRPr="006B1D8E">
        <w:rPr>
          <w:b/>
          <w:bCs/>
          <w:sz w:val="32"/>
          <w:szCs w:val="32"/>
        </w:rPr>
        <w:t>atelier</w:t>
      </w:r>
      <w:r w:rsidR="00CB606D" w:rsidRPr="006B1D8E">
        <w:rPr>
          <w:b/>
          <w:bCs/>
          <w:sz w:val="32"/>
          <w:szCs w:val="32"/>
        </w:rPr>
        <w:t>:</w:t>
      </w:r>
      <w:r w:rsidRPr="006B1D8E">
        <w:rPr>
          <w:b/>
          <w:bCs/>
          <w:sz w:val="32"/>
          <w:szCs w:val="32"/>
        </w:rPr>
        <w:t xml:space="preserve"> grafika 1</w:t>
      </w:r>
      <w:r w:rsidR="00CB606D" w:rsidRPr="006B1D8E">
        <w:rPr>
          <w:b/>
          <w:bCs/>
          <w:sz w:val="32"/>
          <w:szCs w:val="32"/>
        </w:rPr>
        <w:t xml:space="preserve"> </w:t>
      </w:r>
    </w:p>
    <w:p w14:paraId="780A1B91" w14:textId="10FFA000" w:rsidR="00CB606D" w:rsidRPr="006B1D8E" w:rsidRDefault="00CB606D" w:rsidP="00CB606D">
      <w:pPr>
        <w:spacing w:line="276" w:lineRule="auto"/>
        <w:rPr>
          <w:b/>
          <w:bCs/>
          <w:sz w:val="32"/>
          <w:szCs w:val="32"/>
        </w:rPr>
      </w:pPr>
      <w:r w:rsidRPr="006B1D8E">
        <w:rPr>
          <w:b/>
          <w:bCs/>
          <w:sz w:val="32"/>
          <w:szCs w:val="32"/>
        </w:rPr>
        <w:t xml:space="preserve">diplomant: Lukáš Vacek </w:t>
      </w:r>
    </w:p>
    <w:p w14:paraId="40332C1F" w14:textId="6C93EFE7" w:rsidR="00695F79" w:rsidRPr="006B1D8E" w:rsidRDefault="00695F79" w:rsidP="00422814">
      <w:pPr>
        <w:spacing w:line="276" w:lineRule="auto"/>
        <w:rPr>
          <w:b/>
          <w:bCs/>
          <w:sz w:val="32"/>
          <w:szCs w:val="32"/>
        </w:rPr>
      </w:pPr>
      <w:r w:rsidRPr="006B1D8E">
        <w:rPr>
          <w:b/>
          <w:bCs/>
          <w:sz w:val="32"/>
          <w:szCs w:val="32"/>
        </w:rPr>
        <w:t>název diplomní práce: Tenká vrstva mne</w:t>
      </w:r>
    </w:p>
    <w:p w14:paraId="460B3F7F" w14:textId="35D0BC8E" w:rsidR="00CB606D" w:rsidRPr="006B1D8E" w:rsidRDefault="006B1D8E" w:rsidP="00422814">
      <w:pPr>
        <w:spacing w:line="276" w:lineRule="auto"/>
        <w:rPr>
          <w:b/>
          <w:bCs/>
          <w:sz w:val="32"/>
          <w:szCs w:val="32"/>
        </w:rPr>
      </w:pPr>
      <w:r w:rsidRPr="006B1D8E">
        <w:rPr>
          <w:b/>
          <w:bCs/>
          <w:sz w:val="32"/>
          <w:szCs w:val="32"/>
        </w:rPr>
        <w:t>oponent: akad. mal. Igor Korpaczewski</w:t>
      </w:r>
    </w:p>
    <w:p w14:paraId="043306ED" w14:textId="77777777" w:rsidR="006B1D8E" w:rsidRDefault="006B1D8E" w:rsidP="003016A4">
      <w:pPr>
        <w:spacing w:line="276" w:lineRule="auto"/>
        <w:rPr>
          <w:sz w:val="28"/>
          <w:szCs w:val="28"/>
        </w:rPr>
      </w:pPr>
    </w:p>
    <w:p w14:paraId="05147BAE" w14:textId="408C2BB2" w:rsidR="00311028" w:rsidRPr="00FC5325" w:rsidRDefault="00A6040D" w:rsidP="003016A4">
      <w:pPr>
        <w:spacing w:line="276" w:lineRule="auto"/>
        <w:rPr>
          <w:sz w:val="28"/>
          <w:szCs w:val="28"/>
        </w:rPr>
      </w:pPr>
      <w:r w:rsidRPr="002258BF">
        <w:rPr>
          <w:sz w:val="28"/>
          <w:szCs w:val="28"/>
        </w:rPr>
        <w:t>To, že si z</w:t>
      </w:r>
      <w:r w:rsidR="00B837E2">
        <w:rPr>
          <w:sz w:val="28"/>
          <w:szCs w:val="28"/>
        </w:rPr>
        <w:t xml:space="preserve"> </w:t>
      </w:r>
      <w:r w:rsidRPr="002258BF">
        <w:rPr>
          <w:sz w:val="28"/>
          <w:szCs w:val="28"/>
        </w:rPr>
        <w:t xml:space="preserve">umělců </w:t>
      </w:r>
      <w:r w:rsidR="00A91010">
        <w:rPr>
          <w:sz w:val="28"/>
          <w:szCs w:val="28"/>
        </w:rPr>
        <w:t xml:space="preserve">vedoucím pedagogem </w:t>
      </w:r>
      <w:r w:rsidR="00573780" w:rsidRPr="002258BF">
        <w:rPr>
          <w:sz w:val="28"/>
          <w:szCs w:val="28"/>
        </w:rPr>
        <w:t>na</w:t>
      </w:r>
      <w:r w:rsidR="00A91010">
        <w:rPr>
          <w:sz w:val="28"/>
          <w:szCs w:val="28"/>
        </w:rPr>
        <w:t>vrhovaných</w:t>
      </w:r>
      <w:r w:rsidR="00573780" w:rsidRPr="002258BF">
        <w:rPr>
          <w:sz w:val="28"/>
          <w:szCs w:val="28"/>
        </w:rPr>
        <w:t xml:space="preserve"> </w:t>
      </w:r>
      <w:r w:rsidR="00A91010">
        <w:rPr>
          <w:sz w:val="28"/>
          <w:szCs w:val="28"/>
        </w:rPr>
        <w:t>za</w:t>
      </w:r>
      <w:r w:rsidR="00B837E2">
        <w:rPr>
          <w:sz w:val="28"/>
          <w:szCs w:val="28"/>
        </w:rPr>
        <w:t xml:space="preserve"> oponenty </w:t>
      </w:r>
      <w:r w:rsidRPr="002258BF">
        <w:rPr>
          <w:sz w:val="28"/>
          <w:szCs w:val="28"/>
        </w:rPr>
        <w:t xml:space="preserve">vybral </w:t>
      </w:r>
      <w:r w:rsidR="00C35B29">
        <w:rPr>
          <w:sz w:val="28"/>
          <w:szCs w:val="28"/>
        </w:rPr>
        <w:t>pan Vacek</w:t>
      </w:r>
      <w:r w:rsidR="00FC5325">
        <w:rPr>
          <w:sz w:val="28"/>
          <w:szCs w:val="28"/>
        </w:rPr>
        <w:t xml:space="preserve"> </w:t>
      </w:r>
      <w:r w:rsidRPr="002258BF">
        <w:rPr>
          <w:sz w:val="28"/>
          <w:szCs w:val="28"/>
        </w:rPr>
        <w:t>m</w:t>
      </w:r>
      <w:r w:rsidR="00B837E2">
        <w:rPr>
          <w:sz w:val="28"/>
          <w:szCs w:val="28"/>
        </w:rPr>
        <w:t>ne</w:t>
      </w:r>
      <w:r w:rsidR="00573780" w:rsidRPr="002258BF">
        <w:rPr>
          <w:sz w:val="28"/>
          <w:szCs w:val="28"/>
        </w:rPr>
        <w:t>,</w:t>
      </w:r>
      <w:r w:rsidRPr="002258BF">
        <w:rPr>
          <w:sz w:val="28"/>
          <w:szCs w:val="28"/>
        </w:rPr>
        <w:t xml:space="preserve"> mělo logiku pro něj i pro mne. </w:t>
      </w:r>
      <w:r w:rsidR="00B01585" w:rsidRPr="002258BF">
        <w:rPr>
          <w:sz w:val="28"/>
          <w:szCs w:val="28"/>
        </w:rPr>
        <w:t xml:space="preserve">Ostatně tahle „cílenost“ byla při výběru oponentů </w:t>
      </w:r>
      <w:r w:rsidR="00387F1A" w:rsidRPr="002258BF">
        <w:rPr>
          <w:sz w:val="28"/>
          <w:szCs w:val="28"/>
        </w:rPr>
        <w:t xml:space="preserve">běžná </w:t>
      </w:r>
      <w:r w:rsidR="00B01585" w:rsidRPr="002258BF">
        <w:rPr>
          <w:sz w:val="28"/>
          <w:szCs w:val="28"/>
        </w:rPr>
        <w:t xml:space="preserve">odjakživa, jen tady si to </w:t>
      </w:r>
      <w:r w:rsidR="00C35B29">
        <w:rPr>
          <w:sz w:val="28"/>
          <w:szCs w:val="28"/>
        </w:rPr>
        <w:t xml:space="preserve">asi </w:t>
      </w:r>
      <w:r w:rsidR="00B01585" w:rsidRPr="002258BF">
        <w:rPr>
          <w:sz w:val="28"/>
          <w:szCs w:val="28"/>
        </w:rPr>
        <w:t>„sedlo“ ještě o něco víc</w:t>
      </w:r>
      <w:r w:rsidR="003016A4" w:rsidRPr="002258BF">
        <w:rPr>
          <w:sz w:val="28"/>
          <w:szCs w:val="28"/>
        </w:rPr>
        <w:t>.</w:t>
      </w:r>
      <w:r w:rsidR="00791D37" w:rsidRPr="002258BF">
        <w:rPr>
          <w:sz w:val="28"/>
          <w:szCs w:val="28"/>
        </w:rPr>
        <w:t xml:space="preserve"> </w:t>
      </w:r>
      <w:r w:rsidR="003A0DAB">
        <w:rPr>
          <w:sz w:val="28"/>
          <w:szCs w:val="28"/>
        </w:rPr>
        <w:t>+</w:t>
      </w:r>
      <w:r w:rsidR="00164BB3">
        <w:rPr>
          <w:sz w:val="28"/>
          <w:szCs w:val="28"/>
        </w:rPr>
        <w:t>+</w:t>
      </w:r>
    </w:p>
    <w:p w14:paraId="561A284E" w14:textId="75FCA033" w:rsidR="000135BA" w:rsidRPr="002258BF" w:rsidRDefault="00A6040D" w:rsidP="00422814">
      <w:pPr>
        <w:spacing w:line="276" w:lineRule="auto"/>
        <w:rPr>
          <w:sz w:val="28"/>
          <w:szCs w:val="28"/>
        </w:rPr>
      </w:pPr>
      <w:r w:rsidRPr="002258BF">
        <w:rPr>
          <w:sz w:val="28"/>
          <w:szCs w:val="28"/>
        </w:rPr>
        <w:t xml:space="preserve">Během </w:t>
      </w:r>
      <w:r w:rsidR="00014BF2">
        <w:rPr>
          <w:sz w:val="28"/>
          <w:szCs w:val="28"/>
        </w:rPr>
        <w:t xml:space="preserve">těch mnoha </w:t>
      </w:r>
      <w:r w:rsidR="000135BA" w:rsidRPr="002258BF">
        <w:rPr>
          <w:sz w:val="28"/>
          <w:szCs w:val="28"/>
        </w:rPr>
        <w:t>let pedagogické činnosti na AVU jsem diplomující</w:t>
      </w:r>
      <w:r w:rsidR="00C92FEB">
        <w:rPr>
          <w:sz w:val="28"/>
          <w:szCs w:val="28"/>
        </w:rPr>
        <w:t>m</w:t>
      </w:r>
      <w:r w:rsidR="000135BA" w:rsidRPr="002258BF">
        <w:rPr>
          <w:sz w:val="28"/>
          <w:szCs w:val="28"/>
        </w:rPr>
        <w:t xml:space="preserve"> </w:t>
      </w:r>
      <w:r w:rsidR="00C92FEB">
        <w:rPr>
          <w:sz w:val="28"/>
          <w:szCs w:val="28"/>
        </w:rPr>
        <w:t xml:space="preserve">v našem atelieru </w:t>
      </w:r>
      <w:r w:rsidR="007946F1">
        <w:rPr>
          <w:sz w:val="28"/>
          <w:szCs w:val="28"/>
        </w:rPr>
        <w:t xml:space="preserve">často </w:t>
      </w:r>
      <w:r w:rsidR="00C92FEB">
        <w:rPr>
          <w:sz w:val="28"/>
          <w:szCs w:val="28"/>
        </w:rPr>
        <w:t>připomínal</w:t>
      </w:r>
      <w:r w:rsidRPr="002258BF">
        <w:rPr>
          <w:sz w:val="28"/>
          <w:szCs w:val="28"/>
        </w:rPr>
        <w:t>,</w:t>
      </w:r>
      <w:r w:rsidR="000135BA" w:rsidRPr="002258BF">
        <w:rPr>
          <w:sz w:val="28"/>
          <w:szCs w:val="28"/>
        </w:rPr>
        <w:t xml:space="preserve"> aby diplomku dělali </w:t>
      </w:r>
      <w:r w:rsidR="00D32D29" w:rsidRPr="002258BF">
        <w:rPr>
          <w:sz w:val="28"/>
          <w:szCs w:val="28"/>
        </w:rPr>
        <w:t xml:space="preserve">především </w:t>
      </w:r>
      <w:r w:rsidR="000135BA" w:rsidRPr="002258BF">
        <w:rPr>
          <w:sz w:val="28"/>
          <w:szCs w:val="28"/>
        </w:rPr>
        <w:t>pro sebe a n</w:t>
      </w:r>
      <w:r w:rsidR="007946F1">
        <w:rPr>
          <w:sz w:val="28"/>
          <w:szCs w:val="28"/>
        </w:rPr>
        <w:t>ikoli</w:t>
      </w:r>
      <w:r w:rsidR="000135BA" w:rsidRPr="002258BF">
        <w:rPr>
          <w:sz w:val="28"/>
          <w:szCs w:val="28"/>
        </w:rPr>
        <w:t xml:space="preserve"> </w:t>
      </w:r>
      <w:r w:rsidR="006B0EF5" w:rsidRPr="002258BF">
        <w:rPr>
          <w:sz w:val="28"/>
          <w:szCs w:val="28"/>
        </w:rPr>
        <w:t xml:space="preserve">jen </w:t>
      </w:r>
      <w:r w:rsidR="002A3C32">
        <w:rPr>
          <w:sz w:val="28"/>
          <w:szCs w:val="28"/>
        </w:rPr>
        <w:t xml:space="preserve">pro </w:t>
      </w:r>
      <w:r w:rsidR="008C6C8C">
        <w:rPr>
          <w:sz w:val="28"/>
          <w:szCs w:val="28"/>
        </w:rPr>
        <w:t xml:space="preserve">to splnit závěrečný úkol. </w:t>
      </w:r>
      <w:r w:rsidR="000135BA" w:rsidRPr="002258BF">
        <w:rPr>
          <w:sz w:val="28"/>
          <w:szCs w:val="28"/>
        </w:rPr>
        <w:t>Aby</w:t>
      </w:r>
      <w:r w:rsidR="00573780" w:rsidRPr="002258BF">
        <w:rPr>
          <w:sz w:val="28"/>
          <w:szCs w:val="28"/>
        </w:rPr>
        <w:t xml:space="preserve"> </w:t>
      </w:r>
      <w:r w:rsidR="000135BA" w:rsidRPr="002258BF">
        <w:rPr>
          <w:sz w:val="28"/>
          <w:szCs w:val="28"/>
        </w:rPr>
        <w:t xml:space="preserve">třeba </w:t>
      </w:r>
      <w:r w:rsidR="00573780" w:rsidRPr="002258BF">
        <w:rPr>
          <w:sz w:val="28"/>
          <w:szCs w:val="28"/>
        </w:rPr>
        <w:t xml:space="preserve">i </w:t>
      </w:r>
      <w:r w:rsidR="000135BA" w:rsidRPr="002258BF">
        <w:rPr>
          <w:sz w:val="28"/>
          <w:szCs w:val="28"/>
        </w:rPr>
        <w:t xml:space="preserve">riskovali </w:t>
      </w:r>
      <w:r w:rsidR="00573780" w:rsidRPr="002258BF">
        <w:rPr>
          <w:sz w:val="28"/>
          <w:szCs w:val="28"/>
        </w:rPr>
        <w:t>a aby se nebál</w:t>
      </w:r>
      <w:r w:rsidR="007946F1">
        <w:rPr>
          <w:sz w:val="28"/>
          <w:szCs w:val="28"/>
        </w:rPr>
        <w:t>i</w:t>
      </w:r>
      <w:r w:rsidR="00573780" w:rsidRPr="002258BF">
        <w:rPr>
          <w:sz w:val="28"/>
          <w:szCs w:val="28"/>
        </w:rPr>
        <w:t xml:space="preserve"> vyvíjet i během té práce</w:t>
      </w:r>
      <w:r w:rsidR="008B5AAD" w:rsidRPr="002258BF">
        <w:rPr>
          <w:sz w:val="28"/>
          <w:szCs w:val="28"/>
        </w:rPr>
        <w:t xml:space="preserve"> a klidně ji pos</w:t>
      </w:r>
      <w:r w:rsidR="007946F1">
        <w:rPr>
          <w:sz w:val="28"/>
          <w:szCs w:val="28"/>
        </w:rPr>
        <w:t>ou</w:t>
      </w:r>
      <w:r w:rsidR="008B5AAD" w:rsidRPr="002258BF">
        <w:rPr>
          <w:sz w:val="28"/>
          <w:szCs w:val="28"/>
        </w:rPr>
        <w:t>va</w:t>
      </w:r>
      <w:r w:rsidR="00266A2C">
        <w:rPr>
          <w:sz w:val="28"/>
          <w:szCs w:val="28"/>
        </w:rPr>
        <w:t>li</w:t>
      </w:r>
      <w:r w:rsidR="008B5AAD" w:rsidRPr="002258BF">
        <w:rPr>
          <w:sz w:val="28"/>
          <w:szCs w:val="28"/>
        </w:rPr>
        <w:t xml:space="preserve"> dál nebo jinam</w:t>
      </w:r>
      <w:r w:rsidR="007946F1">
        <w:rPr>
          <w:sz w:val="28"/>
          <w:szCs w:val="28"/>
        </w:rPr>
        <w:t>,</w:t>
      </w:r>
      <w:r w:rsidR="008B5AAD" w:rsidRPr="002258BF">
        <w:rPr>
          <w:sz w:val="28"/>
          <w:szCs w:val="28"/>
        </w:rPr>
        <w:t xml:space="preserve"> než bylo původně plánováno.</w:t>
      </w:r>
    </w:p>
    <w:p w14:paraId="3AC0B037" w14:textId="7DCA513D" w:rsidR="003A3213" w:rsidRDefault="008B5AAD" w:rsidP="00422814">
      <w:pPr>
        <w:spacing w:line="276" w:lineRule="auto"/>
        <w:rPr>
          <w:sz w:val="28"/>
          <w:szCs w:val="28"/>
        </w:rPr>
      </w:pPr>
      <w:r w:rsidRPr="002258BF">
        <w:rPr>
          <w:sz w:val="28"/>
          <w:szCs w:val="28"/>
        </w:rPr>
        <w:t xml:space="preserve">U diplomanta se skutečně </w:t>
      </w:r>
      <w:r w:rsidR="0073297F" w:rsidRPr="002258BF">
        <w:rPr>
          <w:sz w:val="28"/>
          <w:szCs w:val="28"/>
        </w:rPr>
        <w:t xml:space="preserve">tohle </w:t>
      </w:r>
      <w:r w:rsidR="000D2E28">
        <w:rPr>
          <w:sz w:val="28"/>
          <w:szCs w:val="28"/>
        </w:rPr>
        <w:t>v </w:t>
      </w:r>
      <w:r w:rsidR="00C35B29">
        <w:rPr>
          <w:sz w:val="28"/>
          <w:szCs w:val="28"/>
        </w:rPr>
        <w:t>jisté</w:t>
      </w:r>
      <w:r w:rsidR="000D2E28">
        <w:rPr>
          <w:sz w:val="28"/>
          <w:szCs w:val="28"/>
        </w:rPr>
        <w:t xml:space="preserve"> míře</w:t>
      </w:r>
      <w:r w:rsidR="00560BED">
        <w:rPr>
          <w:sz w:val="28"/>
          <w:szCs w:val="28"/>
        </w:rPr>
        <w:t xml:space="preserve"> </w:t>
      </w:r>
      <w:r w:rsidR="0073297F" w:rsidRPr="002258BF">
        <w:rPr>
          <w:sz w:val="28"/>
          <w:szCs w:val="28"/>
        </w:rPr>
        <w:t xml:space="preserve">událo. </w:t>
      </w:r>
      <w:r w:rsidR="00D33FDD">
        <w:rPr>
          <w:sz w:val="28"/>
          <w:szCs w:val="28"/>
        </w:rPr>
        <w:t>K tomu se dostaneme.</w:t>
      </w:r>
    </w:p>
    <w:p w14:paraId="5521CAC8" w14:textId="64408D4D" w:rsidR="00266A2C" w:rsidRDefault="00D33FDD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Napřed se m</w:t>
      </w:r>
      <w:r w:rsidR="00266A2C">
        <w:rPr>
          <w:sz w:val="28"/>
          <w:szCs w:val="28"/>
        </w:rPr>
        <w:t xml:space="preserve">usím </w:t>
      </w:r>
      <w:r>
        <w:rPr>
          <w:sz w:val="28"/>
          <w:szCs w:val="28"/>
        </w:rPr>
        <w:t>ale</w:t>
      </w:r>
      <w:r w:rsidR="00266A2C">
        <w:rPr>
          <w:sz w:val="28"/>
          <w:szCs w:val="28"/>
        </w:rPr>
        <w:t xml:space="preserve"> přiznat, že když mi na začátku ukázal </w:t>
      </w:r>
      <w:r w:rsidR="003A3213">
        <w:rPr>
          <w:sz w:val="28"/>
          <w:szCs w:val="28"/>
        </w:rPr>
        <w:t>výsledky</w:t>
      </w:r>
      <w:r w:rsidR="00266A2C">
        <w:rPr>
          <w:sz w:val="28"/>
          <w:szCs w:val="28"/>
        </w:rPr>
        <w:t xml:space="preserve"> z předchozích ročníků – </w:t>
      </w:r>
      <w:r w:rsidR="00F51AE4">
        <w:rPr>
          <w:sz w:val="28"/>
          <w:szCs w:val="28"/>
        </w:rPr>
        <w:t xml:space="preserve">tedy </w:t>
      </w:r>
      <w:r w:rsidR="00266A2C">
        <w:rPr>
          <w:sz w:val="28"/>
          <w:szCs w:val="28"/>
        </w:rPr>
        <w:t xml:space="preserve">práce, kde se </w:t>
      </w:r>
      <w:r w:rsidR="003618D7">
        <w:rPr>
          <w:sz w:val="28"/>
          <w:szCs w:val="28"/>
        </w:rPr>
        <w:t xml:space="preserve">neustále </w:t>
      </w:r>
      <w:r w:rsidR="00266A2C">
        <w:rPr>
          <w:sz w:val="28"/>
          <w:szCs w:val="28"/>
        </w:rPr>
        <w:t>vyskytují ruce, dostal jsem obavy, jestli se nebude točit v</w:t>
      </w:r>
      <w:r w:rsidR="007946F1">
        <w:rPr>
          <w:sz w:val="28"/>
          <w:szCs w:val="28"/>
        </w:rPr>
        <w:t> </w:t>
      </w:r>
      <w:r w:rsidR="00266A2C">
        <w:rPr>
          <w:sz w:val="28"/>
          <w:szCs w:val="28"/>
        </w:rPr>
        <w:t>kruhu</w:t>
      </w:r>
      <w:r w:rsidR="007946F1">
        <w:rPr>
          <w:sz w:val="28"/>
          <w:szCs w:val="28"/>
        </w:rPr>
        <w:t xml:space="preserve"> toho</w:t>
      </w:r>
      <w:r w:rsidR="00266A2C">
        <w:rPr>
          <w:sz w:val="28"/>
          <w:szCs w:val="28"/>
        </w:rPr>
        <w:t xml:space="preserve">, že </w:t>
      </w:r>
      <w:r>
        <w:rPr>
          <w:sz w:val="28"/>
          <w:szCs w:val="28"/>
        </w:rPr>
        <w:t>si něco našel a už mu to stačí</w:t>
      </w:r>
    </w:p>
    <w:p w14:paraId="612DEE6F" w14:textId="77777777" w:rsidR="002353A7" w:rsidRDefault="003A0DAB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Naštěstí jsem ale zároveň </w:t>
      </w:r>
      <w:r w:rsidR="00D37373">
        <w:rPr>
          <w:sz w:val="28"/>
          <w:szCs w:val="28"/>
        </w:rPr>
        <w:t xml:space="preserve">uviděl první </w:t>
      </w:r>
      <w:r w:rsidR="00B837E2">
        <w:rPr>
          <w:sz w:val="28"/>
          <w:szCs w:val="28"/>
        </w:rPr>
        <w:t>práce</w:t>
      </w:r>
      <w:r w:rsidR="00F51AE4">
        <w:rPr>
          <w:sz w:val="28"/>
          <w:szCs w:val="28"/>
        </w:rPr>
        <w:t xml:space="preserve"> z</w:t>
      </w:r>
      <w:r>
        <w:rPr>
          <w:sz w:val="28"/>
          <w:szCs w:val="28"/>
        </w:rPr>
        <w:t> </w:t>
      </w:r>
      <w:r w:rsidR="00F51AE4">
        <w:rPr>
          <w:sz w:val="28"/>
          <w:szCs w:val="28"/>
        </w:rPr>
        <w:t>diplomu</w:t>
      </w:r>
      <w:r>
        <w:rPr>
          <w:sz w:val="28"/>
          <w:szCs w:val="28"/>
        </w:rPr>
        <w:t xml:space="preserve"> a tak</w:t>
      </w:r>
      <w:r w:rsidR="00D37373">
        <w:rPr>
          <w:sz w:val="28"/>
          <w:szCs w:val="28"/>
        </w:rPr>
        <w:t xml:space="preserve"> bylo rozhodnuto</w:t>
      </w:r>
      <w:r w:rsidR="003618D7">
        <w:rPr>
          <w:sz w:val="28"/>
          <w:szCs w:val="28"/>
        </w:rPr>
        <w:t>.</w:t>
      </w:r>
      <w:r w:rsidR="006B1D8E">
        <w:rPr>
          <w:sz w:val="28"/>
          <w:szCs w:val="28"/>
        </w:rPr>
        <w:t xml:space="preserve"> </w:t>
      </w:r>
      <w:r w:rsidR="003618D7">
        <w:rPr>
          <w:sz w:val="28"/>
          <w:szCs w:val="28"/>
        </w:rPr>
        <w:t>P</w:t>
      </w:r>
      <w:r w:rsidR="00CB606D">
        <w:rPr>
          <w:sz w:val="28"/>
          <w:szCs w:val="28"/>
        </w:rPr>
        <w:t xml:space="preserve">ostupně se </w:t>
      </w:r>
      <w:r w:rsidR="006B1D8E">
        <w:rPr>
          <w:sz w:val="28"/>
          <w:szCs w:val="28"/>
        </w:rPr>
        <w:t>uka</w:t>
      </w:r>
      <w:r w:rsidR="00CB606D">
        <w:rPr>
          <w:sz w:val="28"/>
          <w:szCs w:val="28"/>
        </w:rPr>
        <w:t>z</w:t>
      </w:r>
      <w:r w:rsidR="006B1D8E">
        <w:rPr>
          <w:sz w:val="28"/>
          <w:szCs w:val="28"/>
        </w:rPr>
        <w:t>ovalo</w:t>
      </w:r>
      <w:r w:rsidR="003618D7">
        <w:rPr>
          <w:sz w:val="28"/>
          <w:szCs w:val="28"/>
        </w:rPr>
        <w:t>, jak se v diplomové práci zhodnotily</w:t>
      </w:r>
      <w:r w:rsidR="000D2E28">
        <w:rPr>
          <w:sz w:val="28"/>
          <w:szCs w:val="28"/>
        </w:rPr>
        <w:t xml:space="preserve"> kresebné studie i grafiky</w:t>
      </w:r>
      <w:r w:rsidR="00CB606D">
        <w:rPr>
          <w:sz w:val="28"/>
          <w:szCs w:val="28"/>
        </w:rPr>
        <w:t xml:space="preserve"> předchozích let.</w:t>
      </w:r>
      <w:r w:rsidR="00D37373">
        <w:rPr>
          <w:sz w:val="28"/>
          <w:szCs w:val="28"/>
        </w:rPr>
        <w:t xml:space="preserve"> </w:t>
      </w:r>
      <w:r w:rsidR="003618D7">
        <w:rPr>
          <w:sz w:val="28"/>
          <w:szCs w:val="28"/>
        </w:rPr>
        <w:t xml:space="preserve">Jako by se celou dobu připravoval až na </w:t>
      </w:r>
      <w:r w:rsidR="002353A7">
        <w:rPr>
          <w:sz w:val="28"/>
          <w:szCs w:val="28"/>
        </w:rPr>
        <w:t>závěr</w:t>
      </w:r>
      <w:r w:rsidR="003618D7">
        <w:rPr>
          <w:sz w:val="28"/>
          <w:szCs w:val="28"/>
        </w:rPr>
        <w:t>.</w:t>
      </w:r>
      <w:r w:rsidR="002353A7">
        <w:rPr>
          <w:sz w:val="28"/>
          <w:szCs w:val="28"/>
        </w:rPr>
        <w:t xml:space="preserve"> To je druh vědomé autenticity.</w:t>
      </w:r>
      <w:r w:rsidR="003618D7">
        <w:rPr>
          <w:sz w:val="28"/>
          <w:szCs w:val="28"/>
        </w:rPr>
        <w:t xml:space="preserve"> </w:t>
      </w:r>
    </w:p>
    <w:p w14:paraId="727714A9" w14:textId="252147A4" w:rsidR="002353A7" w:rsidRDefault="00F51AE4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Obrazy z „první kapitoly“</w:t>
      </w:r>
      <w:r w:rsidR="007421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mne </w:t>
      </w:r>
      <w:r>
        <w:rPr>
          <w:sz w:val="28"/>
          <w:szCs w:val="28"/>
        </w:rPr>
        <w:t>p</w:t>
      </w:r>
      <w:r w:rsidR="00B837E2">
        <w:rPr>
          <w:sz w:val="28"/>
          <w:szCs w:val="28"/>
        </w:rPr>
        <w:t>řekvapily</w:t>
      </w:r>
      <w:r w:rsidR="0060286C">
        <w:rPr>
          <w:sz w:val="28"/>
          <w:szCs w:val="28"/>
        </w:rPr>
        <w:t xml:space="preserve"> </w:t>
      </w:r>
      <w:r w:rsidR="00B837E2">
        <w:rPr>
          <w:sz w:val="28"/>
          <w:szCs w:val="28"/>
        </w:rPr>
        <w:t xml:space="preserve">svou </w:t>
      </w:r>
      <w:r w:rsidR="00D37373">
        <w:rPr>
          <w:sz w:val="28"/>
          <w:szCs w:val="28"/>
        </w:rPr>
        <w:t xml:space="preserve">výtvarnou </w:t>
      </w:r>
      <w:r w:rsidR="00B837E2">
        <w:rPr>
          <w:sz w:val="28"/>
          <w:szCs w:val="28"/>
        </w:rPr>
        <w:t>kultivovaností</w:t>
      </w:r>
      <w:r w:rsidR="0060286C">
        <w:rPr>
          <w:sz w:val="28"/>
          <w:szCs w:val="28"/>
        </w:rPr>
        <w:t xml:space="preserve">. </w:t>
      </w:r>
      <w:r w:rsidR="007946F1">
        <w:rPr>
          <w:sz w:val="28"/>
          <w:szCs w:val="28"/>
        </w:rPr>
        <w:t>Tedy o</w:t>
      </w:r>
      <w:r w:rsidR="0060286C">
        <w:rPr>
          <w:sz w:val="28"/>
          <w:szCs w:val="28"/>
        </w:rPr>
        <w:t>rganickou</w:t>
      </w:r>
      <w:r w:rsidR="00014BF2">
        <w:rPr>
          <w:sz w:val="28"/>
          <w:szCs w:val="28"/>
        </w:rPr>
        <w:t xml:space="preserve"> </w:t>
      </w:r>
      <w:r w:rsidR="0060286C">
        <w:rPr>
          <w:sz w:val="28"/>
          <w:szCs w:val="28"/>
        </w:rPr>
        <w:t>stylizací, vztahem ploch a linií</w:t>
      </w:r>
      <w:r w:rsidR="006B1D8E">
        <w:rPr>
          <w:sz w:val="28"/>
          <w:szCs w:val="28"/>
        </w:rPr>
        <w:t>, prací se světlem</w:t>
      </w:r>
      <w:r w:rsidR="0060286C">
        <w:rPr>
          <w:sz w:val="28"/>
          <w:szCs w:val="28"/>
        </w:rPr>
        <w:t xml:space="preserve"> a barevně jednoduchými akordy podporujícími </w:t>
      </w:r>
      <w:r w:rsidR="007946F1">
        <w:rPr>
          <w:sz w:val="28"/>
          <w:szCs w:val="28"/>
        </w:rPr>
        <w:t xml:space="preserve">téma </w:t>
      </w:r>
      <w:r w:rsidR="0060286C">
        <w:rPr>
          <w:sz w:val="28"/>
          <w:szCs w:val="28"/>
        </w:rPr>
        <w:t xml:space="preserve">atmosférou. </w:t>
      </w:r>
      <w:r w:rsidR="006F6CD6">
        <w:rPr>
          <w:sz w:val="28"/>
          <w:szCs w:val="28"/>
        </w:rPr>
        <w:t xml:space="preserve">Tvářím a gestům </w:t>
      </w:r>
      <w:r w:rsidR="003618D7">
        <w:rPr>
          <w:sz w:val="28"/>
          <w:szCs w:val="28"/>
        </w:rPr>
        <w:t>dodal způsobem zpracování</w:t>
      </w:r>
      <w:r w:rsidR="002A3C32">
        <w:rPr>
          <w:sz w:val="28"/>
          <w:szCs w:val="28"/>
        </w:rPr>
        <w:t>, především za pomoci již zmiňovaného</w:t>
      </w:r>
      <w:r w:rsidR="007762AB">
        <w:rPr>
          <w:sz w:val="28"/>
          <w:szCs w:val="28"/>
        </w:rPr>
        <w:t xml:space="preserve"> světla</w:t>
      </w:r>
      <w:r w:rsidR="002A3C32">
        <w:rPr>
          <w:sz w:val="28"/>
          <w:szCs w:val="28"/>
        </w:rPr>
        <w:t xml:space="preserve"> vyzařovaného</w:t>
      </w:r>
      <w:r w:rsidR="007762AB">
        <w:rPr>
          <w:sz w:val="28"/>
          <w:szCs w:val="28"/>
        </w:rPr>
        <w:t xml:space="preserve"> či</w:t>
      </w:r>
      <w:r w:rsidR="002A3C32">
        <w:rPr>
          <w:sz w:val="28"/>
          <w:szCs w:val="28"/>
        </w:rPr>
        <w:t xml:space="preserve"> dopadajícího,</w:t>
      </w:r>
      <w:r w:rsidR="003618D7">
        <w:rPr>
          <w:sz w:val="28"/>
          <w:szCs w:val="28"/>
        </w:rPr>
        <w:t xml:space="preserve"> až magickou naléhavost</w:t>
      </w:r>
      <w:r w:rsidR="002A3C32">
        <w:rPr>
          <w:sz w:val="28"/>
          <w:szCs w:val="28"/>
        </w:rPr>
        <w:t xml:space="preserve">. Společně se zlatavou </w:t>
      </w:r>
      <w:r w:rsidR="007762AB">
        <w:rPr>
          <w:sz w:val="28"/>
          <w:szCs w:val="28"/>
        </w:rPr>
        <w:t xml:space="preserve">barevností některých obrazů mohou </w:t>
      </w:r>
      <w:r w:rsidR="003A0DAB">
        <w:rPr>
          <w:sz w:val="28"/>
          <w:szCs w:val="28"/>
        </w:rPr>
        <w:t xml:space="preserve">dokonce </w:t>
      </w:r>
      <w:r w:rsidR="007762AB">
        <w:rPr>
          <w:sz w:val="28"/>
          <w:szCs w:val="28"/>
        </w:rPr>
        <w:t xml:space="preserve">evokovat </w:t>
      </w:r>
      <w:r w:rsidR="002A3C32">
        <w:rPr>
          <w:sz w:val="28"/>
          <w:szCs w:val="28"/>
        </w:rPr>
        <w:t xml:space="preserve">výřezy z možných obrazů světců. </w:t>
      </w:r>
    </w:p>
    <w:p w14:paraId="3FAD8EF9" w14:textId="726937B1" w:rsidR="005B4198" w:rsidRDefault="007946F1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Jejich p</w:t>
      </w:r>
      <w:r w:rsidR="002A3C32">
        <w:rPr>
          <w:sz w:val="28"/>
          <w:szCs w:val="28"/>
        </w:rPr>
        <w:t>onoření do myšlenek, váhání, skrývání před</w:t>
      </w:r>
      <w:r w:rsidR="007762AB">
        <w:rPr>
          <w:sz w:val="28"/>
          <w:szCs w:val="28"/>
        </w:rPr>
        <w:t xml:space="preserve"> pokušením</w:t>
      </w:r>
      <w:r w:rsidR="003A0DAB">
        <w:rPr>
          <w:sz w:val="28"/>
          <w:szCs w:val="28"/>
        </w:rPr>
        <w:t xml:space="preserve">, šepot těch </w:t>
      </w:r>
      <w:r w:rsidR="00344445">
        <w:rPr>
          <w:sz w:val="28"/>
          <w:szCs w:val="28"/>
        </w:rPr>
        <w:t>vzá</w:t>
      </w:r>
      <w:r w:rsidR="00485802">
        <w:rPr>
          <w:sz w:val="28"/>
          <w:szCs w:val="28"/>
        </w:rPr>
        <w:t>c</w:t>
      </w:r>
      <w:r w:rsidR="00344445">
        <w:rPr>
          <w:sz w:val="28"/>
          <w:szCs w:val="28"/>
        </w:rPr>
        <w:t>ných</w:t>
      </w:r>
      <w:r w:rsidR="003A0DAB">
        <w:rPr>
          <w:sz w:val="28"/>
          <w:szCs w:val="28"/>
        </w:rPr>
        <w:t xml:space="preserve"> slov. </w:t>
      </w:r>
      <w:r w:rsidR="007762AB">
        <w:rPr>
          <w:sz w:val="28"/>
          <w:szCs w:val="28"/>
        </w:rPr>
        <w:t>A přitom jsou to civilní pohyby, které všichni někdy uděláme.</w:t>
      </w:r>
      <w:r w:rsidR="00742116" w:rsidRPr="00742116">
        <w:rPr>
          <w:sz w:val="28"/>
          <w:szCs w:val="28"/>
        </w:rPr>
        <w:t xml:space="preserve"> </w:t>
      </w:r>
      <w:r w:rsidR="00742116">
        <w:rPr>
          <w:sz w:val="28"/>
          <w:szCs w:val="28"/>
        </w:rPr>
        <w:t xml:space="preserve"> </w:t>
      </w:r>
    </w:p>
    <w:p w14:paraId="7E7B721E" w14:textId="77D19E9A" w:rsidR="006F6CD6" w:rsidRDefault="00501C3C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Naopak</w:t>
      </w:r>
      <w:r w:rsidR="005B4198">
        <w:rPr>
          <w:sz w:val="28"/>
          <w:szCs w:val="28"/>
        </w:rPr>
        <w:t xml:space="preserve"> v</w:t>
      </w:r>
      <w:r w:rsidR="00742116">
        <w:rPr>
          <w:sz w:val="28"/>
          <w:szCs w:val="28"/>
        </w:rPr>
        <w:t xml:space="preserve"> protikladu </w:t>
      </w:r>
      <w:r w:rsidR="007946F1">
        <w:rPr>
          <w:sz w:val="28"/>
          <w:szCs w:val="28"/>
        </w:rPr>
        <w:t xml:space="preserve">pak vyniká </w:t>
      </w:r>
      <w:r w:rsidR="003B6E43">
        <w:rPr>
          <w:sz w:val="28"/>
          <w:szCs w:val="28"/>
        </w:rPr>
        <w:t>prostý</w:t>
      </w:r>
      <w:r w:rsidR="00742116">
        <w:rPr>
          <w:sz w:val="28"/>
          <w:szCs w:val="28"/>
        </w:rPr>
        <w:t xml:space="preserve"> jednoduchý motiv ženské hlavy s dlaněmi na tvářích. </w:t>
      </w:r>
      <w:r w:rsidR="002D110C">
        <w:rPr>
          <w:sz w:val="28"/>
          <w:szCs w:val="28"/>
        </w:rPr>
        <w:t xml:space="preserve">Je zajímavý užitím kontrastů světlé a tmavé a plochy a </w:t>
      </w:r>
      <w:r w:rsidR="00E27745">
        <w:rPr>
          <w:sz w:val="28"/>
          <w:szCs w:val="28"/>
        </w:rPr>
        <w:t xml:space="preserve">kontrolované </w:t>
      </w:r>
      <w:r w:rsidR="002D110C">
        <w:rPr>
          <w:sz w:val="28"/>
          <w:szCs w:val="28"/>
        </w:rPr>
        <w:t xml:space="preserve">kresby. Kombinací </w:t>
      </w:r>
      <w:r w:rsidR="00164BB3">
        <w:rPr>
          <w:sz w:val="28"/>
          <w:szCs w:val="28"/>
        </w:rPr>
        <w:t xml:space="preserve">takové </w:t>
      </w:r>
      <w:r w:rsidR="002D110C">
        <w:rPr>
          <w:sz w:val="28"/>
          <w:szCs w:val="28"/>
        </w:rPr>
        <w:t>kultivovanosti a zároveň civilnost</w:t>
      </w:r>
      <w:r w:rsidR="00164BB3">
        <w:rPr>
          <w:sz w:val="28"/>
          <w:szCs w:val="28"/>
        </w:rPr>
        <w:t xml:space="preserve">i </w:t>
      </w:r>
      <w:r w:rsidR="002D110C">
        <w:rPr>
          <w:sz w:val="28"/>
          <w:szCs w:val="28"/>
        </w:rPr>
        <w:t xml:space="preserve">může připomenout </w:t>
      </w:r>
      <w:r w:rsidR="005B4198">
        <w:rPr>
          <w:sz w:val="28"/>
          <w:szCs w:val="28"/>
        </w:rPr>
        <w:t>některá díla</w:t>
      </w:r>
      <w:r w:rsidR="00164BB3">
        <w:rPr>
          <w:sz w:val="28"/>
          <w:szCs w:val="28"/>
        </w:rPr>
        <w:t xml:space="preserve"> z</w:t>
      </w:r>
      <w:r w:rsidR="00344445">
        <w:rPr>
          <w:sz w:val="28"/>
          <w:szCs w:val="28"/>
        </w:rPr>
        <w:t> prvé poloviny</w:t>
      </w:r>
      <w:r w:rsidR="00164BB3">
        <w:rPr>
          <w:sz w:val="28"/>
          <w:szCs w:val="28"/>
        </w:rPr>
        <w:t xml:space="preserve"> XX. století.</w:t>
      </w:r>
    </w:p>
    <w:p w14:paraId="2CC3D778" w14:textId="2082BC0A" w:rsidR="002353A7" w:rsidRDefault="00D57404" w:rsidP="002353A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Téma </w:t>
      </w:r>
      <w:r w:rsidR="001201CA">
        <w:rPr>
          <w:sz w:val="28"/>
          <w:szCs w:val="28"/>
        </w:rPr>
        <w:t xml:space="preserve">„rukou“ </w:t>
      </w:r>
      <w:r>
        <w:rPr>
          <w:sz w:val="28"/>
          <w:szCs w:val="28"/>
        </w:rPr>
        <w:t xml:space="preserve">a jeho uchopení je tak dobře popsáno v obhajobě </w:t>
      </w:r>
      <w:r w:rsidR="006F6CD6">
        <w:rPr>
          <w:sz w:val="28"/>
          <w:szCs w:val="28"/>
        </w:rPr>
        <w:t>diplomanta</w:t>
      </w:r>
      <w:r>
        <w:rPr>
          <w:sz w:val="28"/>
          <w:szCs w:val="28"/>
        </w:rPr>
        <w:t>, že ne</w:t>
      </w:r>
      <w:r w:rsidR="00FC5325">
        <w:rPr>
          <w:sz w:val="28"/>
          <w:szCs w:val="28"/>
        </w:rPr>
        <w:t xml:space="preserve">mám potřebu to </w:t>
      </w:r>
      <w:r w:rsidR="00E55011">
        <w:rPr>
          <w:sz w:val="28"/>
          <w:szCs w:val="28"/>
        </w:rPr>
        <w:t>rozporovat.</w:t>
      </w:r>
      <w:r w:rsidR="00E55011" w:rsidRPr="00E55011">
        <w:rPr>
          <w:sz w:val="28"/>
          <w:szCs w:val="28"/>
        </w:rPr>
        <w:t xml:space="preserve"> </w:t>
      </w:r>
      <w:r w:rsidR="00014BF2">
        <w:rPr>
          <w:sz w:val="28"/>
          <w:szCs w:val="28"/>
        </w:rPr>
        <w:t>Výtvarný cit pro věc je v rovnováze s vědomím</w:t>
      </w:r>
      <w:r w:rsidR="001201CA">
        <w:rPr>
          <w:sz w:val="28"/>
          <w:szCs w:val="28"/>
        </w:rPr>
        <w:t xml:space="preserve"> toho</w:t>
      </w:r>
      <w:r w:rsidR="00742116">
        <w:rPr>
          <w:sz w:val="28"/>
          <w:szCs w:val="28"/>
        </w:rPr>
        <w:t>,</w:t>
      </w:r>
      <w:r w:rsidR="001201CA">
        <w:rPr>
          <w:sz w:val="28"/>
          <w:szCs w:val="28"/>
        </w:rPr>
        <w:t xml:space="preserve"> co chce a co dělá</w:t>
      </w:r>
      <w:r w:rsidR="00742116">
        <w:rPr>
          <w:sz w:val="28"/>
          <w:szCs w:val="28"/>
        </w:rPr>
        <w:t>. Proto také sám pocítil, že p</w:t>
      </w:r>
      <w:r w:rsidR="002353A7" w:rsidRPr="002258BF">
        <w:rPr>
          <w:sz w:val="28"/>
          <w:szCs w:val="28"/>
        </w:rPr>
        <w:t xml:space="preserve">rvní série prací obecných portrétů s rukama </w:t>
      </w:r>
      <w:r w:rsidR="00742116">
        <w:rPr>
          <w:sz w:val="28"/>
          <w:szCs w:val="28"/>
        </w:rPr>
        <w:t>je</w:t>
      </w:r>
      <w:r w:rsidR="002353A7" w:rsidRPr="002258BF">
        <w:rPr>
          <w:sz w:val="28"/>
          <w:szCs w:val="28"/>
        </w:rPr>
        <w:t xml:space="preserve"> jakousi sázkou na jistotu. </w:t>
      </w:r>
      <w:r w:rsidR="00742116">
        <w:rPr>
          <w:sz w:val="28"/>
          <w:szCs w:val="28"/>
        </w:rPr>
        <w:t>A že možnost</w:t>
      </w:r>
      <w:r w:rsidR="00501C3C">
        <w:rPr>
          <w:sz w:val="28"/>
          <w:szCs w:val="28"/>
        </w:rPr>
        <w:t>i</w:t>
      </w:r>
      <w:r w:rsidR="00742116">
        <w:rPr>
          <w:sz w:val="28"/>
          <w:szCs w:val="28"/>
        </w:rPr>
        <w:t xml:space="preserve"> dalšího pokračování j</w:t>
      </w:r>
      <w:r w:rsidR="00501C3C">
        <w:rPr>
          <w:sz w:val="28"/>
          <w:szCs w:val="28"/>
        </w:rPr>
        <w:t>sou</w:t>
      </w:r>
      <w:r w:rsidR="00742116">
        <w:rPr>
          <w:sz w:val="28"/>
          <w:szCs w:val="28"/>
        </w:rPr>
        <w:t xml:space="preserve"> jen </w:t>
      </w:r>
      <w:r w:rsidR="00A91010">
        <w:rPr>
          <w:sz w:val="28"/>
          <w:szCs w:val="28"/>
        </w:rPr>
        <w:t>variování či</w:t>
      </w:r>
      <w:r w:rsidR="00742116">
        <w:rPr>
          <w:sz w:val="28"/>
          <w:szCs w:val="28"/>
        </w:rPr>
        <w:t xml:space="preserve"> opakování.</w:t>
      </w:r>
      <w:r w:rsidR="004E468A">
        <w:rPr>
          <w:sz w:val="28"/>
          <w:szCs w:val="28"/>
        </w:rPr>
        <w:t xml:space="preserve"> A že se z toho může stát hra se skleněnými perlami.</w:t>
      </w:r>
    </w:p>
    <w:p w14:paraId="1CA6FA51" w14:textId="73AD4CCC" w:rsidR="00501C3C" w:rsidRDefault="00344445" w:rsidP="002353A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</w:t>
      </w:r>
      <w:r w:rsidR="00164BB3">
        <w:rPr>
          <w:sz w:val="28"/>
          <w:szCs w:val="28"/>
        </w:rPr>
        <w:t xml:space="preserve"> tomto momentu střízlivé reflexe</w:t>
      </w:r>
      <w:r>
        <w:rPr>
          <w:sz w:val="28"/>
          <w:szCs w:val="28"/>
        </w:rPr>
        <w:t xml:space="preserve"> </w:t>
      </w:r>
      <w:r w:rsidR="00164BB3">
        <w:rPr>
          <w:sz w:val="28"/>
          <w:szCs w:val="28"/>
        </w:rPr>
        <w:t>přišla krize</w:t>
      </w:r>
      <w:r w:rsidR="005B4198">
        <w:rPr>
          <w:sz w:val="28"/>
          <w:szCs w:val="28"/>
        </w:rPr>
        <w:t>, která ho přiměla opustit bezpečnou zónu kresebnosti, pevnosti, opatrného tónování</w:t>
      </w:r>
      <w:r w:rsidR="00C72FD6">
        <w:rPr>
          <w:sz w:val="28"/>
          <w:szCs w:val="28"/>
        </w:rPr>
        <w:t xml:space="preserve"> a skočit do </w:t>
      </w:r>
      <w:r w:rsidR="00FA35F6">
        <w:rPr>
          <w:sz w:val="28"/>
          <w:szCs w:val="28"/>
        </w:rPr>
        <w:t>téměř</w:t>
      </w:r>
      <w:r w:rsidR="00C72FD6">
        <w:rPr>
          <w:sz w:val="28"/>
          <w:szCs w:val="28"/>
        </w:rPr>
        <w:t xml:space="preserve"> </w:t>
      </w:r>
      <w:r w:rsidR="005D4C5B">
        <w:rPr>
          <w:sz w:val="28"/>
          <w:szCs w:val="28"/>
        </w:rPr>
        <w:t>jím neprobádaného</w:t>
      </w:r>
      <w:r w:rsidR="00C72FD6">
        <w:rPr>
          <w:sz w:val="28"/>
          <w:szCs w:val="28"/>
        </w:rPr>
        <w:t xml:space="preserve"> „moře“ volné malby. </w:t>
      </w:r>
      <w:r w:rsidR="00B144F5">
        <w:rPr>
          <w:sz w:val="28"/>
          <w:szCs w:val="28"/>
        </w:rPr>
        <w:t>Z kontroly d</w:t>
      </w:r>
      <w:r w:rsidR="00501C3C">
        <w:rPr>
          <w:sz w:val="28"/>
          <w:szCs w:val="28"/>
        </w:rPr>
        <w:t xml:space="preserve">o spontaneity. </w:t>
      </w:r>
      <w:r w:rsidR="00014BF2">
        <w:rPr>
          <w:sz w:val="28"/>
          <w:szCs w:val="28"/>
        </w:rPr>
        <w:t xml:space="preserve">Od symbolů do malířské řeči. </w:t>
      </w:r>
      <w:r>
        <w:rPr>
          <w:sz w:val="28"/>
          <w:szCs w:val="28"/>
        </w:rPr>
        <w:t>Zvenčí nelze mít představu</w:t>
      </w:r>
      <w:r w:rsidR="00C72FD6">
        <w:rPr>
          <w:sz w:val="28"/>
          <w:szCs w:val="28"/>
        </w:rPr>
        <w:t xml:space="preserve"> o </w:t>
      </w:r>
      <w:r w:rsidR="00FA35F6">
        <w:rPr>
          <w:sz w:val="28"/>
          <w:szCs w:val="28"/>
        </w:rPr>
        <w:t xml:space="preserve">tom, o </w:t>
      </w:r>
      <w:r w:rsidR="00C72FD6">
        <w:rPr>
          <w:sz w:val="28"/>
          <w:szCs w:val="28"/>
        </w:rPr>
        <w:t xml:space="preserve">jak velké dobrodružství se </w:t>
      </w:r>
      <w:r w:rsidR="006835DD">
        <w:rPr>
          <w:sz w:val="28"/>
          <w:szCs w:val="28"/>
        </w:rPr>
        <w:t>pro něho jednalo</w:t>
      </w:r>
      <w:r w:rsidR="00C72FD6">
        <w:rPr>
          <w:sz w:val="28"/>
          <w:szCs w:val="28"/>
        </w:rPr>
        <w:t xml:space="preserve">. </w:t>
      </w:r>
      <w:r>
        <w:rPr>
          <w:sz w:val="28"/>
          <w:szCs w:val="28"/>
        </w:rPr>
        <w:t>J</w:t>
      </w:r>
      <w:r w:rsidR="00501C3C">
        <w:rPr>
          <w:sz w:val="28"/>
          <w:szCs w:val="28"/>
        </w:rPr>
        <w:t>á jsem však ten</w:t>
      </w:r>
      <w:r w:rsidR="005D4C5B">
        <w:rPr>
          <w:sz w:val="28"/>
          <w:szCs w:val="28"/>
        </w:rPr>
        <w:t>to</w:t>
      </w:r>
      <w:r w:rsidR="00501C3C">
        <w:rPr>
          <w:sz w:val="28"/>
          <w:szCs w:val="28"/>
        </w:rPr>
        <w:t xml:space="preserve"> krok do oddalovaného neznáma</w:t>
      </w:r>
      <w:r w:rsidR="006835DD">
        <w:rPr>
          <w:sz w:val="28"/>
          <w:szCs w:val="28"/>
        </w:rPr>
        <w:t xml:space="preserve"> velmi ocenil</w:t>
      </w:r>
      <w:r w:rsidR="00501C3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Celá diplomka získala úplně novou dynamiku. </w:t>
      </w:r>
      <w:r w:rsidR="00501C3C">
        <w:rPr>
          <w:sz w:val="28"/>
          <w:szCs w:val="28"/>
        </w:rPr>
        <w:t xml:space="preserve">Tento moment se stal právě tím neplánovaným </w:t>
      </w:r>
      <w:r w:rsidR="00C35B29">
        <w:rPr>
          <w:sz w:val="28"/>
          <w:szCs w:val="28"/>
        </w:rPr>
        <w:t>posunem v diplomní práci</w:t>
      </w:r>
      <w:r w:rsidR="00E27745">
        <w:rPr>
          <w:sz w:val="28"/>
          <w:szCs w:val="28"/>
        </w:rPr>
        <w:t>,</w:t>
      </w:r>
      <w:r w:rsidR="00C35B29">
        <w:rPr>
          <w:sz w:val="28"/>
          <w:szCs w:val="28"/>
        </w:rPr>
        <w:t xml:space="preserve"> </w:t>
      </w:r>
      <w:r w:rsidR="00501C3C">
        <w:rPr>
          <w:sz w:val="28"/>
          <w:szCs w:val="28"/>
        </w:rPr>
        <w:t>o kterém jsem se zmiňoval.</w:t>
      </w:r>
      <w:r w:rsidR="00C35B29">
        <w:rPr>
          <w:sz w:val="28"/>
          <w:szCs w:val="28"/>
        </w:rPr>
        <w:t xml:space="preserve"> Jsou to malá tempa, ale autor</w:t>
      </w:r>
      <w:r w:rsidR="00E27745">
        <w:rPr>
          <w:sz w:val="28"/>
          <w:szCs w:val="28"/>
        </w:rPr>
        <w:t xml:space="preserve"> je zvládl překvapivě dobře. </w:t>
      </w:r>
    </w:p>
    <w:p w14:paraId="10982314" w14:textId="14B2796B" w:rsidR="00742116" w:rsidRDefault="005D4C5B" w:rsidP="002353A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Pokračuje i nadále v oné psychologizující linii</w:t>
      </w:r>
      <w:r w:rsidR="004E468A">
        <w:rPr>
          <w:sz w:val="28"/>
          <w:szCs w:val="28"/>
        </w:rPr>
        <w:t xml:space="preserve"> odhalit povrchem vnitřní stav</w:t>
      </w:r>
      <w:r w:rsidR="00E27745">
        <w:rPr>
          <w:sz w:val="28"/>
          <w:szCs w:val="28"/>
        </w:rPr>
        <w:t xml:space="preserve">. </w:t>
      </w:r>
      <w:r w:rsidR="00651F95">
        <w:rPr>
          <w:sz w:val="28"/>
          <w:szCs w:val="28"/>
        </w:rPr>
        <w:t xml:space="preserve">I zde se </w:t>
      </w:r>
      <w:r w:rsidR="005A1753">
        <w:rPr>
          <w:sz w:val="28"/>
          <w:szCs w:val="28"/>
        </w:rPr>
        <w:t xml:space="preserve">projevuje jeho příkladná uměřenost. </w:t>
      </w:r>
      <w:r w:rsidR="00014BF2">
        <w:rPr>
          <w:sz w:val="28"/>
          <w:szCs w:val="28"/>
        </w:rPr>
        <w:t>Nesklouzl k</w:t>
      </w:r>
      <w:r w:rsidR="006835DD">
        <w:rPr>
          <w:sz w:val="28"/>
          <w:szCs w:val="28"/>
        </w:rPr>
        <w:t> </w:t>
      </w:r>
      <w:r w:rsidR="00014BF2">
        <w:rPr>
          <w:sz w:val="28"/>
          <w:szCs w:val="28"/>
        </w:rPr>
        <w:t>lacin</w:t>
      </w:r>
      <w:r w:rsidR="006835DD">
        <w:rPr>
          <w:sz w:val="28"/>
          <w:szCs w:val="28"/>
        </w:rPr>
        <w:t xml:space="preserve">ým </w:t>
      </w:r>
      <w:r w:rsidR="003B6E43">
        <w:rPr>
          <w:sz w:val="28"/>
          <w:szCs w:val="28"/>
        </w:rPr>
        <w:t xml:space="preserve">expresivním </w:t>
      </w:r>
      <w:r w:rsidR="006835DD">
        <w:rPr>
          <w:sz w:val="28"/>
          <w:szCs w:val="28"/>
        </w:rPr>
        <w:t>grimasám</w:t>
      </w:r>
      <w:r w:rsidR="004E468A">
        <w:rPr>
          <w:sz w:val="28"/>
          <w:szCs w:val="28"/>
        </w:rPr>
        <w:t>,</w:t>
      </w:r>
      <w:r w:rsidR="006835DD">
        <w:rPr>
          <w:sz w:val="28"/>
          <w:szCs w:val="28"/>
        </w:rPr>
        <w:t xml:space="preserve"> </w:t>
      </w:r>
      <w:r w:rsidR="003B6E43">
        <w:rPr>
          <w:sz w:val="28"/>
          <w:szCs w:val="28"/>
        </w:rPr>
        <w:t>a především na třech hlavách (</w:t>
      </w:r>
      <w:r w:rsidR="004E468A">
        <w:rPr>
          <w:sz w:val="28"/>
          <w:szCs w:val="28"/>
        </w:rPr>
        <w:t xml:space="preserve">dejme tomu; </w:t>
      </w:r>
      <w:r w:rsidR="003B6E43">
        <w:rPr>
          <w:sz w:val="28"/>
          <w:szCs w:val="28"/>
        </w:rPr>
        <w:t>z</w:t>
      </w:r>
      <w:r w:rsidR="00EE1A45">
        <w:rPr>
          <w:sz w:val="28"/>
          <w:szCs w:val="28"/>
        </w:rPr>
        <w:t>nechucení</w:t>
      </w:r>
      <w:r w:rsidR="003B6E43">
        <w:rPr>
          <w:sz w:val="28"/>
          <w:szCs w:val="28"/>
        </w:rPr>
        <w:t xml:space="preserve">/ </w:t>
      </w:r>
      <w:r w:rsidR="00DA4305">
        <w:rPr>
          <w:sz w:val="28"/>
          <w:szCs w:val="28"/>
        </w:rPr>
        <w:t xml:space="preserve">zadržovaný </w:t>
      </w:r>
      <w:r w:rsidR="003B6E43">
        <w:rPr>
          <w:sz w:val="28"/>
          <w:szCs w:val="28"/>
        </w:rPr>
        <w:t xml:space="preserve">hněv/ štěstí) </w:t>
      </w:r>
      <w:r w:rsidR="004E468A">
        <w:rPr>
          <w:sz w:val="28"/>
          <w:szCs w:val="28"/>
        </w:rPr>
        <w:t>se vyjádřil nejlépe barvou a volným rukopisem</w:t>
      </w:r>
      <w:r w:rsidR="00EE1A45">
        <w:rPr>
          <w:sz w:val="28"/>
          <w:szCs w:val="28"/>
        </w:rPr>
        <w:t xml:space="preserve">, syntetizujícím jazykem malby. </w:t>
      </w:r>
      <w:r w:rsidR="00584D4C">
        <w:rPr>
          <w:sz w:val="28"/>
          <w:szCs w:val="28"/>
        </w:rPr>
        <w:t xml:space="preserve">Silné jsou i dva obrazy s pohyby paží. Jak to citové/ psychologické </w:t>
      </w:r>
      <w:r w:rsidR="000601D1">
        <w:rPr>
          <w:sz w:val="28"/>
          <w:szCs w:val="28"/>
        </w:rPr>
        <w:t xml:space="preserve">zachycení </w:t>
      </w:r>
      <w:r w:rsidR="00584D4C">
        <w:rPr>
          <w:sz w:val="28"/>
          <w:szCs w:val="28"/>
        </w:rPr>
        <w:t xml:space="preserve">funguje se ukázalo tím, že mi tahle </w:t>
      </w:r>
      <w:r w:rsidR="000601D1">
        <w:rPr>
          <w:sz w:val="28"/>
          <w:szCs w:val="28"/>
        </w:rPr>
        <w:t xml:space="preserve">celá </w:t>
      </w:r>
      <w:r w:rsidR="00584D4C">
        <w:rPr>
          <w:sz w:val="28"/>
          <w:szCs w:val="28"/>
        </w:rPr>
        <w:t xml:space="preserve">skupina najednou evokovalo nějakou foglarovku plnou silných chlapeckých emocí. Zároveň </w:t>
      </w:r>
      <w:r w:rsidR="000601D1">
        <w:rPr>
          <w:sz w:val="28"/>
          <w:szCs w:val="28"/>
        </w:rPr>
        <w:t xml:space="preserve">je to ale i </w:t>
      </w:r>
      <w:r w:rsidR="00584D4C">
        <w:rPr>
          <w:sz w:val="28"/>
          <w:szCs w:val="28"/>
        </w:rPr>
        <w:t>hezký příklad rozdílu mezi obrazem a ilustrací.</w:t>
      </w:r>
    </w:p>
    <w:p w14:paraId="1ED1B638" w14:textId="56A2EB74" w:rsidR="00584D4C" w:rsidRDefault="000601D1" w:rsidP="00F51AE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Abych přece</w:t>
      </w:r>
      <w:r w:rsidR="00DA4305">
        <w:rPr>
          <w:sz w:val="28"/>
          <w:szCs w:val="28"/>
        </w:rPr>
        <w:t xml:space="preserve"> jen trochu oponoval a nejenom si to užíval a dělal advokáta. </w:t>
      </w:r>
      <w:r w:rsidR="00CE6467">
        <w:rPr>
          <w:sz w:val="28"/>
          <w:szCs w:val="28"/>
        </w:rPr>
        <w:t>J</w:t>
      </w:r>
      <w:r w:rsidR="00CE6467">
        <w:rPr>
          <w:sz w:val="28"/>
          <w:szCs w:val="28"/>
        </w:rPr>
        <w:t xml:space="preserve">e třeba upozornit na nebezpečí naučeného, v první </w:t>
      </w:r>
      <w:r w:rsidR="00CE6467">
        <w:rPr>
          <w:sz w:val="28"/>
          <w:szCs w:val="28"/>
        </w:rPr>
        <w:t>„</w:t>
      </w:r>
      <w:r w:rsidR="00CE6467">
        <w:rPr>
          <w:sz w:val="28"/>
          <w:szCs w:val="28"/>
        </w:rPr>
        <w:t>kapitole</w:t>
      </w:r>
      <w:r w:rsidR="00CE6467">
        <w:rPr>
          <w:sz w:val="28"/>
          <w:szCs w:val="28"/>
        </w:rPr>
        <w:t>“</w:t>
      </w:r>
      <w:r w:rsidR="00CE6467">
        <w:rPr>
          <w:sz w:val="28"/>
          <w:szCs w:val="28"/>
        </w:rPr>
        <w:t xml:space="preserve"> se některé stylizace opakovaly.</w:t>
      </w:r>
      <w:r w:rsidR="00CE6467">
        <w:rPr>
          <w:sz w:val="28"/>
          <w:szCs w:val="28"/>
        </w:rPr>
        <w:t xml:space="preserve"> </w:t>
      </w:r>
      <w:r w:rsidR="00DA4305">
        <w:rPr>
          <w:sz w:val="28"/>
          <w:szCs w:val="28"/>
        </w:rPr>
        <w:t xml:space="preserve">To, že začal několik obrazů, které nedopadly – to se stává. Je ale škoda, že plýtval čas na tři </w:t>
      </w:r>
      <w:r w:rsidR="00385B12">
        <w:rPr>
          <w:sz w:val="28"/>
          <w:szCs w:val="28"/>
        </w:rPr>
        <w:t xml:space="preserve">opravdu </w:t>
      </w:r>
      <w:r w:rsidR="00DA4305">
        <w:rPr>
          <w:sz w:val="28"/>
          <w:szCs w:val="28"/>
        </w:rPr>
        <w:t>velké formáty levitací.</w:t>
      </w:r>
      <w:r w:rsidR="00385B12">
        <w:rPr>
          <w:sz w:val="28"/>
          <w:szCs w:val="28"/>
        </w:rPr>
        <w:t xml:space="preserve"> Na nedostatek zkušeností s velkým formátem si </w:t>
      </w:r>
      <w:r w:rsidR="00D056FC">
        <w:rPr>
          <w:sz w:val="28"/>
          <w:szCs w:val="28"/>
        </w:rPr>
        <w:t>sice</w:t>
      </w:r>
      <w:r w:rsidR="00385B12">
        <w:rPr>
          <w:sz w:val="28"/>
          <w:szCs w:val="28"/>
        </w:rPr>
        <w:t xml:space="preserve"> u jednoho </w:t>
      </w:r>
      <w:r w:rsidR="00D056FC">
        <w:rPr>
          <w:sz w:val="28"/>
          <w:szCs w:val="28"/>
        </w:rPr>
        <w:t xml:space="preserve">z nich </w:t>
      </w:r>
      <w:r w:rsidR="00385B12">
        <w:rPr>
          <w:sz w:val="28"/>
          <w:szCs w:val="28"/>
        </w:rPr>
        <w:t>v</w:t>
      </w:r>
      <w:r w:rsidR="00D056FC">
        <w:rPr>
          <w:sz w:val="28"/>
          <w:szCs w:val="28"/>
        </w:rPr>
        <w:t>e</w:t>
      </w:r>
      <w:r w:rsidR="00385B12">
        <w:rPr>
          <w:sz w:val="28"/>
          <w:szCs w:val="28"/>
        </w:rPr>
        <w:t>dl lépe</w:t>
      </w:r>
      <w:r w:rsidR="00D056FC">
        <w:rPr>
          <w:sz w:val="28"/>
          <w:szCs w:val="28"/>
        </w:rPr>
        <w:t>,</w:t>
      </w:r>
      <w:r w:rsidR="00385B12">
        <w:rPr>
          <w:sz w:val="28"/>
          <w:szCs w:val="28"/>
        </w:rPr>
        <w:t xml:space="preserve"> než bych čekal, ale tematicky byly stejně </w:t>
      </w:r>
      <w:r w:rsidR="00D056FC">
        <w:rPr>
          <w:sz w:val="28"/>
          <w:szCs w:val="28"/>
        </w:rPr>
        <w:t xml:space="preserve">úplně </w:t>
      </w:r>
      <w:r w:rsidR="00385B12">
        <w:rPr>
          <w:sz w:val="28"/>
          <w:szCs w:val="28"/>
        </w:rPr>
        <w:t>mimo.</w:t>
      </w:r>
      <w:r w:rsidR="00DA4305">
        <w:rPr>
          <w:sz w:val="28"/>
          <w:szCs w:val="28"/>
        </w:rPr>
        <w:t xml:space="preserve"> Raději bych viděl, další z těch </w:t>
      </w:r>
      <w:r w:rsidR="00D056FC">
        <w:rPr>
          <w:sz w:val="28"/>
          <w:szCs w:val="28"/>
        </w:rPr>
        <w:t xml:space="preserve">psychologických obrazů hlav. </w:t>
      </w:r>
      <w:r w:rsidR="00385B12">
        <w:rPr>
          <w:sz w:val="28"/>
          <w:szCs w:val="28"/>
        </w:rPr>
        <w:t>V</w:t>
      </w:r>
      <w:r w:rsidR="00DA4305">
        <w:rPr>
          <w:sz w:val="28"/>
          <w:szCs w:val="28"/>
        </w:rPr>
        <w:t>yzkouše</w:t>
      </w:r>
      <w:r w:rsidR="00D056FC">
        <w:rPr>
          <w:sz w:val="28"/>
          <w:szCs w:val="28"/>
        </w:rPr>
        <w:t xml:space="preserve">t ještě </w:t>
      </w:r>
      <w:r w:rsidR="00DA4305">
        <w:rPr>
          <w:sz w:val="28"/>
          <w:szCs w:val="28"/>
        </w:rPr>
        <w:t xml:space="preserve">více </w:t>
      </w:r>
      <w:r w:rsidR="00D056FC">
        <w:rPr>
          <w:sz w:val="28"/>
          <w:szCs w:val="28"/>
        </w:rPr>
        <w:t xml:space="preserve">různých </w:t>
      </w:r>
      <w:r w:rsidR="00385B12">
        <w:rPr>
          <w:sz w:val="28"/>
          <w:szCs w:val="28"/>
        </w:rPr>
        <w:t>přístup</w:t>
      </w:r>
      <w:r w:rsidR="00D056FC">
        <w:rPr>
          <w:sz w:val="28"/>
          <w:szCs w:val="28"/>
        </w:rPr>
        <w:t>ů</w:t>
      </w:r>
      <w:r w:rsidR="00385B12">
        <w:rPr>
          <w:sz w:val="28"/>
          <w:szCs w:val="28"/>
        </w:rPr>
        <w:t xml:space="preserve">, </w:t>
      </w:r>
      <w:r w:rsidR="00D056FC">
        <w:rPr>
          <w:sz w:val="28"/>
          <w:szCs w:val="28"/>
        </w:rPr>
        <w:t xml:space="preserve">nalézt další nečekané možnosti. </w:t>
      </w:r>
    </w:p>
    <w:p w14:paraId="57293FE1" w14:textId="77935852" w:rsidR="00CE6467" w:rsidRDefault="00CA083A" w:rsidP="00CE646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Důležité ale pro mne</w:t>
      </w:r>
      <w:r w:rsidR="00FC4F47">
        <w:rPr>
          <w:sz w:val="28"/>
          <w:szCs w:val="28"/>
        </w:rPr>
        <w:t xml:space="preserve"> je</w:t>
      </w:r>
      <w:r>
        <w:rPr>
          <w:sz w:val="28"/>
          <w:szCs w:val="28"/>
        </w:rPr>
        <w:t xml:space="preserve">, že diplomovou práci vzal jako </w:t>
      </w:r>
      <w:r w:rsidR="00CE6467">
        <w:rPr>
          <w:sz w:val="28"/>
          <w:szCs w:val="28"/>
        </w:rPr>
        <w:t xml:space="preserve">otevřenou </w:t>
      </w:r>
      <w:r>
        <w:rPr>
          <w:sz w:val="28"/>
          <w:szCs w:val="28"/>
        </w:rPr>
        <w:t xml:space="preserve">výzvu a zároveň jako součást kontinuálního vývoje. </w:t>
      </w:r>
      <w:r w:rsidR="00CE6467">
        <w:rPr>
          <w:sz w:val="28"/>
          <w:szCs w:val="28"/>
        </w:rPr>
        <w:t xml:space="preserve">Umí zpracovat téma. A kombinovat obsahovost s formou. Je mi sympatická jeho náročnost na sebe i okolí. Nespokojí se s věcmi „naoko“, na efekt. Pevně věřím v jeho schopnost se nadále rozvíjet, zkoušet a hledat. </w:t>
      </w:r>
      <w:r w:rsidR="00CE6467">
        <w:rPr>
          <w:sz w:val="28"/>
          <w:szCs w:val="28"/>
        </w:rPr>
        <w:t>Již zmiňovaná uvědomělá autenticita</w:t>
      </w:r>
      <w:r w:rsidR="00CE6467">
        <w:rPr>
          <w:sz w:val="28"/>
          <w:szCs w:val="28"/>
        </w:rPr>
        <w:t xml:space="preserve"> jej povede dál.</w:t>
      </w:r>
    </w:p>
    <w:p w14:paraId="7EED5346" w14:textId="2889C48B" w:rsidR="00CE6467" w:rsidRDefault="00CE6467" w:rsidP="00CE646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Zároveň, jak jsem ho poznal, si dokážu představit</w:t>
      </w:r>
      <w:r w:rsidR="00FC4F47">
        <w:rPr>
          <w:sz w:val="28"/>
          <w:szCs w:val="28"/>
        </w:rPr>
        <w:t>,</w:t>
      </w:r>
      <w:r>
        <w:rPr>
          <w:sz w:val="28"/>
          <w:szCs w:val="28"/>
        </w:rPr>
        <w:t xml:space="preserve"> že výsledků může dosáhnout i na nějakém jiném poli</w:t>
      </w:r>
      <w:r w:rsidR="00FC4F47">
        <w:rPr>
          <w:sz w:val="28"/>
          <w:szCs w:val="28"/>
        </w:rPr>
        <w:t>, než je výtvarné umění.</w:t>
      </w:r>
      <w:r>
        <w:rPr>
          <w:sz w:val="28"/>
          <w:szCs w:val="28"/>
        </w:rPr>
        <w:t xml:space="preserve"> </w:t>
      </w:r>
    </w:p>
    <w:p w14:paraId="362E4AD7" w14:textId="6484771F" w:rsidR="00CA083A" w:rsidRDefault="00CA083A" w:rsidP="00F51AE4">
      <w:pPr>
        <w:spacing w:line="276" w:lineRule="auto"/>
        <w:rPr>
          <w:sz w:val="28"/>
          <w:szCs w:val="28"/>
        </w:rPr>
      </w:pPr>
    </w:p>
    <w:p w14:paraId="2E48313B" w14:textId="3BE2AEA8" w:rsidR="00FC4F47" w:rsidRPr="00FC4F47" w:rsidRDefault="00FC4F47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Diplomovou práci hodnotím stupněm </w:t>
      </w:r>
      <w:r>
        <w:rPr>
          <w:sz w:val="28"/>
          <w:szCs w:val="28"/>
          <w:u w:val="single"/>
        </w:rPr>
        <w:t>výborně</w:t>
      </w:r>
      <w:r>
        <w:rPr>
          <w:sz w:val="28"/>
          <w:szCs w:val="28"/>
        </w:rPr>
        <w:t>.</w:t>
      </w:r>
    </w:p>
    <w:p w14:paraId="479643E8" w14:textId="3CAD4E63" w:rsidR="00951745" w:rsidRPr="00FC4F47" w:rsidRDefault="00FC4F47" w:rsidP="00422814">
      <w:pPr>
        <w:spacing w:line="276" w:lineRule="auto"/>
        <w:rPr>
          <w:sz w:val="28"/>
          <w:szCs w:val="28"/>
          <w:u w:val="single"/>
        </w:rPr>
      </w:pPr>
      <w:r w:rsidRPr="00FC4F47">
        <w:rPr>
          <w:sz w:val="28"/>
          <w:szCs w:val="28"/>
          <w:u w:val="single"/>
        </w:rPr>
        <w:t>Doporučuji diplomanta k</w:t>
      </w:r>
      <w:r>
        <w:rPr>
          <w:sz w:val="28"/>
          <w:szCs w:val="28"/>
          <w:u w:val="single"/>
        </w:rPr>
        <w:t> </w:t>
      </w:r>
      <w:r w:rsidRPr="00FC4F47">
        <w:rPr>
          <w:sz w:val="28"/>
          <w:szCs w:val="28"/>
          <w:u w:val="single"/>
        </w:rPr>
        <w:t>udělení titulu MgA.</w:t>
      </w:r>
    </w:p>
    <w:p w14:paraId="0AB11E3B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4DA0D0B4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595DDBB0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262361C0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13636B03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553F8CFF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5E38B6E5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22B90F92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2D41A20A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6AC1C53B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0A681457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34DF09B2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3B2B59A3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5D828F84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4DD8C33A" w14:textId="77777777" w:rsidR="00FC4F47" w:rsidRDefault="00FC4F47" w:rsidP="00422814">
      <w:pPr>
        <w:spacing w:line="276" w:lineRule="auto"/>
        <w:rPr>
          <w:sz w:val="28"/>
          <w:szCs w:val="28"/>
        </w:rPr>
      </w:pPr>
    </w:p>
    <w:p w14:paraId="7FB5203F" w14:textId="15FD1134" w:rsidR="00FC4F47" w:rsidRPr="00951745" w:rsidRDefault="00FC4F47" w:rsidP="0042281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Praha 2024</w:t>
      </w:r>
    </w:p>
    <w:sectPr w:rsidR="00FC4F47" w:rsidRPr="00951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3297"/>
    <w:rsid w:val="000135BA"/>
    <w:rsid w:val="00014BF2"/>
    <w:rsid w:val="000601D1"/>
    <w:rsid w:val="000D2E28"/>
    <w:rsid w:val="000E28C2"/>
    <w:rsid w:val="001201CA"/>
    <w:rsid w:val="00164BB3"/>
    <w:rsid w:val="001B473D"/>
    <w:rsid w:val="002258BF"/>
    <w:rsid w:val="002353A7"/>
    <w:rsid w:val="00266A2C"/>
    <w:rsid w:val="002A3C32"/>
    <w:rsid w:val="002B6D0C"/>
    <w:rsid w:val="002D110C"/>
    <w:rsid w:val="003016A4"/>
    <w:rsid w:val="00311028"/>
    <w:rsid w:val="00344445"/>
    <w:rsid w:val="003618D7"/>
    <w:rsid w:val="00385B12"/>
    <w:rsid w:val="00387F1A"/>
    <w:rsid w:val="003A0DAB"/>
    <w:rsid w:val="003A3213"/>
    <w:rsid w:val="003B6DAF"/>
    <w:rsid w:val="003B6E43"/>
    <w:rsid w:val="00422814"/>
    <w:rsid w:val="00456CDB"/>
    <w:rsid w:val="00485802"/>
    <w:rsid w:val="004E468A"/>
    <w:rsid w:val="00501C3C"/>
    <w:rsid w:val="00560BED"/>
    <w:rsid w:val="00573780"/>
    <w:rsid w:val="00584D4C"/>
    <w:rsid w:val="005A1463"/>
    <w:rsid w:val="005A1753"/>
    <w:rsid w:val="005B4198"/>
    <w:rsid w:val="005D4C5B"/>
    <w:rsid w:val="0060286C"/>
    <w:rsid w:val="00651F95"/>
    <w:rsid w:val="006835DD"/>
    <w:rsid w:val="00695F79"/>
    <w:rsid w:val="006B0EF5"/>
    <w:rsid w:val="006B1D8E"/>
    <w:rsid w:val="006F6CD6"/>
    <w:rsid w:val="0072783A"/>
    <w:rsid w:val="0073297F"/>
    <w:rsid w:val="00736C86"/>
    <w:rsid w:val="00742116"/>
    <w:rsid w:val="007762AB"/>
    <w:rsid w:val="00791D37"/>
    <w:rsid w:val="007946F1"/>
    <w:rsid w:val="008901C8"/>
    <w:rsid w:val="008B5AAD"/>
    <w:rsid w:val="008C6C8C"/>
    <w:rsid w:val="00951745"/>
    <w:rsid w:val="009A736E"/>
    <w:rsid w:val="009D3C56"/>
    <w:rsid w:val="009F3297"/>
    <w:rsid w:val="00A12A0E"/>
    <w:rsid w:val="00A22B7F"/>
    <w:rsid w:val="00A6040D"/>
    <w:rsid w:val="00A91010"/>
    <w:rsid w:val="00B01585"/>
    <w:rsid w:val="00B144F5"/>
    <w:rsid w:val="00B60537"/>
    <w:rsid w:val="00B837E2"/>
    <w:rsid w:val="00B866E4"/>
    <w:rsid w:val="00C35B29"/>
    <w:rsid w:val="00C72FD6"/>
    <w:rsid w:val="00C92FEB"/>
    <w:rsid w:val="00CA083A"/>
    <w:rsid w:val="00CB606D"/>
    <w:rsid w:val="00CC1B66"/>
    <w:rsid w:val="00CE6467"/>
    <w:rsid w:val="00D056FC"/>
    <w:rsid w:val="00D11D90"/>
    <w:rsid w:val="00D15CE1"/>
    <w:rsid w:val="00D210D0"/>
    <w:rsid w:val="00D32D29"/>
    <w:rsid w:val="00D33FDD"/>
    <w:rsid w:val="00D37373"/>
    <w:rsid w:val="00D57404"/>
    <w:rsid w:val="00DA4305"/>
    <w:rsid w:val="00DA72A5"/>
    <w:rsid w:val="00E24499"/>
    <w:rsid w:val="00E27745"/>
    <w:rsid w:val="00E55011"/>
    <w:rsid w:val="00EE1A45"/>
    <w:rsid w:val="00F363D0"/>
    <w:rsid w:val="00F51AE4"/>
    <w:rsid w:val="00FA35F6"/>
    <w:rsid w:val="00FC43D8"/>
    <w:rsid w:val="00FC4F47"/>
    <w:rsid w:val="00FC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01753"/>
  <w15:docId w15:val="{0ECC0542-1391-4100-9EBD-C1E7201C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56CD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7177</TotalTime>
  <Pages>3</Pages>
  <Words>707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k</dc:creator>
  <cp:keywords/>
  <dc:description/>
  <cp:lastModifiedBy>i k</cp:lastModifiedBy>
  <cp:revision>9</cp:revision>
  <dcterms:created xsi:type="dcterms:W3CDTF">2024-03-21T08:17:00Z</dcterms:created>
  <dcterms:modified xsi:type="dcterms:W3CDTF">2024-05-31T21:38:00Z</dcterms:modified>
</cp:coreProperties>
</file>