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E31FE" w14:textId="29FA0151" w:rsidR="00083CC3" w:rsidRDefault="00083CC3">
      <w:pPr>
        <w:pStyle w:val="Nadpis10"/>
        <w:keepNext/>
        <w:keepLines/>
        <w:shd w:val="clear" w:color="auto" w:fill="auto"/>
        <w:spacing w:after="642" w:line="390" w:lineRule="exact"/>
        <w:ind w:left="20"/>
      </w:pPr>
      <w:bookmarkStart w:id="0" w:name="bookmark0"/>
      <w:r>
        <w:t>Oponentský posudek k diplomové práci v r. 202</w:t>
      </w:r>
      <w:r w:rsidR="00AE2D98">
        <w:t>3</w:t>
      </w:r>
      <w:r>
        <w:t>/202</w:t>
      </w:r>
      <w:r w:rsidR="00AE2D98">
        <w:t>4</w:t>
      </w:r>
      <w:r>
        <w:t>.</w:t>
      </w:r>
      <w:bookmarkEnd w:id="0"/>
    </w:p>
    <w:p w14:paraId="1CC0940C" w14:textId="77777777" w:rsidR="00083CC3" w:rsidRDefault="00083CC3">
      <w:pPr>
        <w:pStyle w:val="Nadpis20"/>
        <w:keepNext/>
        <w:keepLines/>
        <w:shd w:val="clear" w:color="auto" w:fill="auto"/>
        <w:spacing w:before="0"/>
        <w:ind w:left="20"/>
      </w:pPr>
      <w:bookmarkStart w:id="1" w:name="bookmark1"/>
      <w:r>
        <w:t>Diplomový úkol:</w:t>
      </w:r>
      <w:bookmarkEnd w:id="1"/>
    </w:p>
    <w:p w14:paraId="22FC61BC" w14:textId="30276696" w:rsidR="00083CC3" w:rsidRDefault="00083CC3">
      <w:pPr>
        <w:pStyle w:val="Nadpis30"/>
        <w:keepNext/>
        <w:keepLines/>
        <w:shd w:val="clear" w:color="auto" w:fill="auto"/>
        <w:ind w:left="20"/>
      </w:pPr>
      <w:bookmarkStart w:id="2" w:name="bookmark2"/>
      <w:r>
        <w:t xml:space="preserve">Restaurování </w:t>
      </w:r>
      <w:bookmarkEnd w:id="2"/>
      <w:r w:rsidR="00E6338F">
        <w:t xml:space="preserve">kamenné Sochy Panny Marie – </w:t>
      </w:r>
      <w:proofErr w:type="spellStart"/>
      <w:r w:rsidR="00E6338F">
        <w:t>Immaculaty</w:t>
      </w:r>
      <w:proofErr w:type="spellEnd"/>
      <w:r w:rsidR="00E6338F">
        <w:t xml:space="preserve"> z galerie Klenová</w:t>
      </w:r>
    </w:p>
    <w:p w14:paraId="473E26D0" w14:textId="2B76B334" w:rsidR="00083CC3" w:rsidRDefault="00083CC3">
      <w:pPr>
        <w:pStyle w:val="Nadpis30"/>
        <w:keepNext/>
        <w:keepLines/>
        <w:shd w:val="clear" w:color="auto" w:fill="auto"/>
        <w:ind w:left="20"/>
      </w:pPr>
      <w:bookmarkStart w:id="3" w:name="bookmark3"/>
      <w:r>
        <w:t xml:space="preserve">Restaurování </w:t>
      </w:r>
      <w:r w:rsidR="00E6338F">
        <w:t>dřevěné</w:t>
      </w:r>
      <w:r>
        <w:t xml:space="preserve"> sochy s</w:t>
      </w:r>
      <w:bookmarkEnd w:id="3"/>
      <w:r w:rsidR="00E6338F">
        <w:t>edícího evangelisty Matouše</w:t>
      </w:r>
    </w:p>
    <w:p w14:paraId="292A91F2" w14:textId="593CE942" w:rsidR="00E6338F" w:rsidRPr="00463EE7" w:rsidRDefault="00E6338F">
      <w:pPr>
        <w:pStyle w:val="Nadpis30"/>
        <w:keepNext/>
        <w:keepLines/>
        <w:shd w:val="clear" w:color="auto" w:fill="auto"/>
        <w:ind w:left="20"/>
        <w:rPr>
          <w:sz w:val="24"/>
          <w:szCs w:val="24"/>
        </w:rPr>
      </w:pPr>
      <w:r>
        <w:t xml:space="preserve">Teoretická diplomová práce – </w:t>
      </w:r>
      <w:r w:rsidR="00463EE7">
        <w:rPr>
          <w:sz w:val="24"/>
          <w:szCs w:val="24"/>
        </w:rPr>
        <w:t>T</w:t>
      </w:r>
      <w:r w:rsidRPr="00463EE7">
        <w:rPr>
          <w:sz w:val="24"/>
          <w:szCs w:val="24"/>
        </w:rPr>
        <w:t xml:space="preserve">eorie stříbření a </w:t>
      </w:r>
      <w:r w:rsidR="00463EE7" w:rsidRPr="00463EE7">
        <w:rPr>
          <w:sz w:val="24"/>
          <w:szCs w:val="24"/>
        </w:rPr>
        <w:t>imitací zlata a jejich postupy na dřevěné polychromované plastice</w:t>
      </w:r>
    </w:p>
    <w:p w14:paraId="62AA5FFE" w14:textId="77777777" w:rsidR="00E6338F" w:rsidRDefault="00E6338F">
      <w:pPr>
        <w:pStyle w:val="Nadpis30"/>
        <w:keepNext/>
        <w:keepLines/>
        <w:shd w:val="clear" w:color="auto" w:fill="auto"/>
        <w:ind w:left="20"/>
      </w:pPr>
    </w:p>
    <w:p w14:paraId="2F6CBFAF" w14:textId="128E5EC6" w:rsidR="00083CC3" w:rsidRPr="00E6338F" w:rsidRDefault="00083CC3" w:rsidP="00E6338F">
      <w:pPr>
        <w:pStyle w:val="Zkladntext"/>
        <w:shd w:val="clear" w:color="auto" w:fill="auto"/>
        <w:spacing w:before="0" w:after="543"/>
        <w:ind w:left="20" w:right="360"/>
        <w:jc w:val="both"/>
        <w:rPr>
          <w:sz w:val="24"/>
          <w:szCs w:val="24"/>
        </w:rPr>
      </w:pPr>
      <w:r w:rsidRPr="00E6338F">
        <w:rPr>
          <w:sz w:val="24"/>
          <w:szCs w:val="24"/>
        </w:rPr>
        <w:t>Posluchačka:</w:t>
      </w:r>
      <w:r w:rsidR="00E6338F" w:rsidRPr="00E6338F">
        <w:rPr>
          <w:rStyle w:val="Nadpis2"/>
          <w:b w:val="0"/>
          <w:bCs w:val="0"/>
          <w:color w:val="000000"/>
          <w:sz w:val="24"/>
          <w:szCs w:val="24"/>
        </w:rPr>
        <w:t xml:space="preserve"> </w:t>
      </w:r>
      <w:r w:rsidR="00E6338F" w:rsidRPr="00E6338F">
        <w:rPr>
          <w:rStyle w:val="Siln"/>
          <w:color w:val="000000"/>
          <w:sz w:val="24"/>
          <w:szCs w:val="24"/>
        </w:rPr>
        <w:t>Tereza Jeřábková</w:t>
      </w:r>
      <w:r w:rsidRPr="00E6338F">
        <w:rPr>
          <w:rStyle w:val="ZkladntextTun"/>
          <w:sz w:val="24"/>
          <w:szCs w:val="24"/>
        </w:rPr>
        <w:t>,</w:t>
      </w:r>
      <w:r w:rsidRPr="00E6338F">
        <w:rPr>
          <w:sz w:val="24"/>
          <w:szCs w:val="24"/>
        </w:rPr>
        <w:t xml:space="preserve"> Ateliér restaurování výtvarných děl sochařských </w:t>
      </w:r>
      <w:r w:rsidR="00463EE7">
        <w:rPr>
          <w:sz w:val="24"/>
          <w:szCs w:val="24"/>
        </w:rPr>
        <w:t xml:space="preserve">MgA. </w:t>
      </w:r>
      <w:r w:rsidRPr="00E6338F">
        <w:rPr>
          <w:sz w:val="24"/>
          <w:szCs w:val="24"/>
        </w:rPr>
        <w:t>Jana Kracíka AVU</w:t>
      </w:r>
      <w:r w:rsidR="00463EE7">
        <w:rPr>
          <w:sz w:val="24"/>
          <w:szCs w:val="24"/>
        </w:rPr>
        <w:t xml:space="preserve"> Praha</w:t>
      </w:r>
    </w:p>
    <w:p w14:paraId="21D6B11F" w14:textId="77777777" w:rsidR="00ED4F48" w:rsidRDefault="00083CC3" w:rsidP="00ED4F48">
      <w:pPr>
        <w:pStyle w:val="Nadpis30"/>
        <w:keepNext/>
        <w:keepLines/>
        <w:shd w:val="clear" w:color="auto" w:fill="auto"/>
        <w:ind w:left="20"/>
        <w:rPr>
          <w:b/>
          <w:bCs/>
        </w:rPr>
      </w:pPr>
      <w:bookmarkStart w:id="4" w:name="bookmark5"/>
      <w:r w:rsidRPr="00ED4F48">
        <w:rPr>
          <w:b/>
          <w:bCs/>
        </w:rPr>
        <w:t xml:space="preserve">Restaurování </w:t>
      </w:r>
      <w:bookmarkEnd w:id="4"/>
      <w:r w:rsidR="00ED4F48" w:rsidRPr="00ED4F48">
        <w:rPr>
          <w:b/>
          <w:bCs/>
        </w:rPr>
        <w:t xml:space="preserve">kamenné Sochy Panny Marie – </w:t>
      </w:r>
      <w:proofErr w:type="spellStart"/>
      <w:r w:rsidR="00ED4F48" w:rsidRPr="00ED4F48">
        <w:rPr>
          <w:b/>
          <w:bCs/>
        </w:rPr>
        <w:t>Immaculaty</w:t>
      </w:r>
      <w:proofErr w:type="spellEnd"/>
      <w:r w:rsidR="00ED4F48" w:rsidRPr="00ED4F48">
        <w:rPr>
          <w:b/>
          <w:bCs/>
        </w:rPr>
        <w:t xml:space="preserve"> z galerie Klenová</w:t>
      </w:r>
    </w:p>
    <w:p w14:paraId="34E6637D" w14:textId="77777777" w:rsidR="00ED4F48" w:rsidRPr="00ED4F48" w:rsidRDefault="00ED4F48" w:rsidP="00ED4F48">
      <w:pPr>
        <w:pStyle w:val="Nadpis30"/>
        <w:keepNext/>
        <w:keepLines/>
        <w:shd w:val="clear" w:color="auto" w:fill="auto"/>
        <w:ind w:left="20"/>
        <w:rPr>
          <w:b/>
          <w:bCs/>
          <w:sz w:val="20"/>
          <w:szCs w:val="20"/>
        </w:rPr>
      </w:pPr>
    </w:p>
    <w:p w14:paraId="64EADA4A" w14:textId="77777777" w:rsidR="00ED4F48" w:rsidRDefault="00ED4F48" w:rsidP="00E6338F">
      <w:pPr>
        <w:pStyle w:val="Zkladntext"/>
        <w:shd w:val="clear" w:color="auto" w:fill="auto"/>
        <w:spacing w:before="0" w:after="0"/>
        <w:ind w:left="20" w:right="360" w:firstLine="720"/>
        <w:jc w:val="both"/>
        <w:rPr>
          <w:sz w:val="24"/>
          <w:szCs w:val="24"/>
        </w:rPr>
      </w:pPr>
      <w:r w:rsidRPr="00ED4F48">
        <w:rPr>
          <w:sz w:val="24"/>
          <w:szCs w:val="24"/>
        </w:rPr>
        <w:t xml:space="preserve">Posluchačka vypracovala podrobný restaurátorský průzkum a záměr. </w:t>
      </w:r>
    </w:p>
    <w:p w14:paraId="4BB3465B" w14:textId="77777777" w:rsidR="00112744" w:rsidRDefault="00083CC3" w:rsidP="00E6338F">
      <w:pPr>
        <w:pStyle w:val="Zkladntext"/>
        <w:shd w:val="clear" w:color="auto" w:fill="auto"/>
        <w:spacing w:before="0" w:after="0"/>
        <w:ind w:left="20" w:right="360" w:firstLine="720"/>
        <w:jc w:val="both"/>
        <w:rPr>
          <w:sz w:val="24"/>
          <w:szCs w:val="24"/>
        </w:rPr>
      </w:pPr>
      <w:r w:rsidRPr="00E6338F">
        <w:rPr>
          <w:sz w:val="24"/>
          <w:szCs w:val="24"/>
        </w:rPr>
        <w:t xml:space="preserve">Restaurování značně poškozeného </w:t>
      </w:r>
      <w:r w:rsidR="00ED4F48">
        <w:rPr>
          <w:sz w:val="24"/>
          <w:szCs w:val="24"/>
        </w:rPr>
        <w:t xml:space="preserve">kamenné sochy </w:t>
      </w:r>
      <w:proofErr w:type="spellStart"/>
      <w:r w:rsidR="00ED4F48">
        <w:rPr>
          <w:sz w:val="24"/>
          <w:szCs w:val="24"/>
        </w:rPr>
        <w:t>Immaculaty</w:t>
      </w:r>
      <w:proofErr w:type="spellEnd"/>
      <w:r w:rsidR="00ED4F48">
        <w:rPr>
          <w:sz w:val="24"/>
          <w:szCs w:val="24"/>
        </w:rPr>
        <w:t xml:space="preserve"> </w:t>
      </w:r>
      <w:r w:rsidRPr="00E6338F">
        <w:rPr>
          <w:sz w:val="24"/>
          <w:szCs w:val="24"/>
        </w:rPr>
        <w:t xml:space="preserve">bylo náročným úkolem. </w:t>
      </w:r>
      <w:r w:rsidR="00ED4F48">
        <w:rPr>
          <w:sz w:val="24"/>
          <w:szCs w:val="24"/>
        </w:rPr>
        <w:t xml:space="preserve">Bylo zde nutné obnovit statiku sochy a navrátit soše její estetický výraz. </w:t>
      </w:r>
      <w:r w:rsidR="00AF0BD8">
        <w:rPr>
          <w:sz w:val="24"/>
          <w:szCs w:val="24"/>
        </w:rPr>
        <w:t>Bylo žádoucí odstranit dožilé a již nefunkční vysprávky, které byly provedeny zhruba na 40 % povrchu díla a nově tyto části namodelovat. Zde posluchačka trochu zápasila s jemnou modelací některých částí obličeje a s modelací drapérie a měsíce ve spodní části sochy. Dalším větším úkonem zde byla rekonstrukce svatozáře. Posluchačka provedla několik variant</w:t>
      </w:r>
      <w:r w:rsidR="00112744">
        <w:rPr>
          <w:sz w:val="24"/>
          <w:szCs w:val="24"/>
        </w:rPr>
        <w:t>, aby bylo možné si odsouhlasit konečný výraz nové svatozáře s odpovídajícím tvarem a velikostí hvězd</w:t>
      </w:r>
      <w:r w:rsidR="00AF0BD8">
        <w:rPr>
          <w:sz w:val="24"/>
          <w:szCs w:val="24"/>
        </w:rPr>
        <w:t xml:space="preserve">. </w:t>
      </w:r>
    </w:p>
    <w:p w14:paraId="7FF901C7" w14:textId="0FCBFC56" w:rsidR="002C1600" w:rsidRPr="002C1600" w:rsidRDefault="002C1600" w:rsidP="002C1600">
      <w:pPr>
        <w:ind w:firstLine="720"/>
        <w:rPr>
          <w:rFonts w:ascii="Times New Roman" w:hAnsi="Times New Roman" w:cs="Times New Roman"/>
        </w:rPr>
      </w:pPr>
      <w:r w:rsidRPr="002C1600">
        <w:rPr>
          <w:rFonts w:ascii="Times New Roman" w:hAnsi="Times New Roman" w:cs="Times New Roman"/>
        </w:rPr>
        <w:t>Studentka byla při našich konzultacích sdílná a podrobně m</w:t>
      </w:r>
      <w:r w:rsidR="004C5F78">
        <w:rPr>
          <w:rFonts w:ascii="Times New Roman" w:hAnsi="Times New Roman" w:cs="Times New Roman"/>
        </w:rPr>
        <w:t>ě</w:t>
      </w:r>
      <w:r w:rsidRPr="002C1600">
        <w:rPr>
          <w:rFonts w:ascii="Times New Roman" w:hAnsi="Times New Roman" w:cs="Times New Roman"/>
        </w:rPr>
        <w:t xml:space="preserve"> seznamovala s postupem prací a novými poznatky, ke kterým v proběhu prací dospěla.</w:t>
      </w:r>
    </w:p>
    <w:p w14:paraId="4B8E31CB" w14:textId="4272DDC9" w:rsidR="00083CC3" w:rsidRPr="00E6338F" w:rsidRDefault="00083CC3" w:rsidP="00E6338F">
      <w:pPr>
        <w:pStyle w:val="Zkladntext"/>
        <w:shd w:val="clear" w:color="auto" w:fill="auto"/>
        <w:spacing w:before="0" w:after="0"/>
        <w:ind w:left="20" w:right="360" w:firstLine="720"/>
        <w:jc w:val="both"/>
        <w:rPr>
          <w:sz w:val="24"/>
          <w:szCs w:val="24"/>
        </w:rPr>
      </w:pPr>
      <w:r w:rsidRPr="00E6338F">
        <w:rPr>
          <w:sz w:val="24"/>
          <w:szCs w:val="24"/>
        </w:rPr>
        <w:t xml:space="preserve">Jednotlivé etapy restaurování byly prováděny pečlivě s maximálním ohledem na autentičnost díla. </w:t>
      </w:r>
    </w:p>
    <w:p w14:paraId="291905D9" w14:textId="379EDED6" w:rsidR="00083CC3" w:rsidRPr="00E6338F" w:rsidRDefault="00083CC3" w:rsidP="00E6338F">
      <w:pPr>
        <w:pStyle w:val="Zkladntext"/>
        <w:shd w:val="clear" w:color="auto" w:fill="auto"/>
        <w:spacing w:before="0" w:after="0"/>
        <w:ind w:left="20" w:right="360" w:firstLine="720"/>
        <w:jc w:val="both"/>
        <w:rPr>
          <w:sz w:val="24"/>
          <w:szCs w:val="24"/>
        </w:rPr>
      </w:pPr>
      <w:r w:rsidRPr="00E6338F">
        <w:rPr>
          <w:sz w:val="24"/>
          <w:szCs w:val="24"/>
        </w:rPr>
        <w:t xml:space="preserve">Restaurátorské práce jsou provedeny </w:t>
      </w:r>
      <w:r w:rsidR="00AF0BD8">
        <w:rPr>
          <w:sz w:val="24"/>
          <w:szCs w:val="24"/>
        </w:rPr>
        <w:t>v dobré kvalitě</w:t>
      </w:r>
      <w:r w:rsidRPr="00E6338F">
        <w:rPr>
          <w:sz w:val="24"/>
          <w:szCs w:val="24"/>
        </w:rPr>
        <w:t xml:space="preserve">. </w:t>
      </w:r>
    </w:p>
    <w:p w14:paraId="40022C26" w14:textId="79FBA067" w:rsidR="00083CC3" w:rsidRPr="00E6338F" w:rsidRDefault="00AF0BD8" w:rsidP="007C7F29">
      <w:pPr>
        <w:pStyle w:val="Zkladntext"/>
        <w:shd w:val="clear" w:color="auto" w:fill="auto"/>
        <w:spacing w:before="0" w:after="543"/>
        <w:ind w:left="20" w:right="64" w:firstLine="720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083CC3" w:rsidRPr="00E6338F">
        <w:rPr>
          <w:sz w:val="24"/>
          <w:szCs w:val="24"/>
        </w:rPr>
        <w:t>ávěrečná restaurátorská zpráva j</w:t>
      </w:r>
      <w:r>
        <w:rPr>
          <w:sz w:val="24"/>
          <w:szCs w:val="24"/>
        </w:rPr>
        <w:t>e</w:t>
      </w:r>
      <w:r w:rsidR="00083CC3" w:rsidRPr="00E6338F">
        <w:rPr>
          <w:sz w:val="24"/>
          <w:szCs w:val="24"/>
        </w:rPr>
        <w:t xml:space="preserve"> </w:t>
      </w:r>
      <w:r>
        <w:rPr>
          <w:sz w:val="24"/>
          <w:szCs w:val="24"/>
        </w:rPr>
        <w:t>kompletní</w:t>
      </w:r>
      <w:r w:rsidR="00083CC3" w:rsidRPr="00E6338F">
        <w:rPr>
          <w:sz w:val="24"/>
          <w:szCs w:val="24"/>
        </w:rPr>
        <w:t xml:space="preserve"> a svým obsahem splňují veškerá potřebná kritéria.</w:t>
      </w:r>
    </w:p>
    <w:p w14:paraId="2E64913C" w14:textId="1906AB2B" w:rsidR="00083CC3" w:rsidRDefault="00083CC3">
      <w:pPr>
        <w:pStyle w:val="Nadpis20"/>
        <w:keepNext/>
        <w:keepLines/>
        <w:shd w:val="clear" w:color="auto" w:fill="auto"/>
        <w:spacing w:before="0" w:after="248" w:line="270" w:lineRule="exact"/>
        <w:ind w:left="20"/>
      </w:pPr>
      <w:bookmarkStart w:id="5" w:name="bookmark6"/>
      <w:r>
        <w:t xml:space="preserve">Restaurování </w:t>
      </w:r>
      <w:bookmarkEnd w:id="5"/>
      <w:r w:rsidR="00ED4F48">
        <w:t>dřevěné sochy sedícího evangelisty Matouše</w:t>
      </w:r>
    </w:p>
    <w:p w14:paraId="66DF11EF" w14:textId="77777777" w:rsidR="002C1600" w:rsidRDefault="00083CC3" w:rsidP="007C7F29">
      <w:pPr>
        <w:pStyle w:val="Zkladntext"/>
        <w:shd w:val="clear" w:color="auto" w:fill="auto"/>
        <w:spacing w:before="0" w:after="0"/>
        <w:ind w:left="20" w:right="360" w:firstLine="720"/>
        <w:jc w:val="both"/>
        <w:rPr>
          <w:sz w:val="24"/>
          <w:szCs w:val="24"/>
        </w:rPr>
      </w:pPr>
      <w:r w:rsidRPr="00E6338F">
        <w:rPr>
          <w:sz w:val="24"/>
          <w:szCs w:val="24"/>
        </w:rPr>
        <w:t>Úkolem posluchačky byl</w:t>
      </w:r>
      <w:r w:rsidR="002C1600">
        <w:rPr>
          <w:sz w:val="24"/>
          <w:szCs w:val="24"/>
        </w:rPr>
        <w:t>o celkové restaurování dřevěné polychromované sochy evangelisty Matouše z kostela sv. Filipa a Jakuba na Smíchově</w:t>
      </w:r>
      <w:r w:rsidRPr="00E6338F">
        <w:rPr>
          <w:sz w:val="24"/>
          <w:szCs w:val="24"/>
        </w:rPr>
        <w:t>. Před započetím prací byl proveden podrobný průzkum se záměrem a provedeny zkoušky</w:t>
      </w:r>
      <w:r w:rsidR="002C1600">
        <w:rPr>
          <w:sz w:val="24"/>
          <w:szCs w:val="24"/>
        </w:rPr>
        <w:t xml:space="preserve"> snímání přemaleb</w:t>
      </w:r>
      <w:r w:rsidRPr="00E6338F">
        <w:rPr>
          <w:sz w:val="24"/>
          <w:szCs w:val="24"/>
        </w:rPr>
        <w:t xml:space="preserve">. </w:t>
      </w:r>
    </w:p>
    <w:p w14:paraId="0C89294D" w14:textId="1F9C3035" w:rsidR="00885BF6" w:rsidRDefault="00885BF6" w:rsidP="00885BF6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Posluchačka</w:t>
      </w:r>
      <w:r w:rsidRPr="00885BF6">
        <w:rPr>
          <w:rFonts w:ascii="Times New Roman" w:hAnsi="Times New Roman" w:cs="Times New Roman"/>
        </w:rPr>
        <w:t xml:space="preserve"> citlivě vyhodnotila výsledky</w:t>
      </w:r>
      <w:r>
        <w:rPr>
          <w:rFonts w:ascii="Times New Roman" w:hAnsi="Times New Roman" w:cs="Times New Roman"/>
        </w:rPr>
        <w:t xml:space="preserve"> průzkumu</w:t>
      </w:r>
      <w:r w:rsidRPr="00885BF6">
        <w:rPr>
          <w:rFonts w:ascii="Times New Roman" w:hAnsi="Times New Roman" w:cs="Times New Roman"/>
        </w:rPr>
        <w:t xml:space="preserve"> a po konzultaci s majitelem a odbornými pedagogy bylo rozhodnuto,</w:t>
      </w:r>
      <w:r>
        <w:rPr>
          <w:rFonts w:ascii="Times New Roman" w:hAnsi="Times New Roman" w:cs="Times New Roman"/>
        </w:rPr>
        <w:t xml:space="preserve"> jakým způsobem bude celkové restaurování prováděno</w:t>
      </w:r>
      <w:r w:rsidRPr="00885BF6">
        <w:rPr>
          <w:rFonts w:ascii="Times New Roman" w:hAnsi="Times New Roman" w:cs="Times New Roman"/>
        </w:rPr>
        <w:t>.</w:t>
      </w:r>
    </w:p>
    <w:p w14:paraId="2BA23FBD" w14:textId="77777777" w:rsidR="00496218" w:rsidRDefault="00885BF6" w:rsidP="00496218">
      <w:pPr>
        <w:ind w:firstLine="720"/>
        <w:rPr>
          <w:rFonts w:ascii="Times New Roman" w:hAnsi="Times New Roman" w:cs="Times New Roman"/>
        </w:rPr>
      </w:pPr>
      <w:r w:rsidRPr="00885BF6">
        <w:rPr>
          <w:rFonts w:ascii="Times New Roman" w:hAnsi="Times New Roman" w:cs="Times New Roman"/>
        </w:rPr>
        <w:t xml:space="preserve">Etapy čištění, konsolidace, připevnění uvolněných částí </w:t>
      </w:r>
      <w:r>
        <w:rPr>
          <w:rFonts w:ascii="Times New Roman" w:hAnsi="Times New Roman" w:cs="Times New Roman"/>
        </w:rPr>
        <w:t>polychromie</w:t>
      </w:r>
      <w:r w:rsidR="00496218">
        <w:rPr>
          <w:rFonts w:ascii="Times New Roman" w:hAnsi="Times New Roman" w:cs="Times New Roman"/>
        </w:rPr>
        <w:t>, rozpojení a zpětné osazení volných částí</w:t>
      </w:r>
      <w:r>
        <w:rPr>
          <w:rFonts w:ascii="Times New Roman" w:hAnsi="Times New Roman" w:cs="Times New Roman"/>
        </w:rPr>
        <w:t xml:space="preserve"> </w:t>
      </w:r>
      <w:r w:rsidRPr="00885BF6">
        <w:rPr>
          <w:rFonts w:ascii="Times New Roman" w:hAnsi="Times New Roman" w:cs="Times New Roman"/>
        </w:rPr>
        <w:t>byly provedeny velmi dobře a nemám k nim výhrad.</w:t>
      </w:r>
    </w:p>
    <w:p w14:paraId="186A6732" w14:textId="77777777" w:rsidR="007C7F29" w:rsidRDefault="00885BF6" w:rsidP="007C7F29">
      <w:pPr>
        <w:ind w:firstLine="720"/>
        <w:rPr>
          <w:rFonts w:ascii="Times New Roman" w:hAnsi="Times New Roman" w:cs="Times New Roman"/>
        </w:rPr>
      </w:pPr>
      <w:r w:rsidRPr="00885BF6">
        <w:rPr>
          <w:rFonts w:ascii="Times New Roman" w:hAnsi="Times New Roman" w:cs="Times New Roman"/>
        </w:rPr>
        <w:t xml:space="preserve">U etapy </w:t>
      </w:r>
      <w:r w:rsidR="00496218">
        <w:rPr>
          <w:rFonts w:ascii="Times New Roman" w:hAnsi="Times New Roman" w:cs="Times New Roman"/>
        </w:rPr>
        <w:t xml:space="preserve">snímání druhotných polychromií </w:t>
      </w:r>
      <w:r w:rsidRPr="00885BF6">
        <w:rPr>
          <w:rFonts w:ascii="Times New Roman" w:hAnsi="Times New Roman" w:cs="Times New Roman"/>
        </w:rPr>
        <w:t xml:space="preserve">se studentka trochu trápí, </w:t>
      </w:r>
      <w:r w:rsidR="00496218">
        <w:rPr>
          <w:rFonts w:ascii="Times New Roman" w:hAnsi="Times New Roman" w:cs="Times New Roman"/>
        </w:rPr>
        <w:t>tráví velké množství času při zkouškách a možnostech postupu prací</w:t>
      </w:r>
      <w:r w:rsidRPr="00885BF6">
        <w:rPr>
          <w:rFonts w:ascii="Times New Roman" w:hAnsi="Times New Roman" w:cs="Times New Roman"/>
        </w:rPr>
        <w:t xml:space="preserve">. </w:t>
      </w:r>
      <w:r w:rsidR="00496218">
        <w:rPr>
          <w:rFonts w:ascii="Times New Roman" w:hAnsi="Times New Roman" w:cs="Times New Roman"/>
        </w:rPr>
        <w:t>Nakonec je etapa zdárně provedena a ve velmi dobré kvalitě.</w:t>
      </w:r>
    </w:p>
    <w:p w14:paraId="08DA08C7" w14:textId="7B580B7B" w:rsidR="00BB13A9" w:rsidRPr="00ED4F48" w:rsidRDefault="00496218" w:rsidP="00BB13A9">
      <w:pPr>
        <w:pStyle w:val="Zkladntext"/>
        <w:shd w:val="clear" w:color="auto" w:fill="auto"/>
        <w:spacing w:before="0" w:after="0"/>
        <w:ind w:left="20" w:right="360" w:firstLine="720"/>
        <w:jc w:val="both"/>
        <w:rPr>
          <w:sz w:val="24"/>
          <w:szCs w:val="24"/>
        </w:rPr>
      </w:pPr>
      <w:r w:rsidRPr="00BB13A9">
        <w:rPr>
          <w:sz w:val="24"/>
          <w:szCs w:val="24"/>
        </w:rPr>
        <w:t>Dále mi posluchačka předkládá namodelované chybějící části</w:t>
      </w:r>
      <w:r w:rsidR="007C7F29" w:rsidRPr="00BB13A9">
        <w:rPr>
          <w:sz w:val="24"/>
          <w:szCs w:val="24"/>
        </w:rPr>
        <w:t>.</w:t>
      </w:r>
      <w:r w:rsidR="007C7F29">
        <w:t xml:space="preserve"> </w:t>
      </w:r>
      <w:r w:rsidR="00BB13A9" w:rsidRPr="00ED4F48">
        <w:rPr>
          <w:sz w:val="24"/>
          <w:szCs w:val="24"/>
        </w:rPr>
        <w:t>Podle historické fotodokumentace hled</w:t>
      </w:r>
      <w:r w:rsidR="00BB13A9">
        <w:rPr>
          <w:sz w:val="24"/>
          <w:szCs w:val="24"/>
        </w:rPr>
        <w:t>á</w:t>
      </w:r>
      <w:r w:rsidR="00BB13A9" w:rsidRPr="00ED4F48">
        <w:rPr>
          <w:sz w:val="24"/>
          <w:szCs w:val="24"/>
        </w:rPr>
        <w:t xml:space="preserve"> optimální tvarové řešení zhotovením modelů. </w:t>
      </w:r>
    </w:p>
    <w:p w14:paraId="27836823" w14:textId="710F3CAE" w:rsidR="007C7F29" w:rsidRPr="00486E36" w:rsidRDefault="007C7F29" w:rsidP="007C7F2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odsouhlasení přistupuje ke tvarové rekonstrukci těchto částí řezbou ve dřevě.</w:t>
      </w:r>
      <w:r w:rsidR="00486E36" w:rsidRPr="00486E36">
        <w:t xml:space="preserve"> </w:t>
      </w:r>
    </w:p>
    <w:p w14:paraId="2D0CDA9D" w14:textId="6F8E3C42" w:rsidR="007C7F29" w:rsidRDefault="007C7F29" w:rsidP="007C7F2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 e</w:t>
      </w:r>
      <w:r w:rsidR="00885BF6" w:rsidRPr="00885BF6">
        <w:rPr>
          <w:rFonts w:ascii="Times New Roman" w:hAnsi="Times New Roman" w:cs="Times New Roman"/>
        </w:rPr>
        <w:t>tap</w:t>
      </w:r>
      <w:r>
        <w:rPr>
          <w:rFonts w:ascii="Times New Roman" w:hAnsi="Times New Roman" w:cs="Times New Roman"/>
        </w:rPr>
        <w:t>ě</w:t>
      </w:r>
      <w:r w:rsidR="00885BF6" w:rsidRPr="00885B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tvarové retuše</w:t>
      </w:r>
      <w:r w:rsidR="00486E3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85BF6" w:rsidRPr="00885BF6">
        <w:rPr>
          <w:rFonts w:ascii="Times New Roman" w:hAnsi="Times New Roman" w:cs="Times New Roman"/>
        </w:rPr>
        <w:t>křídování</w:t>
      </w:r>
      <w:r>
        <w:rPr>
          <w:rFonts w:ascii="Times New Roman" w:hAnsi="Times New Roman" w:cs="Times New Roman"/>
        </w:rPr>
        <w:t>m</w:t>
      </w:r>
      <w:r w:rsidR="00885BF6" w:rsidRPr="00885BF6">
        <w:rPr>
          <w:rFonts w:ascii="Times New Roman" w:hAnsi="Times New Roman" w:cs="Times New Roman"/>
        </w:rPr>
        <w:t xml:space="preserve"> v povrchu polychromie a zlacení již </w:t>
      </w:r>
      <w:r>
        <w:rPr>
          <w:rFonts w:ascii="Times New Roman" w:hAnsi="Times New Roman" w:cs="Times New Roman"/>
        </w:rPr>
        <w:t>nebylo přistoupeno</w:t>
      </w:r>
      <w:r w:rsidR="00885BF6" w:rsidRPr="00885BF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Taktéž nebyla zahájena etapa barevné retuše, rekonstrukce a retuše zlacení a závěrečná povrchová úprava.</w:t>
      </w:r>
    </w:p>
    <w:p w14:paraId="49CE21ED" w14:textId="5771350B" w:rsidR="00885BF6" w:rsidRPr="00885BF6" w:rsidRDefault="00885BF6" w:rsidP="007C7F29">
      <w:pPr>
        <w:ind w:firstLine="720"/>
        <w:jc w:val="both"/>
        <w:rPr>
          <w:rFonts w:ascii="Times New Roman" w:hAnsi="Times New Roman" w:cs="Times New Roman"/>
        </w:rPr>
      </w:pPr>
      <w:r w:rsidRPr="00885BF6">
        <w:rPr>
          <w:rFonts w:ascii="Times New Roman" w:hAnsi="Times New Roman" w:cs="Times New Roman"/>
        </w:rPr>
        <w:t>Při naší</w:t>
      </w:r>
      <w:r w:rsidR="00496218">
        <w:rPr>
          <w:rFonts w:ascii="Times New Roman" w:hAnsi="Times New Roman" w:cs="Times New Roman"/>
        </w:rPr>
        <w:t>ch</w:t>
      </w:r>
      <w:r w:rsidRPr="00885BF6">
        <w:rPr>
          <w:rFonts w:ascii="Times New Roman" w:hAnsi="Times New Roman" w:cs="Times New Roman"/>
        </w:rPr>
        <w:t xml:space="preserve"> konzultac</w:t>
      </w:r>
      <w:r w:rsidR="00496218">
        <w:rPr>
          <w:rFonts w:ascii="Times New Roman" w:hAnsi="Times New Roman" w:cs="Times New Roman"/>
        </w:rPr>
        <w:t>ích</w:t>
      </w:r>
      <w:r w:rsidRPr="00885BF6">
        <w:rPr>
          <w:rFonts w:ascii="Times New Roman" w:hAnsi="Times New Roman" w:cs="Times New Roman"/>
        </w:rPr>
        <w:t xml:space="preserve"> řešíme postup prací a</w:t>
      </w:r>
      <w:r w:rsidR="00496218">
        <w:rPr>
          <w:rFonts w:ascii="Times New Roman" w:hAnsi="Times New Roman" w:cs="Times New Roman"/>
        </w:rPr>
        <w:t xml:space="preserve"> časovou náročnost jednotlivých etap</w:t>
      </w:r>
      <w:r w:rsidRPr="00885BF6">
        <w:rPr>
          <w:rFonts w:ascii="Times New Roman" w:hAnsi="Times New Roman" w:cs="Times New Roman"/>
        </w:rPr>
        <w:t xml:space="preserve">. </w:t>
      </w:r>
    </w:p>
    <w:p w14:paraId="6324860F" w14:textId="70C91561" w:rsidR="00083CC3" w:rsidRPr="00E6338F" w:rsidRDefault="00083CC3" w:rsidP="007C7F29">
      <w:pPr>
        <w:pStyle w:val="Zkladntext"/>
        <w:shd w:val="clear" w:color="auto" w:fill="auto"/>
        <w:spacing w:before="0" w:after="0"/>
        <w:ind w:right="360" w:firstLine="720"/>
        <w:jc w:val="both"/>
        <w:rPr>
          <w:sz w:val="24"/>
          <w:szCs w:val="24"/>
        </w:rPr>
      </w:pPr>
      <w:r w:rsidRPr="00E6338F">
        <w:rPr>
          <w:sz w:val="24"/>
          <w:szCs w:val="24"/>
        </w:rPr>
        <w:t>Jednotlivé</w:t>
      </w:r>
      <w:r w:rsidR="00486E36">
        <w:rPr>
          <w:sz w:val="24"/>
          <w:szCs w:val="24"/>
        </w:rPr>
        <w:t xml:space="preserve"> </w:t>
      </w:r>
      <w:r w:rsidR="00DD732B">
        <w:rPr>
          <w:sz w:val="24"/>
          <w:szCs w:val="24"/>
        </w:rPr>
        <w:t xml:space="preserve">již provedené </w:t>
      </w:r>
      <w:r w:rsidRPr="00E6338F">
        <w:rPr>
          <w:sz w:val="24"/>
          <w:szCs w:val="24"/>
        </w:rPr>
        <w:t xml:space="preserve">etapy restaurování byly prováděny velmi pečlivě. </w:t>
      </w:r>
    </w:p>
    <w:p w14:paraId="4B1C797F" w14:textId="77777777" w:rsidR="007C7F29" w:rsidRDefault="007C7F29" w:rsidP="002C1600">
      <w:pPr>
        <w:pStyle w:val="Nadpis30"/>
        <w:keepNext/>
        <w:keepLines/>
        <w:shd w:val="clear" w:color="auto" w:fill="auto"/>
        <w:ind w:left="20"/>
        <w:rPr>
          <w:b/>
          <w:bCs/>
        </w:rPr>
      </w:pPr>
    </w:p>
    <w:p w14:paraId="7743E3C6" w14:textId="5F01CA75" w:rsidR="00083CC3" w:rsidRDefault="002C1600" w:rsidP="00BB13A9">
      <w:pPr>
        <w:pStyle w:val="Nadpis30"/>
        <w:keepNext/>
        <w:keepLines/>
        <w:shd w:val="clear" w:color="auto" w:fill="auto"/>
        <w:ind w:left="20"/>
        <w:rPr>
          <w:b/>
          <w:bCs/>
          <w:sz w:val="24"/>
          <w:szCs w:val="24"/>
        </w:rPr>
      </w:pPr>
      <w:r w:rsidRPr="002C1600">
        <w:rPr>
          <w:b/>
          <w:bCs/>
        </w:rPr>
        <w:t xml:space="preserve">Teoretická diplomová práce – </w:t>
      </w:r>
      <w:r w:rsidRPr="002C1600">
        <w:rPr>
          <w:b/>
          <w:bCs/>
          <w:sz w:val="24"/>
          <w:szCs w:val="24"/>
        </w:rPr>
        <w:t>Teorie stříbření a imitací zlata a jejich postupy na dřevěné polychromované plastice</w:t>
      </w:r>
    </w:p>
    <w:p w14:paraId="1BE52B5B" w14:textId="77777777" w:rsidR="00BB13A9" w:rsidRPr="00BB13A9" w:rsidRDefault="00BB13A9" w:rsidP="00BB13A9">
      <w:pPr>
        <w:pStyle w:val="Nadpis30"/>
        <w:keepNext/>
        <w:keepLines/>
        <w:shd w:val="clear" w:color="auto" w:fill="auto"/>
        <w:ind w:left="20"/>
        <w:rPr>
          <w:b/>
          <w:bCs/>
          <w:sz w:val="24"/>
          <w:szCs w:val="24"/>
        </w:rPr>
      </w:pPr>
    </w:p>
    <w:p w14:paraId="78640EB4" w14:textId="29F6B342" w:rsidR="00ED4F48" w:rsidRPr="00BB13A9" w:rsidRDefault="00ED4F48" w:rsidP="00ED4F48">
      <w:pPr>
        <w:spacing w:after="160" w:line="259" w:lineRule="auto"/>
        <w:ind w:left="142" w:firstLine="566"/>
        <w:jc w:val="both"/>
        <w:rPr>
          <w:rFonts w:ascii="Times New Roman" w:hAnsi="Times New Roman" w:cs="Times New Roman"/>
        </w:rPr>
      </w:pPr>
      <w:r w:rsidRPr="00BB13A9">
        <w:rPr>
          <w:rFonts w:ascii="Times New Roman" w:hAnsi="Times New Roman" w:cs="Times New Roman"/>
        </w:rPr>
        <w:t xml:space="preserve">Teoretická diplomová práce </w:t>
      </w:r>
      <w:r w:rsidR="00BB13A9">
        <w:rPr>
          <w:rFonts w:ascii="Times New Roman" w:hAnsi="Times New Roman" w:cs="Times New Roman"/>
        </w:rPr>
        <w:t xml:space="preserve">posluchačky </w:t>
      </w:r>
      <w:r w:rsidRPr="00BB13A9">
        <w:rPr>
          <w:rFonts w:ascii="Times New Roman" w:hAnsi="Times New Roman" w:cs="Times New Roman"/>
        </w:rPr>
        <w:t>se zabývá problematikou spojenou s imitací zlata a stříbra</w:t>
      </w:r>
      <w:r w:rsidR="00BB13A9" w:rsidRPr="00BB13A9">
        <w:rPr>
          <w:rFonts w:ascii="Times New Roman" w:hAnsi="Times New Roman" w:cs="Times New Roman"/>
        </w:rPr>
        <w:t xml:space="preserve"> </w:t>
      </w:r>
      <w:r w:rsidRPr="00BB13A9">
        <w:rPr>
          <w:rFonts w:ascii="Times New Roman" w:hAnsi="Times New Roman" w:cs="Times New Roman"/>
        </w:rPr>
        <w:t>na dřevěné polychromované plastice. V první části pop</w:t>
      </w:r>
      <w:r w:rsidR="00BB13A9">
        <w:rPr>
          <w:rFonts w:ascii="Times New Roman" w:hAnsi="Times New Roman" w:cs="Times New Roman"/>
        </w:rPr>
        <w:t xml:space="preserve">isuje </w:t>
      </w:r>
      <w:r w:rsidRPr="00BB13A9">
        <w:rPr>
          <w:rFonts w:ascii="Times New Roman" w:hAnsi="Times New Roman" w:cs="Times New Roman"/>
        </w:rPr>
        <w:t xml:space="preserve">používané materiály k tvorbě lazur. </w:t>
      </w:r>
    </w:p>
    <w:p w14:paraId="0655789F" w14:textId="77777777" w:rsidR="00DD732B" w:rsidRDefault="00BB13A9" w:rsidP="00DD732B">
      <w:pPr>
        <w:spacing w:after="160" w:line="259" w:lineRule="auto"/>
        <w:ind w:left="142" w:firstLine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 druhé části se posluchačka zabývá </w:t>
      </w:r>
      <w:r w:rsidR="00ED4F48" w:rsidRPr="00BB13A9">
        <w:rPr>
          <w:rFonts w:ascii="Times New Roman" w:hAnsi="Times New Roman" w:cs="Times New Roman"/>
        </w:rPr>
        <w:t>technik</w:t>
      </w:r>
      <w:r>
        <w:rPr>
          <w:rFonts w:ascii="Times New Roman" w:hAnsi="Times New Roman" w:cs="Times New Roman"/>
        </w:rPr>
        <w:t>ou</w:t>
      </w:r>
      <w:r w:rsidR="00ED4F48" w:rsidRPr="00BB13A9">
        <w:rPr>
          <w:rFonts w:ascii="Times New Roman" w:hAnsi="Times New Roman" w:cs="Times New Roman"/>
        </w:rPr>
        <w:t xml:space="preserve"> stříbření a seznamy materiálů a prefabrikovaných směsí využívaných pro imitaci stříbra a zlata.</w:t>
      </w:r>
    </w:p>
    <w:p w14:paraId="3FCBBD39" w14:textId="29CE6D2B" w:rsidR="00ED4F48" w:rsidRPr="00BB13A9" w:rsidRDefault="00ED4F48" w:rsidP="00DD732B">
      <w:pPr>
        <w:spacing w:after="160" w:line="259" w:lineRule="auto"/>
        <w:ind w:left="142" w:firstLine="566"/>
        <w:jc w:val="both"/>
        <w:rPr>
          <w:rFonts w:ascii="Times New Roman" w:hAnsi="Times New Roman" w:cs="Times New Roman"/>
        </w:rPr>
      </w:pPr>
      <w:r w:rsidRPr="00BB13A9">
        <w:rPr>
          <w:rFonts w:ascii="Times New Roman" w:hAnsi="Times New Roman" w:cs="Times New Roman"/>
        </w:rPr>
        <w:t xml:space="preserve">Na tyto </w:t>
      </w:r>
      <w:r w:rsidR="00BB13A9">
        <w:rPr>
          <w:rFonts w:ascii="Times New Roman" w:hAnsi="Times New Roman" w:cs="Times New Roman"/>
        </w:rPr>
        <w:t>texty</w:t>
      </w:r>
      <w:r w:rsidRPr="00BB13A9">
        <w:rPr>
          <w:rFonts w:ascii="Times New Roman" w:hAnsi="Times New Roman" w:cs="Times New Roman"/>
        </w:rPr>
        <w:t xml:space="preserve"> navazuj</w:t>
      </w:r>
      <w:r w:rsidR="00BB13A9">
        <w:rPr>
          <w:rFonts w:ascii="Times New Roman" w:hAnsi="Times New Roman" w:cs="Times New Roman"/>
        </w:rPr>
        <w:t>e</w:t>
      </w:r>
      <w:r w:rsidRPr="00BB13A9">
        <w:rPr>
          <w:rFonts w:ascii="Times New Roman" w:hAnsi="Times New Roman" w:cs="Times New Roman"/>
        </w:rPr>
        <w:t xml:space="preserve"> </w:t>
      </w:r>
      <w:r w:rsidR="00DD732B">
        <w:rPr>
          <w:rFonts w:ascii="Times New Roman" w:hAnsi="Times New Roman" w:cs="Times New Roman"/>
        </w:rPr>
        <w:t xml:space="preserve">posluchačka </w:t>
      </w:r>
      <w:r w:rsidRPr="00BB13A9">
        <w:rPr>
          <w:rFonts w:ascii="Times New Roman" w:hAnsi="Times New Roman" w:cs="Times New Roman"/>
        </w:rPr>
        <w:t>praktickou částí</w:t>
      </w:r>
      <w:r w:rsidR="00DD732B">
        <w:rPr>
          <w:rFonts w:ascii="Times New Roman" w:hAnsi="Times New Roman" w:cs="Times New Roman"/>
        </w:rPr>
        <w:t>.</w:t>
      </w:r>
      <w:r w:rsidR="00DD732B" w:rsidRPr="00DD732B">
        <w:rPr>
          <w:sz w:val="22"/>
          <w:szCs w:val="22"/>
        </w:rPr>
        <w:t xml:space="preserve"> </w:t>
      </w:r>
      <w:r w:rsidR="00DD732B" w:rsidRPr="00DD732B">
        <w:rPr>
          <w:rFonts w:ascii="Times New Roman" w:hAnsi="Times New Roman" w:cs="Times New Roman"/>
        </w:rPr>
        <w:t xml:space="preserve">U praktické části </w:t>
      </w:r>
      <w:proofErr w:type="gramStart"/>
      <w:r w:rsidR="00DD732B" w:rsidRPr="00DD732B">
        <w:rPr>
          <w:rFonts w:ascii="Times New Roman" w:hAnsi="Times New Roman" w:cs="Times New Roman"/>
        </w:rPr>
        <w:t>vytv</w:t>
      </w:r>
      <w:r w:rsidR="00DD732B">
        <w:rPr>
          <w:rFonts w:ascii="Times New Roman" w:hAnsi="Times New Roman" w:cs="Times New Roman"/>
        </w:rPr>
        <w:t>á</w:t>
      </w:r>
      <w:r w:rsidR="00DD732B" w:rsidRPr="00DD732B">
        <w:rPr>
          <w:rFonts w:ascii="Times New Roman" w:hAnsi="Times New Roman" w:cs="Times New Roman"/>
        </w:rPr>
        <w:t>ř</w:t>
      </w:r>
      <w:r w:rsidR="00DD732B">
        <w:rPr>
          <w:rFonts w:ascii="Times New Roman" w:hAnsi="Times New Roman" w:cs="Times New Roman"/>
        </w:rPr>
        <w:t>í</w:t>
      </w:r>
      <w:proofErr w:type="gramEnd"/>
      <w:r w:rsidR="00DD732B" w:rsidRPr="00DD732B">
        <w:rPr>
          <w:rFonts w:ascii="Times New Roman" w:hAnsi="Times New Roman" w:cs="Times New Roman"/>
        </w:rPr>
        <w:t xml:space="preserve"> několik dřevěných podkladových desek. Na tyto podklady poté postupně aplik</w:t>
      </w:r>
      <w:r w:rsidR="00DD732B">
        <w:rPr>
          <w:rFonts w:ascii="Times New Roman" w:hAnsi="Times New Roman" w:cs="Times New Roman"/>
        </w:rPr>
        <w:t>uje</w:t>
      </w:r>
      <w:r w:rsidR="00DD732B" w:rsidRPr="00DD732B">
        <w:rPr>
          <w:rFonts w:ascii="Times New Roman" w:hAnsi="Times New Roman" w:cs="Times New Roman"/>
        </w:rPr>
        <w:t xml:space="preserve"> prefabrikované </w:t>
      </w:r>
      <w:r w:rsidR="00DD732B" w:rsidRPr="00DD732B">
        <w:rPr>
          <w:rFonts w:ascii="Times New Roman" w:hAnsi="Times New Roman" w:cs="Times New Roman"/>
        </w:rPr>
        <w:t>směs</w:t>
      </w:r>
      <w:r w:rsidR="00DD732B">
        <w:rPr>
          <w:rFonts w:ascii="Times New Roman" w:hAnsi="Times New Roman" w:cs="Times New Roman"/>
        </w:rPr>
        <w:t>i</w:t>
      </w:r>
      <w:r w:rsidR="00DD732B" w:rsidRPr="00DD732B">
        <w:rPr>
          <w:rFonts w:ascii="Times New Roman" w:hAnsi="Times New Roman" w:cs="Times New Roman"/>
        </w:rPr>
        <w:t xml:space="preserve">, plátkové kovy a lazury. </w:t>
      </w:r>
      <w:r w:rsidR="00DD732B">
        <w:rPr>
          <w:rFonts w:ascii="Times New Roman" w:hAnsi="Times New Roman" w:cs="Times New Roman"/>
        </w:rPr>
        <w:t xml:space="preserve">V teoretické práci zaznamenává </w:t>
      </w:r>
      <w:r w:rsidR="00DD732B" w:rsidRPr="00DD732B">
        <w:rPr>
          <w:rFonts w:ascii="Times New Roman" w:hAnsi="Times New Roman" w:cs="Times New Roman"/>
        </w:rPr>
        <w:t>procese umělého stárnutí a vliv sluneční a klimatické komory</w:t>
      </w:r>
      <w:r w:rsidR="00DD732B">
        <w:rPr>
          <w:rFonts w:ascii="Times New Roman" w:hAnsi="Times New Roman" w:cs="Times New Roman"/>
        </w:rPr>
        <w:t xml:space="preserve"> na vzorcích</w:t>
      </w:r>
      <w:r w:rsidR="00DD732B" w:rsidRPr="00DD732B">
        <w:rPr>
          <w:rFonts w:ascii="Times New Roman" w:hAnsi="Times New Roman" w:cs="Times New Roman"/>
        </w:rPr>
        <w:t>.</w:t>
      </w:r>
    </w:p>
    <w:p w14:paraId="1B2A0011" w14:textId="736DD2E7" w:rsidR="00EC36F1" w:rsidRPr="00E6338F" w:rsidRDefault="00EC36F1" w:rsidP="00EC36F1">
      <w:pPr>
        <w:pStyle w:val="Zkladntext"/>
        <w:shd w:val="clear" w:color="auto" w:fill="auto"/>
        <w:spacing w:before="0" w:after="543"/>
        <w:ind w:left="20" w:right="64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Teoretická diplomová práce </w:t>
      </w:r>
      <w:r w:rsidRPr="00E6338F">
        <w:rPr>
          <w:sz w:val="24"/>
          <w:szCs w:val="24"/>
        </w:rPr>
        <w:t>j</w:t>
      </w:r>
      <w:r>
        <w:rPr>
          <w:sz w:val="24"/>
          <w:szCs w:val="24"/>
        </w:rPr>
        <w:t>e</w:t>
      </w:r>
      <w:r w:rsidRPr="00E6338F">
        <w:rPr>
          <w:sz w:val="24"/>
          <w:szCs w:val="24"/>
        </w:rPr>
        <w:t xml:space="preserve"> </w:t>
      </w:r>
      <w:r>
        <w:rPr>
          <w:sz w:val="24"/>
          <w:szCs w:val="24"/>
        </w:rPr>
        <w:t>kompletní</w:t>
      </w:r>
      <w:r w:rsidRPr="00E6338F">
        <w:rPr>
          <w:sz w:val="24"/>
          <w:szCs w:val="24"/>
        </w:rPr>
        <w:t xml:space="preserve"> a svým obsahem splňují veškerá potřebná kritéria.</w:t>
      </w:r>
    </w:p>
    <w:p w14:paraId="5ACFA5C7" w14:textId="77777777" w:rsidR="002C1600" w:rsidRDefault="002C1600" w:rsidP="00E6338F">
      <w:pPr>
        <w:pStyle w:val="Zkladntext"/>
        <w:shd w:val="clear" w:color="auto" w:fill="auto"/>
        <w:spacing w:before="0" w:after="240"/>
        <w:ind w:left="20" w:right="240" w:firstLine="720"/>
        <w:jc w:val="both"/>
        <w:rPr>
          <w:sz w:val="24"/>
          <w:szCs w:val="24"/>
        </w:rPr>
      </w:pPr>
    </w:p>
    <w:p w14:paraId="60F64B00" w14:textId="74FADA0C" w:rsidR="00083CC3" w:rsidRDefault="00083CC3" w:rsidP="00E6338F">
      <w:pPr>
        <w:pStyle w:val="Zkladntext"/>
        <w:shd w:val="clear" w:color="auto" w:fill="auto"/>
        <w:spacing w:before="0" w:after="240"/>
        <w:ind w:left="20" w:right="240" w:firstLine="720"/>
        <w:jc w:val="both"/>
        <w:rPr>
          <w:sz w:val="24"/>
          <w:szCs w:val="24"/>
        </w:rPr>
      </w:pPr>
      <w:r w:rsidRPr="00ED4F48">
        <w:rPr>
          <w:sz w:val="24"/>
          <w:szCs w:val="24"/>
        </w:rPr>
        <w:t>V průběhu diplomových prací jsem byl</w:t>
      </w:r>
      <w:r w:rsidR="007C7F29">
        <w:rPr>
          <w:sz w:val="24"/>
          <w:szCs w:val="24"/>
        </w:rPr>
        <w:t>a</w:t>
      </w:r>
      <w:r w:rsidRPr="00ED4F48">
        <w:rPr>
          <w:sz w:val="24"/>
          <w:szCs w:val="24"/>
        </w:rPr>
        <w:t xml:space="preserve"> několikrát pozván</w:t>
      </w:r>
      <w:r w:rsidR="007C7F29">
        <w:rPr>
          <w:sz w:val="24"/>
          <w:szCs w:val="24"/>
        </w:rPr>
        <w:t>a</w:t>
      </w:r>
      <w:r w:rsidRPr="00ED4F48">
        <w:rPr>
          <w:sz w:val="24"/>
          <w:szCs w:val="24"/>
        </w:rPr>
        <w:t xml:space="preserve"> ke konzultační schůzce. Posluchačka vždy podrobně popsala prováděné úkony a vysvětlila další postup prací. </w:t>
      </w:r>
    </w:p>
    <w:p w14:paraId="00E5DBD7" w14:textId="3109B1CF" w:rsidR="00BB13A9" w:rsidRPr="00EC36F1" w:rsidRDefault="007C7F29" w:rsidP="00EC36F1">
      <w:pPr>
        <w:ind w:firstLine="720"/>
        <w:rPr>
          <w:rStyle w:val="ZkladntextTun1"/>
          <w:b w:val="0"/>
          <w:bCs w:val="0"/>
          <w:sz w:val="24"/>
          <w:szCs w:val="24"/>
        </w:rPr>
      </w:pPr>
      <w:r w:rsidRPr="00885BF6">
        <w:rPr>
          <w:rFonts w:ascii="Times New Roman" w:hAnsi="Times New Roman" w:cs="Times New Roman"/>
        </w:rPr>
        <w:t xml:space="preserve">Tento oponentský posudek k restaurování </w:t>
      </w:r>
      <w:proofErr w:type="gramStart"/>
      <w:r w:rsidRPr="00885BF6">
        <w:rPr>
          <w:rFonts w:ascii="Times New Roman" w:hAnsi="Times New Roman" w:cs="Times New Roman"/>
        </w:rPr>
        <w:t>píši</w:t>
      </w:r>
      <w:proofErr w:type="gramEnd"/>
      <w:r w:rsidRPr="00885BF6">
        <w:rPr>
          <w:rFonts w:ascii="Times New Roman" w:hAnsi="Times New Roman" w:cs="Times New Roman"/>
        </w:rPr>
        <w:t xml:space="preserve"> v době, kdy restaurátorský proces</w:t>
      </w:r>
      <w:r w:rsidR="00BB13A9">
        <w:rPr>
          <w:rFonts w:ascii="Times New Roman" w:hAnsi="Times New Roman" w:cs="Times New Roman"/>
        </w:rPr>
        <w:t xml:space="preserve"> u dřevěné sochy evangelisty Matouše</w:t>
      </w:r>
      <w:r w:rsidRPr="00885BF6">
        <w:rPr>
          <w:rFonts w:ascii="Times New Roman" w:hAnsi="Times New Roman" w:cs="Times New Roman"/>
        </w:rPr>
        <w:t>, který provádí</w:t>
      </w:r>
      <w:r w:rsidR="00BB13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posluchačka</w:t>
      </w:r>
      <w:r w:rsidRPr="00885BF6">
        <w:rPr>
          <w:rFonts w:ascii="Times New Roman" w:hAnsi="Times New Roman" w:cs="Times New Roman"/>
        </w:rPr>
        <w:t>, není dokončen. I přes tuto skutečnost doporučuji</w:t>
      </w:r>
      <w:r w:rsidR="00EC36F1">
        <w:rPr>
          <w:rFonts w:ascii="Times New Roman" w:hAnsi="Times New Roman" w:cs="Times New Roman"/>
        </w:rPr>
        <w:t xml:space="preserve"> k udělení titulu MgA. a navrhuji </w:t>
      </w:r>
      <w:r w:rsidR="00083CC3" w:rsidRPr="00EC36F1">
        <w:rPr>
          <w:rFonts w:ascii="Times New Roman" w:hAnsi="Times New Roman" w:cs="Times New Roman"/>
        </w:rPr>
        <w:t>klasifikaci</w:t>
      </w:r>
      <w:r w:rsidR="00083CC3" w:rsidRPr="00EC36F1">
        <w:rPr>
          <w:rStyle w:val="ZkladntextTun1"/>
          <w:sz w:val="24"/>
          <w:szCs w:val="24"/>
        </w:rPr>
        <w:t xml:space="preserve"> v</w:t>
      </w:r>
      <w:r w:rsidR="00EC36F1">
        <w:rPr>
          <w:rStyle w:val="ZkladntextTun1"/>
          <w:sz w:val="24"/>
          <w:szCs w:val="24"/>
        </w:rPr>
        <w:t>elmi dobře</w:t>
      </w:r>
      <w:r w:rsidR="00083CC3" w:rsidRPr="00EC36F1">
        <w:rPr>
          <w:rStyle w:val="ZkladntextTun1"/>
          <w:sz w:val="24"/>
          <w:szCs w:val="24"/>
        </w:rPr>
        <w:t>.</w:t>
      </w:r>
    </w:p>
    <w:p w14:paraId="62E05372" w14:textId="77777777" w:rsidR="00BB13A9" w:rsidRDefault="00BB13A9" w:rsidP="00BB13A9">
      <w:pPr>
        <w:pStyle w:val="Zkladntext"/>
        <w:shd w:val="clear" w:color="auto" w:fill="auto"/>
        <w:spacing w:before="0" w:after="0"/>
        <w:ind w:left="20" w:right="240" w:firstLine="720"/>
        <w:jc w:val="both"/>
        <w:rPr>
          <w:rStyle w:val="ZkladntextTun1"/>
          <w:sz w:val="24"/>
          <w:szCs w:val="24"/>
        </w:rPr>
      </w:pPr>
    </w:p>
    <w:p w14:paraId="0DBE4B30" w14:textId="77777777" w:rsidR="00BB13A9" w:rsidRPr="00BB13A9" w:rsidRDefault="00BB13A9" w:rsidP="00BB13A9">
      <w:pPr>
        <w:rPr>
          <w:rFonts w:ascii="Times New Roman" w:hAnsi="Times New Roman" w:cs="Times New Roman"/>
        </w:rPr>
      </w:pPr>
      <w:r w:rsidRPr="00BB13A9">
        <w:rPr>
          <w:rFonts w:ascii="Times New Roman" w:hAnsi="Times New Roman" w:cs="Times New Roman"/>
        </w:rPr>
        <w:t>Posudek poskytla:</w:t>
      </w:r>
    </w:p>
    <w:p w14:paraId="58573692" w14:textId="77777777" w:rsidR="00BB13A9" w:rsidRPr="00BB13A9" w:rsidRDefault="00BB13A9" w:rsidP="00BB13A9">
      <w:pPr>
        <w:rPr>
          <w:rFonts w:ascii="Times New Roman" w:hAnsi="Times New Roman" w:cs="Times New Roman"/>
        </w:rPr>
      </w:pPr>
      <w:r w:rsidRPr="00BB13A9">
        <w:rPr>
          <w:rFonts w:ascii="Times New Roman" w:hAnsi="Times New Roman" w:cs="Times New Roman"/>
        </w:rPr>
        <w:t>MgA. Kateřina Čiháková Myšková</w:t>
      </w:r>
    </w:p>
    <w:p w14:paraId="24D5597B" w14:textId="77777777" w:rsidR="00BB13A9" w:rsidRPr="00BB13A9" w:rsidRDefault="00BB13A9" w:rsidP="00BB13A9">
      <w:pPr>
        <w:rPr>
          <w:rFonts w:ascii="Times New Roman" w:hAnsi="Times New Roman" w:cs="Times New Roman"/>
        </w:rPr>
      </w:pPr>
      <w:r w:rsidRPr="00BB13A9">
        <w:rPr>
          <w:rFonts w:ascii="Times New Roman" w:hAnsi="Times New Roman" w:cs="Times New Roman"/>
        </w:rPr>
        <w:t>Žiželická 309/III</w:t>
      </w:r>
      <w:r w:rsidRPr="00BB13A9">
        <w:rPr>
          <w:rFonts w:ascii="Times New Roman" w:hAnsi="Times New Roman" w:cs="Times New Roman"/>
        </w:rPr>
        <w:br/>
        <w:t>503 51 Chlumec nad Cidlinou</w:t>
      </w:r>
      <w:r w:rsidRPr="00BB13A9">
        <w:rPr>
          <w:rFonts w:ascii="Times New Roman" w:hAnsi="Times New Roman" w:cs="Times New Roman"/>
        </w:rPr>
        <w:br/>
        <w:t>mobil: +420 602 130 095</w:t>
      </w:r>
      <w:r w:rsidRPr="00BB13A9">
        <w:rPr>
          <w:rFonts w:ascii="Times New Roman" w:hAnsi="Times New Roman" w:cs="Times New Roman"/>
        </w:rPr>
        <w:br/>
        <w:t xml:space="preserve">e-mail: </w:t>
      </w:r>
      <w:hyperlink r:id="rId6" w:history="1">
        <w:r w:rsidRPr="00BB13A9">
          <w:rPr>
            <w:rStyle w:val="Hypertextovodkaz"/>
            <w:rFonts w:ascii="Times New Roman" w:hAnsi="Times New Roman" w:cs="Times New Roman"/>
          </w:rPr>
          <w:t>mga.myskova@seznam.cz</w:t>
        </w:r>
      </w:hyperlink>
    </w:p>
    <w:p w14:paraId="14B5B7D2" w14:textId="77777777" w:rsidR="00BB13A9" w:rsidRDefault="00BB13A9">
      <w:pPr>
        <w:pStyle w:val="Zkladntext"/>
        <w:shd w:val="clear" w:color="auto" w:fill="auto"/>
        <w:tabs>
          <w:tab w:val="left" w:pos="5233"/>
        </w:tabs>
        <w:spacing w:before="0" w:after="0"/>
        <w:ind w:left="20"/>
      </w:pPr>
    </w:p>
    <w:p w14:paraId="73D402C9" w14:textId="1A59ACC3" w:rsidR="00083CC3" w:rsidRDefault="00E6338F" w:rsidP="00BB13A9">
      <w:pPr>
        <w:pStyle w:val="Zkladntext"/>
        <w:shd w:val="clear" w:color="auto" w:fill="auto"/>
        <w:tabs>
          <w:tab w:val="left" w:pos="5233"/>
        </w:tabs>
        <w:spacing w:before="0" w:after="0"/>
        <w:ind w:left="20"/>
      </w:pPr>
      <w:r>
        <w:t>30</w:t>
      </w:r>
      <w:r w:rsidR="00083CC3">
        <w:t>.05.202</w:t>
      </w:r>
      <w:r>
        <w:t>4</w:t>
      </w:r>
      <w:r w:rsidR="00083CC3">
        <w:tab/>
      </w:r>
      <w:r>
        <w:tab/>
        <w:t xml:space="preserve"> </w:t>
      </w:r>
    </w:p>
    <w:p w14:paraId="53B3E3C3" w14:textId="77777777" w:rsidR="00083CC3" w:rsidRDefault="00083CC3">
      <w:pPr>
        <w:rPr>
          <w:color w:val="auto"/>
          <w:sz w:val="2"/>
          <w:szCs w:val="2"/>
        </w:rPr>
      </w:pPr>
    </w:p>
    <w:sectPr w:rsidR="00083CC3">
      <w:type w:val="continuous"/>
      <w:pgSz w:w="11905" w:h="16837"/>
      <w:pgMar w:top="1459" w:right="1227" w:bottom="1493" w:left="14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8E227" w14:textId="77777777" w:rsidR="00024287" w:rsidRDefault="00024287" w:rsidP="00885BF6">
      <w:r>
        <w:separator/>
      </w:r>
    </w:p>
  </w:endnote>
  <w:endnote w:type="continuationSeparator" w:id="0">
    <w:p w14:paraId="441E5012" w14:textId="77777777" w:rsidR="00024287" w:rsidRDefault="00024287" w:rsidP="0088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4F6FBA" w14:textId="77777777" w:rsidR="00024287" w:rsidRDefault="00024287" w:rsidP="00885BF6">
      <w:r>
        <w:separator/>
      </w:r>
    </w:p>
  </w:footnote>
  <w:footnote w:type="continuationSeparator" w:id="0">
    <w:p w14:paraId="65241679" w14:textId="77777777" w:rsidR="00024287" w:rsidRDefault="00024287" w:rsidP="00885B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CC3"/>
    <w:rsid w:val="00024287"/>
    <w:rsid w:val="00083CC3"/>
    <w:rsid w:val="00112744"/>
    <w:rsid w:val="001C1BFA"/>
    <w:rsid w:val="002C1600"/>
    <w:rsid w:val="00463EE7"/>
    <w:rsid w:val="00486E36"/>
    <w:rsid w:val="00496218"/>
    <w:rsid w:val="004C5F78"/>
    <w:rsid w:val="006266E7"/>
    <w:rsid w:val="007C7F29"/>
    <w:rsid w:val="00814503"/>
    <w:rsid w:val="00885BF6"/>
    <w:rsid w:val="00AE2D98"/>
    <w:rsid w:val="00AF0BD8"/>
    <w:rsid w:val="00BB13A9"/>
    <w:rsid w:val="00DD732B"/>
    <w:rsid w:val="00E36015"/>
    <w:rsid w:val="00E6338F"/>
    <w:rsid w:val="00E83792"/>
    <w:rsid w:val="00EC36F1"/>
    <w:rsid w:val="00ED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36BFB5"/>
  <w14:defaultImageDpi w14:val="0"/>
  <w15:docId w15:val="{0D482529-F37F-4F21-85C5-2C95C51D6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icrosoft Sans Serif" w:eastAsia="Times New Roman" w:hAnsi="Microsoft Sans Serif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cs="Microsoft Sans Serif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Pr>
      <w:color w:val="0066CC"/>
      <w:u w:val="single"/>
    </w:rPr>
  </w:style>
  <w:style w:type="character" w:customStyle="1" w:styleId="Nadpis1">
    <w:name w:val="Nadpis #1_"/>
    <w:link w:val="Nadpis10"/>
    <w:uiPriority w:val="99"/>
    <w:rPr>
      <w:rFonts w:ascii="Times New Roman" w:hAnsi="Times New Roman" w:cs="Times New Roman"/>
      <w:spacing w:val="0"/>
      <w:sz w:val="39"/>
      <w:szCs w:val="39"/>
    </w:rPr>
  </w:style>
  <w:style w:type="character" w:customStyle="1" w:styleId="Nadpis2">
    <w:name w:val="Nadpis #2_"/>
    <w:link w:val="Nadpis20"/>
    <w:uiPriority w:val="99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Nadpis3">
    <w:name w:val="Nadpis #3_"/>
    <w:link w:val="Nadpis30"/>
    <w:uiPriority w:val="99"/>
    <w:rPr>
      <w:rFonts w:ascii="Times New Roman" w:hAnsi="Times New Roman" w:cs="Times New Roman"/>
      <w:sz w:val="27"/>
      <w:szCs w:val="27"/>
    </w:rPr>
  </w:style>
  <w:style w:type="character" w:customStyle="1" w:styleId="ZkladntextChar1">
    <w:name w:val="Základní text Char1"/>
    <w:link w:val="Zkladntext"/>
    <w:uiPriority w:val="99"/>
    <w:rPr>
      <w:rFonts w:ascii="Times New Roman" w:hAnsi="Times New Roman" w:cs="Times New Roman"/>
      <w:spacing w:val="0"/>
      <w:sz w:val="22"/>
      <w:szCs w:val="22"/>
    </w:rPr>
  </w:style>
  <w:style w:type="character" w:customStyle="1" w:styleId="ZkladntextTun">
    <w:name w:val="Základní text + Tučné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Tun1">
    <w:name w:val="Základní text + Tučné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paragraph" w:customStyle="1" w:styleId="Nadpis10">
    <w:name w:val="Nadpis #1"/>
    <w:basedOn w:val="Normln"/>
    <w:link w:val="Nadpis1"/>
    <w:uiPriority w:val="99"/>
    <w:pPr>
      <w:shd w:val="clear" w:color="auto" w:fill="FFFFFF"/>
      <w:spacing w:after="780" w:line="240" w:lineRule="atLeast"/>
      <w:outlineLvl w:val="0"/>
    </w:pPr>
    <w:rPr>
      <w:rFonts w:ascii="Times New Roman" w:hAnsi="Times New Roman" w:cs="Times New Roman"/>
      <w:color w:val="auto"/>
      <w:sz w:val="39"/>
      <w:szCs w:val="39"/>
    </w:rPr>
  </w:style>
  <w:style w:type="paragraph" w:customStyle="1" w:styleId="Nadpis20">
    <w:name w:val="Nadpis #2"/>
    <w:basedOn w:val="Normln"/>
    <w:link w:val="Nadpis2"/>
    <w:uiPriority w:val="99"/>
    <w:pPr>
      <w:shd w:val="clear" w:color="auto" w:fill="FFFFFF"/>
      <w:spacing w:before="780" w:line="322" w:lineRule="exact"/>
      <w:outlineLvl w:val="1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customStyle="1" w:styleId="Nadpis30">
    <w:name w:val="Nadpis #3"/>
    <w:basedOn w:val="Normln"/>
    <w:link w:val="Nadpis3"/>
    <w:uiPriority w:val="99"/>
    <w:pPr>
      <w:shd w:val="clear" w:color="auto" w:fill="FFFFFF"/>
      <w:spacing w:line="322" w:lineRule="exact"/>
      <w:outlineLvl w:val="2"/>
    </w:pPr>
    <w:rPr>
      <w:rFonts w:ascii="Times New Roman" w:hAnsi="Times New Roman" w:cs="Times New Roman"/>
      <w:color w:val="auto"/>
      <w:sz w:val="27"/>
      <w:szCs w:val="27"/>
    </w:rPr>
  </w:style>
  <w:style w:type="paragraph" w:styleId="Zkladntext">
    <w:name w:val="Body Text"/>
    <w:basedOn w:val="Normln"/>
    <w:link w:val="ZkladntextChar1"/>
    <w:uiPriority w:val="99"/>
    <w:pPr>
      <w:shd w:val="clear" w:color="auto" w:fill="FFFFFF"/>
      <w:spacing w:before="480" w:after="540" w:line="274" w:lineRule="exact"/>
    </w:pPr>
    <w:rPr>
      <w:rFonts w:ascii="Times New Roman" w:hAnsi="Times New Roman" w:cs="Times New Roman"/>
      <w:color w:val="auto"/>
      <w:sz w:val="22"/>
      <w:szCs w:val="22"/>
    </w:rPr>
  </w:style>
  <w:style w:type="character" w:customStyle="1" w:styleId="ZkladntextChar">
    <w:name w:val="Základní text Char"/>
    <w:uiPriority w:val="99"/>
    <w:semiHidden/>
    <w:rPr>
      <w:rFonts w:cs="Microsoft Sans Serif"/>
      <w:color w:val="000000"/>
    </w:rPr>
  </w:style>
  <w:style w:type="character" w:styleId="Siln">
    <w:name w:val="Strong"/>
    <w:uiPriority w:val="22"/>
    <w:qFormat/>
    <w:rsid w:val="00E6338F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885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885BF6"/>
    <w:rPr>
      <w:rFonts w:cs="Microsoft Sans Serif"/>
      <w:color w:val="000000"/>
    </w:rPr>
  </w:style>
  <w:style w:type="paragraph" w:styleId="Zpat">
    <w:name w:val="footer"/>
    <w:basedOn w:val="Normln"/>
    <w:link w:val="ZpatChar"/>
    <w:uiPriority w:val="99"/>
    <w:unhideWhenUsed/>
    <w:rsid w:val="00885BF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885BF6"/>
    <w:rPr>
      <w:rFonts w:cs="Microsoft Sans Serif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ga.myskova@seznam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642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Kateřina Čiháková Myšková</cp:lastModifiedBy>
  <cp:revision>2</cp:revision>
  <dcterms:created xsi:type="dcterms:W3CDTF">2024-06-02T21:16:00Z</dcterms:created>
  <dcterms:modified xsi:type="dcterms:W3CDTF">2024-06-02T21:16:00Z</dcterms:modified>
</cp:coreProperties>
</file>