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1298" w:rsidRDefault="00D71298" w:rsidP="00A91062">
      <w:r>
        <w:t>Oponentský posudek na d</w:t>
      </w:r>
      <w:r w:rsidR="00A91062">
        <w:t xml:space="preserve">iplomovou práci Anežky Abrtové </w:t>
      </w:r>
    </w:p>
    <w:p w:rsidR="00D71298" w:rsidRDefault="00D71298" w:rsidP="00A91062"/>
    <w:p w:rsidR="00D71298" w:rsidRDefault="00D71298" w:rsidP="00A91062"/>
    <w:p w:rsidR="00A91062" w:rsidRDefault="00D71298" w:rsidP="00A91062">
      <w:r>
        <w:t xml:space="preserve">Diplomovou práci Anežky Abrtové </w:t>
      </w:r>
      <w:r w:rsidR="00A91062">
        <w:t>vnímám jako zhodnocení jejího dlouhodobého zájmu o hlubinné lidské prožívání, tělo, jeho paměť, složitá spojení lidí s okolím a časem, moment katarze nebo transformace těla v příběhu</w:t>
      </w:r>
      <w:r w:rsidR="00E13290">
        <w:t xml:space="preserve">. Diplomantka rovněž završuje celou etapu soustředěného výzkumu malířských a sochařských otázek.  </w:t>
      </w:r>
    </w:p>
    <w:p w:rsidR="00D71298" w:rsidRDefault="00D71298" w:rsidP="00A91062"/>
    <w:p w:rsidR="00F70DF9" w:rsidRDefault="00A91062" w:rsidP="00F70DF9">
      <w:r>
        <w:t xml:space="preserve">Anežka se v cyklu soustředila na médium kresby. </w:t>
      </w:r>
      <w:r w:rsidR="00167AD3">
        <w:t>V</w:t>
      </w:r>
      <w:r w:rsidR="006B7A91">
        <w:t xml:space="preserve">zhledem k tématu a </w:t>
      </w:r>
      <w:r w:rsidR="006A0FCA">
        <w:t>typu práce, jehož součástí je přímý zápis,</w:t>
      </w:r>
      <w:r w:rsidR="006B7A91">
        <w:t xml:space="preserve"> </w:t>
      </w:r>
      <w:r w:rsidR="00167AD3">
        <w:t xml:space="preserve">se mi to </w:t>
      </w:r>
      <w:r>
        <w:t>jeví jako dob</w:t>
      </w:r>
      <w:r w:rsidR="00167AD3">
        <w:t>rá volba</w:t>
      </w:r>
      <w:r>
        <w:t xml:space="preserve">. </w:t>
      </w:r>
      <w:r w:rsidR="00F70DF9">
        <w:t>Dílo má kvalitu průběžných záznamů a k</w:t>
      </w:r>
      <w:r>
        <w:t>resba dovoluje zachovat jistou intimitu a pohotovost zápisku i při větší ploše</w:t>
      </w:r>
      <w:r w:rsidR="00F70DF9">
        <w:t>. P</w:t>
      </w:r>
      <w:r>
        <w:t>apír vyhovuje svou civilností i praktickými vlastnostmi</w:t>
      </w:r>
      <w:r w:rsidR="006A0FCA">
        <w:t xml:space="preserve">. </w:t>
      </w:r>
    </w:p>
    <w:p w:rsidR="00F70DF9" w:rsidRDefault="00F70DF9" w:rsidP="00F70DF9">
      <w:r>
        <w:t>Autorka v kresbách kombinuje figury různého typu, mnohdy kódované do symbolů nebo archetypálních motivů, s abstraktními principy. Všechny</w:t>
      </w:r>
      <w:r w:rsidR="00F921F5">
        <w:t xml:space="preserve"> prvky</w:t>
      </w:r>
      <w:r>
        <w:t xml:space="preserve"> nechává ve volných vztazích. </w:t>
      </w:r>
    </w:p>
    <w:p w:rsidR="00A91062" w:rsidRDefault="00D71298" w:rsidP="00A91062">
      <w:r>
        <w:t xml:space="preserve">Novými </w:t>
      </w:r>
      <w:r w:rsidR="00F921F5">
        <w:t>strategiemi</w:t>
      </w:r>
      <w:r>
        <w:t xml:space="preserve"> jsou monument</w:t>
      </w:r>
      <w:r w:rsidR="00F70DF9">
        <w:t>álnost</w:t>
      </w:r>
      <w:r>
        <w:t>, variabilní formát a odvíjení kreseb na papírových rolích.</w:t>
      </w:r>
    </w:p>
    <w:p w:rsidR="00F921F5" w:rsidRDefault="00F921F5" w:rsidP="00A91062"/>
    <w:p w:rsidR="00F70DF9" w:rsidRDefault="00F70DF9" w:rsidP="00A91062">
      <w:r>
        <w:t xml:space="preserve">Obsahu </w:t>
      </w:r>
      <w:r w:rsidR="00167AD3">
        <w:t xml:space="preserve">práce </w:t>
      </w:r>
      <w:r>
        <w:t xml:space="preserve">důvěřuju a respektuju jistou neuchopitelnost složitých vztahů v díle. U Anežky taky pozoruju opatrnost s interpretacemi a jazykem obecně, což považuju za součást práce v zájmu </w:t>
      </w:r>
      <w:r w:rsidR="00167AD3">
        <w:t>jemnějšího</w:t>
      </w:r>
      <w:r>
        <w:t xml:space="preserve"> a </w:t>
      </w:r>
      <w:r w:rsidR="00167AD3">
        <w:t>komplexního</w:t>
      </w:r>
      <w:r>
        <w:t xml:space="preserve"> uměleckého sdělení. </w:t>
      </w:r>
    </w:p>
    <w:p w:rsidR="00A91062" w:rsidRDefault="00A91062" w:rsidP="00A91062"/>
    <w:p w:rsidR="00A91062" w:rsidRDefault="00A91062" w:rsidP="00A91062">
      <w:r>
        <w:t xml:space="preserve">Myslím, že něco důležitého se stalo jednotnou monumentalizací. Chápu to tak, že </w:t>
      </w:r>
      <w:r w:rsidR="00167AD3">
        <w:t xml:space="preserve">důvodem </w:t>
      </w:r>
      <w:r>
        <w:t xml:space="preserve">není jenom zesílení účinku v prostoru, ale i jakýsi fyzický střet s plochou při </w:t>
      </w:r>
      <w:r w:rsidR="006A0FCA">
        <w:t>kreslení</w:t>
      </w:r>
      <w:r>
        <w:t xml:space="preserve">, který má vliv na rukopis. Představuju si, že papír, tělo, paže, hrot tužky můžou svým konkrétním rozměrem být determinující, i když zároveň můžou být s lehkostí přijaty a dál nezpytovány. "Ergonomie" těchto kreseb </w:t>
      </w:r>
      <w:r w:rsidR="006B7A91">
        <w:t>–</w:t>
      </w:r>
      <w:r>
        <w:t xml:space="preserve"> moment, kdy akční rádius paže nebo krok</w:t>
      </w:r>
      <w:r w:rsidR="006B7A91">
        <w:t xml:space="preserve"> </w:t>
      </w:r>
      <w:r>
        <w:t xml:space="preserve">naráží na svůj limit, </w:t>
      </w:r>
      <w:r w:rsidR="006A0FCA">
        <w:t>u</w:t>
      </w:r>
      <w:r>
        <w:t>drž</w:t>
      </w:r>
      <w:r w:rsidR="006A0FCA">
        <w:t>uje</w:t>
      </w:r>
      <w:r>
        <w:t xml:space="preserve"> spojení </w:t>
      </w:r>
      <w:r w:rsidR="006A0FCA">
        <w:t xml:space="preserve">díla </w:t>
      </w:r>
      <w:r>
        <w:t>s lidským tělem</w:t>
      </w:r>
      <w:r w:rsidR="0045385C">
        <w:t xml:space="preserve"> </w:t>
      </w:r>
      <w:r w:rsidR="00F921F5">
        <w:t>–</w:t>
      </w:r>
      <w:r w:rsidR="0045385C">
        <w:t xml:space="preserve"> vedle</w:t>
      </w:r>
      <w:r w:rsidR="00F921F5">
        <w:t xml:space="preserve"> </w:t>
      </w:r>
      <w:r>
        <w:t xml:space="preserve">jeho </w:t>
      </w:r>
      <w:proofErr w:type="spellStart"/>
      <w:r>
        <w:t>za</w:t>
      </w:r>
      <w:r w:rsidR="00167AD3">
        <w:t>obrazení</w:t>
      </w:r>
      <w:proofErr w:type="spellEnd"/>
      <w:r>
        <w:t xml:space="preserve"> v motivech</w:t>
      </w:r>
      <w:r w:rsidR="00F921F5">
        <w:t xml:space="preserve"> –</w:t>
      </w:r>
      <w:r w:rsidR="006A0FCA">
        <w:t xml:space="preserve"> ještě na další úrovni</w:t>
      </w:r>
      <w:r w:rsidR="006B7A91">
        <w:t>.</w:t>
      </w:r>
    </w:p>
    <w:p w:rsidR="006B7A91" w:rsidRDefault="006B7A91" w:rsidP="00A91062"/>
    <w:p w:rsidR="00A91062" w:rsidRDefault="00A91062" w:rsidP="00A91062">
      <w:r>
        <w:t xml:space="preserve">Jako další nález vidím možnost řazení obrazů na delších kusech papíru. </w:t>
      </w:r>
    </w:p>
    <w:p w:rsidR="006B7A91" w:rsidRDefault="00A91062" w:rsidP="00A91062">
      <w:r>
        <w:t xml:space="preserve">Asociuje to čtení založené na sekvenci, například filmové nebo literární. Pás papíru může připomínat vlys, svitek, graf, lineární </w:t>
      </w:r>
      <w:r w:rsidR="006B7A91">
        <w:t>soupis</w:t>
      </w:r>
      <w:r>
        <w:t xml:space="preserve">. </w:t>
      </w:r>
      <w:r w:rsidR="006B7A91">
        <w:t>I tady se mi z</w:t>
      </w:r>
      <w:r>
        <w:t xml:space="preserve">dá dobré, že Anežka </w:t>
      </w:r>
      <w:r w:rsidR="006B7A91">
        <w:t>směrové vztahy</w:t>
      </w:r>
      <w:r>
        <w:t xml:space="preserve"> mezi jednotlivými částmi </w:t>
      </w:r>
      <w:r w:rsidR="006B7A91">
        <w:t xml:space="preserve">ponechává </w:t>
      </w:r>
      <w:r>
        <w:t>volné</w:t>
      </w:r>
      <w:r w:rsidR="006B7A91">
        <w:t>.</w:t>
      </w:r>
    </w:p>
    <w:p w:rsidR="006B7A91" w:rsidRDefault="006B7A91" w:rsidP="00A91062"/>
    <w:p w:rsidR="00F70DF9" w:rsidRDefault="00F70DF9" w:rsidP="00F70DF9">
      <w:r>
        <w:t>V textu zmiňuje, že kresbu předem neplánuje, nechává ji vyvstat až při samotném vyrábění, reaguje "sama na sebe", zároveň se nově při práci vrací a zpětně edituje.</w:t>
      </w:r>
    </w:p>
    <w:p w:rsidR="00ED2B05" w:rsidRDefault="00F921F5" w:rsidP="00A91062">
      <w:r>
        <w:t>V</w:t>
      </w:r>
      <w:r w:rsidR="006B7A91">
        <w:t xml:space="preserve"> krok</w:t>
      </w:r>
      <w:r>
        <w:t>u</w:t>
      </w:r>
      <w:r w:rsidR="006B7A91">
        <w:t xml:space="preserve"> </w:t>
      </w:r>
      <w:r>
        <w:t>editace – a obzvláště promazávání – vidím průlomovou kvalitu</w:t>
      </w:r>
      <w:r w:rsidR="00A91062">
        <w:t xml:space="preserve">. Myslím, že u "automatického" kreslení, které vychází z impulzu, vzpomínek, emocí a podvědomí, má </w:t>
      </w:r>
      <w:r w:rsidR="006A0FCA">
        <w:t xml:space="preserve">promazávání </w:t>
      </w:r>
      <w:r w:rsidR="00A91062">
        <w:t>zvláštní katarzní funkci, protože je také zhodnocením, redakcí, typem stylizace</w:t>
      </w:r>
      <w:r w:rsidR="00ED2B05">
        <w:t>, formou dobrovolného "</w:t>
      </w:r>
      <w:r w:rsidR="00A91062">
        <w:t>zapomenutí</w:t>
      </w:r>
      <w:r w:rsidR="00ED2B05">
        <w:t>"</w:t>
      </w:r>
      <w:r w:rsidR="00A91062">
        <w:t xml:space="preserve">. </w:t>
      </w:r>
      <w:r w:rsidR="00ED2B05">
        <w:t>Tato zpětná editace podle mě</w:t>
      </w:r>
      <w:r w:rsidR="00A53300">
        <w:t xml:space="preserve"> </w:t>
      </w:r>
      <w:r w:rsidR="00ED2B05">
        <w:t xml:space="preserve">posouvá dílo dál od kontaktu se zdroji k samotnému umění </w:t>
      </w:r>
      <w:r w:rsidR="006A0FCA">
        <w:t>–</w:t>
      </w:r>
      <w:r w:rsidR="00ED2B05">
        <w:t xml:space="preserve"> vědomému </w:t>
      </w:r>
      <w:r w:rsidR="00A53300">
        <w:t xml:space="preserve">gestu </w:t>
      </w:r>
      <w:r w:rsidR="00ED2B05">
        <w:t>kritické</w:t>
      </w:r>
      <w:r w:rsidR="00A53300">
        <w:t>ho</w:t>
      </w:r>
      <w:r w:rsidR="00ED2B05">
        <w:t xml:space="preserve"> rozhodování a </w:t>
      </w:r>
      <w:proofErr w:type="spellStart"/>
      <w:r w:rsidR="00ED2B05">
        <w:t>strategizaci</w:t>
      </w:r>
      <w:proofErr w:type="spellEnd"/>
      <w:r w:rsidR="00ED2B05">
        <w:t xml:space="preserve">. </w:t>
      </w:r>
    </w:p>
    <w:p w:rsidR="00ED2B05" w:rsidRDefault="00ED2B05" w:rsidP="00A91062"/>
    <w:p w:rsidR="00A91062" w:rsidRDefault="00ED2B05" w:rsidP="00A91062">
      <w:r>
        <w:t xml:space="preserve">K </w:t>
      </w:r>
      <w:r w:rsidR="00381C7F">
        <w:t>praktické části práce</w:t>
      </w:r>
      <w:r>
        <w:t xml:space="preserve"> nemám žádné výhrady. </w:t>
      </w:r>
      <w:r w:rsidR="00250326">
        <w:t>Malířsky je velmi kultivovaná a r</w:t>
      </w:r>
      <w:r>
        <w:t xml:space="preserve">ozsáhlá dosavadní zkušenost autorky ji dodává velkou </w:t>
      </w:r>
      <w:r w:rsidR="00BE3B21">
        <w:t xml:space="preserve">vnitřní </w:t>
      </w:r>
      <w:r>
        <w:t>pevnost</w:t>
      </w:r>
      <w:r w:rsidR="00250326">
        <w:t>.</w:t>
      </w:r>
    </w:p>
    <w:p w:rsidR="0045385C" w:rsidRDefault="00BE3B21" w:rsidP="00A91062">
      <w:r>
        <w:t xml:space="preserve">V textové části bych byla uvítala </w:t>
      </w:r>
      <w:r w:rsidR="00B4231E">
        <w:t>přesnější</w:t>
      </w:r>
      <w:r>
        <w:t xml:space="preserve"> </w:t>
      </w:r>
      <w:proofErr w:type="spellStart"/>
      <w:r>
        <w:t>kontextualizaci</w:t>
      </w:r>
      <w:proofErr w:type="spellEnd"/>
      <w:r>
        <w:t xml:space="preserve"> v tradici umění i dnešním uměleckém provozu</w:t>
      </w:r>
      <w:r w:rsidR="00B4231E">
        <w:t xml:space="preserve">. </w:t>
      </w:r>
    </w:p>
    <w:p w:rsidR="00B4231E" w:rsidRDefault="0045385C" w:rsidP="00A91062">
      <w:r>
        <w:lastRenderedPageBreak/>
        <w:t xml:space="preserve">Rozumím Anežčině soustředění se na introspekci, zároveň vidím v práci i potenciál komunikovat se současnou filozofií </w:t>
      </w:r>
      <w:r w:rsidR="000D6795">
        <w:t xml:space="preserve">nebo politickým myšlením, například v tématech </w:t>
      </w:r>
      <w:proofErr w:type="spellStart"/>
      <w:r w:rsidR="000D6795">
        <w:t>nacítění</w:t>
      </w:r>
      <w:proofErr w:type="spellEnd"/>
      <w:r w:rsidR="000D6795">
        <w:t xml:space="preserve">, sdílení, transformace těla, zpracování traumatu, nebo třeba teorii události. </w:t>
      </w:r>
    </w:p>
    <w:p w:rsidR="000D6795" w:rsidRDefault="000D6795" w:rsidP="00A91062"/>
    <w:p w:rsidR="00B4231E" w:rsidRDefault="00022764" w:rsidP="00B4231E">
      <w:r>
        <w:t xml:space="preserve">Pokud mám mluvit </w:t>
      </w:r>
      <w:r w:rsidR="002F48C5">
        <w:t>výhledově</w:t>
      </w:r>
      <w:r>
        <w:t xml:space="preserve">, zajímalo by mě, </w:t>
      </w:r>
      <w:r w:rsidR="006A0FCA">
        <w:t>do jaké míry je</w:t>
      </w:r>
      <w:r>
        <w:t xml:space="preserve"> použitá</w:t>
      </w:r>
      <w:r w:rsidR="00381C7F">
        <w:t xml:space="preserve"> kulturní</w:t>
      </w:r>
      <w:r>
        <w:t xml:space="preserve"> ikonografie</w:t>
      </w:r>
      <w:r w:rsidR="00A53300">
        <w:t xml:space="preserve"> </w:t>
      </w:r>
      <w:r>
        <w:t xml:space="preserve">(např. </w:t>
      </w:r>
      <w:r w:rsidR="00381C7F">
        <w:t xml:space="preserve">ta, která </w:t>
      </w:r>
      <w:r>
        <w:t xml:space="preserve">se opírá o psychoanalýzu nebo </w:t>
      </w:r>
      <w:r w:rsidR="006A0FCA">
        <w:t xml:space="preserve">sdílené </w:t>
      </w:r>
      <w:r>
        <w:t>symboly</w:t>
      </w:r>
      <w:r w:rsidR="00250326">
        <w:t>, např.</w:t>
      </w:r>
      <w:r>
        <w:t xml:space="preserve"> včela, hrad apod.)</w:t>
      </w:r>
      <w:r w:rsidR="006A0FCA">
        <w:t xml:space="preserve"> </w:t>
      </w:r>
      <w:r w:rsidR="00A53300">
        <w:t xml:space="preserve"> </w:t>
      </w:r>
      <w:r w:rsidR="006A0FCA">
        <w:t>do budoucna nedílným stavebním prvkem</w:t>
      </w:r>
      <w:r w:rsidR="00250326">
        <w:t xml:space="preserve">, nebo </w:t>
      </w:r>
      <w:r w:rsidR="00A53300">
        <w:t xml:space="preserve">naopak </w:t>
      </w:r>
      <w:r w:rsidR="00250326">
        <w:t xml:space="preserve">něčím, co je </w:t>
      </w:r>
      <w:r w:rsidR="006A0FCA">
        <w:t>možné op</w:t>
      </w:r>
      <w:r w:rsidR="00A5384C">
        <w:t>ouštět</w:t>
      </w:r>
      <w:r w:rsidR="00B4231E">
        <w:t>, třídit</w:t>
      </w:r>
      <w:r w:rsidR="006A0FCA">
        <w:t xml:space="preserve"> </w:t>
      </w:r>
      <w:r w:rsidR="00250326">
        <w:t>či</w:t>
      </w:r>
      <w:r w:rsidR="006A0FCA">
        <w:t xml:space="preserve"> nahra</w:t>
      </w:r>
      <w:r w:rsidR="00A53300">
        <w:t>zovat</w:t>
      </w:r>
      <w:r w:rsidR="006A0FCA">
        <w:t xml:space="preserve">. </w:t>
      </w:r>
      <w:r w:rsidR="002F48C5">
        <w:t xml:space="preserve">Ráda bych </w:t>
      </w:r>
      <w:r w:rsidR="00B4231E">
        <w:t xml:space="preserve">věnovala část diskuse zmíněné možnosti lineárního čtení kreseb v instalaci </w:t>
      </w:r>
      <w:r w:rsidR="002F48C5">
        <w:t>a</w:t>
      </w:r>
      <w:r w:rsidR="00B4231E">
        <w:t xml:space="preserve"> upřesnění </w:t>
      </w:r>
      <w:r w:rsidR="00A5384C">
        <w:t>rolí</w:t>
      </w:r>
      <w:r w:rsidR="00B4231E">
        <w:t xml:space="preserve"> různých principů v kresbách – </w:t>
      </w:r>
      <w:r w:rsidR="002F48C5">
        <w:t xml:space="preserve">např. vztahu </w:t>
      </w:r>
      <w:r w:rsidR="00B4231E">
        <w:t>symbo</w:t>
      </w:r>
      <w:r w:rsidR="00A5384C">
        <w:t>l</w:t>
      </w:r>
      <w:r w:rsidR="00B4231E">
        <w:t xml:space="preserve">ů, figurálních motivů, abstrakce. </w:t>
      </w:r>
    </w:p>
    <w:p w:rsidR="00A5384C" w:rsidRDefault="00A5384C" w:rsidP="00B4231E"/>
    <w:p w:rsidR="00B4231E" w:rsidRDefault="00A5384C" w:rsidP="00A91062">
      <w:r>
        <w:t xml:space="preserve">Celkově </w:t>
      </w:r>
      <w:r w:rsidR="00A53300">
        <w:t>považuju</w:t>
      </w:r>
      <w:r>
        <w:t xml:space="preserve"> </w:t>
      </w:r>
      <w:r w:rsidR="00C123C6">
        <w:t xml:space="preserve">práci </w:t>
      </w:r>
      <w:r w:rsidR="00A53300">
        <w:t>za</w:t>
      </w:r>
      <w:r w:rsidR="00C123C6">
        <w:t xml:space="preserve"> </w:t>
      </w:r>
      <w:r w:rsidR="00A53300">
        <w:t>výjimečně</w:t>
      </w:r>
      <w:r w:rsidR="00C123C6">
        <w:t xml:space="preserve"> zdařilou. </w:t>
      </w:r>
    </w:p>
    <w:p w:rsidR="00C123C6" w:rsidRDefault="00A5384C" w:rsidP="00A5384C">
      <w:r>
        <w:t xml:space="preserve">Doporučuji udělit Anežce Abrtové magisterský titul. </w:t>
      </w:r>
    </w:p>
    <w:p w:rsidR="00A5384C" w:rsidRDefault="00A5384C" w:rsidP="00A5384C">
      <w:r>
        <w:t xml:space="preserve">Navrhuji hodnocení </w:t>
      </w:r>
      <w:r w:rsidRPr="00A5384C">
        <w:t xml:space="preserve">výborně (1). </w:t>
      </w:r>
    </w:p>
    <w:p w:rsidR="00C123C6" w:rsidRDefault="00C123C6" w:rsidP="00A5384C"/>
    <w:p w:rsidR="00C123C6" w:rsidRDefault="00C123C6" w:rsidP="00A5384C">
      <w:r>
        <w:t>V Praze 31. 5. 2024</w:t>
      </w:r>
    </w:p>
    <w:p w:rsidR="00C123C6" w:rsidRDefault="00C123C6" w:rsidP="00A5384C"/>
    <w:p w:rsidR="00C123C6" w:rsidRDefault="00C123C6" w:rsidP="00A5384C">
      <w:r>
        <w:t>Sl</w:t>
      </w:r>
      <w:r w:rsidR="00A53300">
        <w:t>á</w:t>
      </w:r>
      <w:r>
        <w:t xml:space="preserve">va </w:t>
      </w:r>
      <w:proofErr w:type="spellStart"/>
      <w:r>
        <w:t>Sobotovičová</w:t>
      </w:r>
      <w:proofErr w:type="spellEnd"/>
    </w:p>
    <w:p w:rsidR="0054498C" w:rsidRDefault="0054498C" w:rsidP="00A5384C"/>
    <w:p w:rsidR="0054498C" w:rsidRPr="0054498C" w:rsidRDefault="0054498C" w:rsidP="0054498C">
      <w:pPr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54498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fldChar w:fldCharType="begin"/>
      </w:r>
      <w:r w:rsidRPr="0054498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instrText xml:space="preserve"> INCLUDEPICTURE "/Users/slavasobotovicova/Library/Group Containers/UBF8T346G9.ms/WebArchiveCopyPasteTempFiles/com.microsoft.Word/page1image37694432" \* MERGEFORMATINET </w:instrText>
      </w:r>
      <w:r w:rsidRPr="0054498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fldChar w:fldCharType="separate"/>
      </w:r>
      <w:r w:rsidRPr="0054498C">
        <w:rPr>
          <w:rFonts w:ascii="Times New Roman" w:eastAsia="Times New Roman" w:hAnsi="Times New Roman" w:cs="Times New Roman"/>
          <w:noProof/>
          <w:kern w:val="0"/>
          <w:lang w:eastAsia="cs-CZ"/>
          <w14:ligatures w14:val="none"/>
        </w:rPr>
        <w:drawing>
          <wp:inline distT="0" distB="0" distL="0" distR="0">
            <wp:extent cx="1297172" cy="464882"/>
            <wp:effectExtent l="0" t="0" r="0" b="5080"/>
            <wp:docPr id="80909796" name="Obrázek 1" descr="page1image37694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769443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818" cy="47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498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fldChar w:fldCharType="end"/>
      </w:r>
    </w:p>
    <w:p w:rsidR="0054498C" w:rsidRPr="00A5384C" w:rsidRDefault="0054498C" w:rsidP="00A5384C"/>
    <w:p w:rsidR="00B4231E" w:rsidRDefault="00B4231E" w:rsidP="00A91062"/>
    <w:p w:rsidR="00A91062" w:rsidRDefault="00A91062" w:rsidP="00A91062"/>
    <w:p w:rsidR="00A91062" w:rsidRDefault="00A91062" w:rsidP="00A91062"/>
    <w:p w:rsidR="00A91062" w:rsidRDefault="00A91062" w:rsidP="00A91062"/>
    <w:p w:rsidR="000F1858" w:rsidRDefault="000F1858"/>
    <w:sectPr w:rsidR="000F1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062"/>
    <w:rsid w:val="00022764"/>
    <w:rsid w:val="000D6795"/>
    <w:rsid w:val="000F1858"/>
    <w:rsid w:val="00167AD3"/>
    <w:rsid w:val="00250326"/>
    <w:rsid w:val="002F48C5"/>
    <w:rsid w:val="00381C7F"/>
    <w:rsid w:val="0045385C"/>
    <w:rsid w:val="00463B1C"/>
    <w:rsid w:val="0054498C"/>
    <w:rsid w:val="00620930"/>
    <w:rsid w:val="006A0FCA"/>
    <w:rsid w:val="006B7A91"/>
    <w:rsid w:val="007A0E3B"/>
    <w:rsid w:val="00940E98"/>
    <w:rsid w:val="00A53300"/>
    <w:rsid w:val="00A5384C"/>
    <w:rsid w:val="00A91062"/>
    <w:rsid w:val="00B4231E"/>
    <w:rsid w:val="00BE3B21"/>
    <w:rsid w:val="00C123C6"/>
    <w:rsid w:val="00D71298"/>
    <w:rsid w:val="00E13290"/>
    <w:rsid w:val="00ED2B05"/>
    <w:rsid w:val="00F70DF9"/>
    <w:rsid w:val="00F9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DE976E5-37C8-0941-B0A7-C8244B79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910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538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4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5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4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4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577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2024-06-02T21:24:00Z</dcterms:created>
  <dcterms:modified xsi:type="dcterms:W3CDTF">2024-06-02T21:38:00Z</dcterms:modified>
</cp:coreProperties>
</file>