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1FE3A" w14:textId="02DFA5B5" w:rsidR="0004252E" w:rsidRPr="0004252E" w:rsidRDefault="0004252E" w:rsidP="006C330F">
      <w:pPr>
        <w:spacing w:line="240" w:lineRule="auto"/>
        <w:jc w:val="center"/>
        <w:rPr>
          <w:sz w:val="40"/>
          <w:szCs w:val="40"/>
        </w:rPr>
      </w:pPr>
      <w:r w:rsidRPr="0004252E">
        <w:rPr>
          <w:sz w:val="40"/>
          <w:szCs w:val="40"/>
        </w:rPr>
        <w:t>Akademie výtvarných umění v Praze</w:t>
      </w:r>
    </w:p>
    <w:p w14:paraId="6903D16F" w14:textId="77777777" w:rsidR="0004252E" w:rsidRDefault="0004252E" w:rsidP="006C330F">
      <w:pPr>
        <w:spacing w:line="240" w:lineRule="auto"/>
        <w:jc w:val="center"/>
        <w:rPr>
          <w:b/>
          <w:bCs/>
        </w:rPr>
      </w:pPr>
    </w:p>
    <w:p w14:paraId="0AAB145B" w14:textId="77777777" w:rsidR="0004252E" w:rsidRDefault="0004252E" w:rsidP="006C330F">
      <w:pPr>
        <w:spacing w:line="240" w:lineRule="auto"/>
        <w:jc w:val="center"/>
        <w:rPr>
          <w:b/>
          <w:bCs/>
        </w:rPr>
      </w:pPr>
    </w:p>
    <w:p w14:paraId="74E0FEB5" w14:textId="77777777" w:rsidR="0004252E" w:rsidRDefault="0004252E" w:rsidP="006C330F">
      <w:pPr>
        <w:spacing w:line="240" w:lineRule="auto"/>
        <w:jc w:val="center"/>
        <w:rPr>
          <w:b/>
          <w:bCs/>
        </w:rPr>
      </w:pPr>
    </w:p>
    <w:p w14:paraId="4F839A10" w14:textId="77777777" w:rsidR="0004252E" w:rsidRDefault="0004252E" w:rsidP="006C330F">
      <w:pPr>
        <w:spacing w:line="240" w:lineRule="auto"/>
        <w:jc w:val="center"/>
        <w:rPr>
          <w:b/>
          <w:bCs/>
        </w:rPr>
      </w:pPr>
    </w:p>
    <w:p w14:paraId="31DB90A6" w14:textId="77777777" w:rsidR="0004252E" w:rsidRDefault="0004252E" w:rsidP="006C330F">
      <w:pPr>
        <w:spacing w:line="240" w:lineRule="auto"/>
        <w:jc w:val="center"/>
        <w:rPr>
          <w:b/>
          <w:bCs/>
        </w:rPr>
      </w:pPr>
    </w:p>
    <w:p w14:paraId="3EF1CC4E" w14:textId="77777777" w:rsidR="0004252E" w:rsidRDefault="0004252E" w:rsidP="006C330F">
      <w:pPr>
        <w:spacing w:line="240" w:lineRule="auto"/>
        <w:jc w:val="center"/>
        <w:rPr>
          <w:b/>
          <w:bCs/>
        </w:rPr>
      </w:pPr>
    </w:p>
    <w:p w14:paraId="3A9E61A4" w14:textId="77777777" w:rsidR="0004252E" w:rsidRDefault="0004252E" w:rsidP="006C330F">
      <w:pPr>
        <w:spacing w:line="240" w:lineRule="auto"/>
        <w:jc w:val="center"/>
        <w:rPr>
          <w:b/>
          <w:bCs/>
        </w:rPr>
      </w:pPr>
    </w:p>
    <w:p w14:paraId="58D4DCCD" w14:textId="77777777" w:rsidR="0004252E" w:rsidRDefault="0004252E" w:rsidP="006C330F">
      <w:pPr>
        <w:spacing w:line="240" w:lineRule="auto"/>
        <w:jc w:val="center"/>
        <w:rPr>
          <w:b/>
          <w:bCs/>
        </w:rPr>
      </w:pPr>
    </w:p>
    <w:p w14:paraId="7C508748" w14:textId="77777777" w:rsidR="0004252E" w:rsidRDefault="0004252E" w:rsidP="006C330F">
      <w:pPr>
        <w:spacing w:line="240" w:lineRule="auto"/>
        <w:jc w:val="center"/>
        <w:rPr>
          <w:b/>
          <w:bCs/>
        </w:rPr>
      </w:pPr>
    </w:p>
    <w:p w14:paraId="41978811" w14:textId="77777777" w:rsidR="0004252E" w:rsidRDefault="0004252E" w:rsidP="006C330F">
      <w:pPr>
        <w:spacing w:line="240" w:lineRule="auto"/>
        <w:jc w:val="center"/>
        <w:rPr>
          <w:b/>
          <w:bCs/>
        </w:rPr>
      </w:pPr>
    </w:p>
    <w:p w14:paraId="1078DDA3" w14:textId="77777777" w:rsidR="0004252E" w:rsidRDefault="0004252E" w:rsidP="006C330F">
      <w:pPr>
        <w:spacing w:line="240" w:lineRule="auto"/>
        <w:jc w:val="center"/>
        <w:rPr>
          <w:b/>
          <w:bCs/>
        </w:rPr>
      </w:pPr>
    </w:p>
    <w:p w14:paraId="07F6B707" w14:textId="77777777" w:rsidR="0004252E" w:rsidRDefault="0004252E" w:rsidP="006C330F">
      <w:pPr>
        <w:spacing w:line="240" w:lineRule="auto"/>
        <w:jc w:val="center"/>
        <w:rPr>
          <w:b/>
          <w:bCs/>
        </w:rPr>
      </w:pPr>
    </w:p>
    <w:p w14:paraId="68A1FD62" w14:textId="77777777" w:rsidR="0004252E" w:rsidRDefault="0004252E" w:rsidP="006C330F">
      <w:pPr>
        <w:spacing w:line="240" w:lineRule="auto"/>
        <w:jc w:val="center"/>
        <w:rPr>
          <w:b/>
          <w:bCs/>
        </w:rPr>
      </w:pPr>
    </w:p>
    <w:p w14:paraId="0EC8CF91" w14:textId="77777777" w:rsidR="0004252E" w:rsidRDefault="0004252E" w:rsidP="006C330F">
      <w:pPr>
        <w:spacing w:line="240" w:lineRule="auto"/>
        <w:jc w:val="center"/>
        <w:rPr>
          <w:b/>
          <w:bCs/>
        </w:rPr>
      </w:pPr>
    </w:p>
    <w:p w14:paraId="7F09EC93" w14:textId="77777777" w:rsidR="006C330F" w:rsidRDefault="006C330F" w:rsidP="006C330F">
      <w:pPr>
        <w:spacing w:line="240" w:lineRule="auto"/>
        <w:jc w:val="center"/>
        <w:rPr>
          <w:b/>
          <w:bCs/>
        </w:rPr>
      </w:pPr>
    </w:p>
    <w:p w14:paraId="4FCE4467" w14:textId="77777777" w:rsidR="006C330F" w:rsidRDefault="006C330F" w:rsidP="006C330F">
      <w:pPr>
        <w:spacing w:line="240" w:lineRule="auto"/>
        <w:jc w:val="center"/>
        <w:rPr>
          <w:b/>
          <w:bCs/>
        </w:rPr>
      </w:pPr>
    </w:p>
    <w:p w14:paraId="62DE8A63" w14:textId="1ABCBFC3" w:rsidR="0004252E" w:rsidRPr="0004252E" w:rsidRDefault="0004252E" w:rsidP="00C87E34">
      <w:pPr>
        <w:spacing w:line="240" w:lineRule="auto"/>
        <w:ind w:left="1416" w:hanging="1416"/>
        <w:jc w:val="center"/>
        <w:rPr>
          <w:sz w:val="52"/>
          <w:szCs w:val="52"/>
        </w:rPr>
      </w:pPr>
      <w:r w:rsidRPr="0004252E">
        <w:rPr>
          <w:sz w:val="52"/>
          <w:szCs w:val="52"/>
        </w:rPr>
        <w:t>Disertační práce</w:t>
      </w:r>
    </w:p>
    <w:p w14:paraId="74DBC5F8" w14:textId="77777777" w:rsidR="0004252E" w:rsidRDefault="0004252E" w:rsidP="006C330F">
      <w:pPr>
        <w:spacing w:line="240" w:lineRule="auto"/>
        <w:jc w:val="center"/>
        <w:rPr>
          <w:b/>
          <w:bCs/>
        </w:rPr>
      </w:pPr>
    </w:p>
    <w:p w14:paraId="6750499A" w14:textId="3B8FB790" w:rsidR="0004252E" w:rsidRPr="006C330F" w:rsidRDefault="006C330F" w:rsidP="006C330F">
      <w:pPr>
        <w:spacing w:line="240" w:lineRule="auto"/>
        <w:jc w:val="center"/>
        <w:rPr>
          <w:b/>
          <w:bCs/>
          <w:sz w:val="36"/>
          <w:szCs w:val="36"/>
        </w:rPr>
      </w:pPr>
      <w:r w:rsidRPr="006C330F">
        <w:rPr>
          <w:b/>
          <w:bCs/>
          <w:sz w:val="36"/>
          <w:szCs w:val="36"/>
        </w:rPr>
        <w:t>Absence obrazu</w:t>
      </w:r>
    </w:p>
    <w:p w14:paraId="27F27395" w14:textId="77777777" w:rsidR="0004252E" w:rsidRDefault="0004252E" w:rsidP="006C330F">
      <w:pPr>
        <w:spacing w:line="240" w:lineRule="auto"/>
        <w:jc w:val="center"/>
        <w:rPr>
          <w:b/>
          <w:bCs/>
        </w:rPr>
      </w:pPr>
    </w:p>
    <w:p w14:paraId="54FC34F1" w14:textId="77777777" w:rsidR="0004252E" w:rsidRDefault="0004252E" w:rsidP="006C330F">
      <w:pPr>
        <w:spacing w:line="240" w:lineRule="auto"/>
        <w:jc w:val="center"/>
        <w:rPr>
          <w:b/>
          <w:bCs/>
        </w:rPr>
      </w:pPr>
    </w:p>
    <w:p w14:paraId="7837C5A9" w14:textId="77777777" w:rsidR="0004252E" w:rsidRDefault="0004252E" w:rsidP="006C330F">
      <w:pPr>
        <w:spacing w:line="240" w:lineRule="auto"/>
        <w:jc w:val="center"/>
        <w:rPr>
          <w:b/>
          <w:bCs/>
        </w:rPr>
      </w:pPr>
    </w:p>
    <w:p w14:paraId="34ADA71E" w14:textId="77777777" w:rsidR="0004252E" w:rsidRDefault="0004252E" w:rsidP="006C330F">
      <w:pPr>
        <w:spacing w:line="240" w:lineRule="auto"/>
        <w:jc w:val="center"/>
        <w:rPr>
          <w:b/>
          <w:bCs/>
        </w:rPr>
      </w:pPr>
    </w:p>
    <w:p w14:paraId="2E00D1A2" w14:textId="77777777" w:rsidR="0004252E" w:rsidRDefault="0004252E" w:rsidP="006C330F">
      <w:pPr>
        <w:spacing w:line="240" w:lineRule="auto"/>
        <w:jc w:val="center"/>
        <w:rPr>
          <w:b/>
          <w:bCs/>
        </w:rPr>
      </w:pPr>
    </w:p>
    <w:p w14:paraId="21F07580" w14:textId="77777777" w:rsidR="0004252E" w:rsidRDefault="0004252E" w:rsidP="006C330F">
      <w:pPr>
        <w:spacing w:line="240" w:lineRule="auto"/>
        <w:jc w:val="center"/>
        <w:rPr>
          <w:b/>
          <w:bCs/>
        </w:rPr>
      </w:pPr>
    </w:p>
    <w:p w14:paraId="2CA9B0D5" w14:textId="77777777" w:rsidR="0004252E" w:rsidRDefault="0004252E" w:rsidP="006C330F">
      <w:pPr>
        <w:spacing w:line="240" w:lineRule="auto"/>
        <w:jc w:val="center"/>
        <w:rPr>
          <w:b/>
          <w:bCs/>
        </w:rPr>
      </w:pPr>
    </w:p>
    <w:p w14:paraId="4640C858" w14:textId="77777777" w:rsidR="0004252E" w:rsidRDefault="0004252E" w:rsidP="006C330F">
      <w:pPr>
        <w:spacing w:line="240" w:lineRule="auto"/>
        <w:jc w:val="center"/>
        <w:rPr>
          <w:b/>
          <w:bCs/>
        </w:rPr>
      </w:pPr>
    </w:p>
    <w:p w14:paraId="07AF8A87" w14:textId="77777777" w:rsidR="0004252E" w:rsidRDefault="0004252E" w:rsidP="006C330F">
      <w:pPr>
        <w:spacing w:line="240" w:lineRule="auto"/>
        <w:jc w:val="center"/>
        <w:rPr>
          <w:b/>
          <w:bCs/>
        </w:rPr>
      </w:pPr>
    </w:p>
    <w:p w14:paraId="70BED462" w14:textId="77777777" w:rsidR="0004252E" w:rsidRDefault="0004252E" w:rsidP="006C330F">
      <w:pPr>
        <w:spacing w:line="240" w:lineRule="auto"/>
        <w:jc w:val="center"/>
        <w:rPr>
          <w:b/>
          <w:bCs/>
        </w:rPr>
      </w:pPr>
    </w:p>
    <w:p w14:paraId="227BCF61" w14:textId="77777777" w:rsidR="0004252E" w:rsidRDefault="0004252E" w:rsidP="006C330F">
      <w:pPr>
        <w:spacing w:line="240" w:lineRule="auto"/>
        <w:jc w:val="center"/>
        <w:rPr>
          <w:b/>
          <w:bCs/>
        </w:rPr>
      </w:pPr>
    </w:p>
    <w:p w14:paraId="705E7334" w14:textId="77777777" w:rsidR="0004252E" w:rsidRDefault="0004252E" w:rsidP="006C330F">
      <w:pPr>
        <w:spacing w:line="240" w:lineRule="auto"/>
        <w:jc w:val="center"/>
        <w:rPr>
          <w:b/>
          <w:bCs/>
        </w:rPr>
      </w:pPr>
    </w:p>
    <w:p w14:paraId="47208A61" w14:textId="77777777" w:rsidR="0004252E" w:rsidRDefault="0004252E" w:rsidP="006C330F">
      <w:pPr>
        <w:spacing w:line="240" w:lineRule="auto"/>
        <w:jc w:val="center"/>
        <w:rPr>
          <w:b/>
          <w:bCs/>
        </w:rPr>
      </w:pPr>
    </w:p>
    <w:p w14:paraId="56E43BCD" w14:textId="77777777" w:rsidR="0004252E" w:rsidRDefault="0004252E" w:rsidP="006C330F">
      <w:pPr>
        <w:spacing w:line="240" w:lineRule="auto"/>
        <w:jc w:val="center"/>
        <w:rPr>
          <w:b/>
          <w:bCs/>
        </w:rPr>
      </w:pPr>
    </w:p>
    <w:p w14:paraId="18E7FB78" w14:textId="77777777" w:rsidR="006C330F" w:rsidRDefault="006C330F" w:rsidP="006C330F">
      <w:pPr>
        <w:spacing w:line="240" w:lineRule="auto"/>
        <w:jc w:val="center"/>
        <w:rPr>
          <w:b/>
          <w:bCs/>
        </w:rPr>
      </w:pPr>
    </w:p>
    <w:p w14:paraId="1C17D967" w14:textId="77777777" w:rsidR="006C330F" w:rsidRDefault="006C330F" w:rsidP="006C330F">
      <w:pPr>
        <w:spacing w:line="240" w:lineRule="auto"/>
        <w:jc w:val="center"/>
        <w:rPr>
          <w:b/>
          <w:bCs/>
        </w:rPr>
      </w:pPr>
    </w:p>
    <w:p w14:paraId="32845C50" w14:textId="77777777" w:rsidR="006C330F" w:rsidRDefault="006C330F" w:rsidP="006C330F">
      <w:pPr>
        <w:spacing w:line="240" w:lineRule="auto"/>
        <w:jc w:val="center"/>
        <w:rPr>
          <w:b/>
          <w:bCs/>
        </w:rPr>
      </w:pPr>
    </w:p>
    <w:p w14:paraId="2716BD82" w14:textId="77777777" w:rsidR="006C330F" w:rsidRDefault="006C330F" w:rsidP="006C330F">
      <w:pPr>
        <w:spacing w:line="240" w:lineRule="auto"/>
        <w:jc w:val="center"/>
        <w:rPr>
          <w:b/>
          <w:bCs/>
        </w:rPr>
      </w:pPr>
    </w:p>
    <w:p w14:paraId="3D1DC2E3" w14:textId="6BB7E9DC" w:rsidR="006C330F" w:rsidRDefault="006C330F" w:rsidP="006C330F">
      <w:pPr>
        <w:spacing w:line="240" w:lineRule="auto"/>
        <w:jc w:val="center"/>
      </w:pPr>
      <w:r>
        <w:t>Student doktorského studia</w:t>
      </w:r>
      <w:r w:rsidRPr="006C330F">
        <w:t>: MgA. Viktor Takáč</w:t>
      </w:r>
    </w:p>
    <w:p w14:paraId="3D4D9F26" w14:textId="77777777" w:rsidR="006C330F" w:rsidRPr="006C330F" w:rsidRDefault="006C330F" w:rsidP="006C330F">
      <w:pPr>
        <w:spacing w:line="240" w:lineRule="auto"/>
        <w:jc w:val="center"/>
      </w:pPr>
    </w:p>
    <w:p w14:paraId="1B794978" w14:textId="5458D1B8" w:rsidR="006C330F" w:rsidRPr="006C330F" w:rsidRDefault="006C330F" w:rsidP="006C330F">
      <w:pPr>
        <w:spacing w:line="240" w:lineRule="auto"/>
        <w:jc w:val="center"/>
      </w:pPr>
      <w:r w:rsidRPr="006C330F">
        <w:t xml:space="preserve">Školitel: </w:t>
      </w:r>
      <w:r>
        <w:t xml:space="preserve">doc. </w:t>
      </w:r>
      <w:r w:rsidRPr="006C330F">
        <w:t>MgA. Tomáš Svoboda, Ph.D.</w:t>
      </w:r>
    </w:p>
    <w:p w14:paraId="3211CC70" w14:textId="77777777" w:rsidR="0004252E" w:rsidRDefault="0004252E" w:rsidP="0004252E">
      <w:pPr>
        <w:spacing w:line="240" w:lineRule="auto"/>
        <w:rPr>
          <w:b/>
          <w:bCs/>
        </w:rPr>
      </w:pPr>
    </w:p>
    <w:p w14:paraId="027A933C" w14:textId="77777777" w:rsidR="0004252E" w:rsidRDefault="0004252E" w:rsidP="0004252E">
      <w:pPr>
        <w:spacing w:line="240" w:lineRule="auto"/>
        <w:rPr>
          <w:b/>
          <w:bCs/>
        </w:rPr>
      </w:pPr>
    </w:p>
    <w:p w14:paraId="4A6FEB2B" w14:textId="4A19F111" w:rsidR="0004252E" w:rsidRDefault="006C330F" w:rsidP="006C330F">
      <w:pPr>
        <w:spacing w:line="240" w:lineRule="auto"/>
        <w:jc w:val="center"/>
        <w:rPr>
          <w:b/>
          <w:bCs/>
        </w:rPr>
      </w:pPr>
      <w:r>
        <w:rPr>
          <w:b/>
          <w:bCs/>
        </w:rPr>
        <w:t>2024</w:t>
      </w:r>
    </w:p>
    <w:p w14:paraId="37D78910" w14:textId="77777777" w:rsidR="0004252E" w:rsidRDefault="0004252E" w:rsidP="0004252E">
      <w:pPr>
        <w:spacing w:line="240" w:lineRule="auto"/>
        <w:rPr>
          <w:b/>
          <w:bCs/>
        </w:rPr>
      </w:pPr>
    </w:p>
    <w:p w14:paraId="616977D9" w14:textId="77777777" w:rsidR="0004252E" w:rsidRDefault="0004252E" w:rsidP="0004252E">
      <w:pPr>
        <w:spacing w:line="240" w:lineRule="auto"/>
        <w:rPr>
          <w:b/>
          <w:bCs/>
        </w:rPr>
      </w:pPr>
    </w:p>
    <w:p w14:paraId="204AC543" w14:textId="77777777" w:rsidR="000A45DE" w:rsidRDefault="000A45DE">
      <w:pPr>
        <w:spacing w:line="240" w:lineRule="auto"/>
        <w:rPr>
          <w:b/>
          <w:bCs/>
        </w:rPr>
      </w:pPr>
      <w:r>
        <w:rPr>
          <w:b/>
          <w:bCs/>
        </w:rPr>
        <w:lastRenderedPageBreak/>
        <w:br w:type="page"/>
      </w:r>
    </w:p>
    <w:p w14:paraId="3211F932" w14:textId="1ED303F0" w:rsidR="00AA7A33" w:rsidRDefault="00AA7A33" w:rsidP="00CD1AEC">
      <w:r>
        <w:rPr>
          <w:b/>
          <w:bCs/>
        </w:rPr>
        <w:lastRenderedPageBreak/>
        <w:t>Abstrakt</w:t>
      </w:r>
      <w:r w:rsidR="006C330F" w:rsidRPr="00AA7A33">
        <w:rPr>
          <w:b/>
          <w:bCs/>
        </w:rPr>
        <w:t>:</w:t>
      </w:r>
      <w:r w:rsidR="006C330F">
        <w:t xml:space="preserve"> </w:t>
      </w:r>
    </w:p>
    <w:p w14:paraId="3C27B719" w14:textId="2A199265" w:rsidR="006C330F" w:rsidRDefault="00AA7A33" w:rsidP="00AA7A33">
      <w:pPr>
        <w:rPr>
          <w:rFonts w:eastAsia="AppleSystemUIFont" w:cs="AppleSystemUIFont"/>
          <w:color w:val="000000"/>
        </w:rPr>
      </w:pPr>
      <w:r w:rsidRPr="00AA7A33">
        <w:rPr>
          <w:rFonts w:eastAsia="AppleSystemUIFont" w:cs="AppleSystemUIFont"/>
          <w:color w:val="000000"/>
        </w:rPr>
        <w:t xml:space="preserve">Disertační </w:t>
      </w:r>
      <w:r w:rsidRPr="00AA7A33">
        <w:rPr>
          <w:rFonts w:eastAsia="AppleSystemUIFont" w:cs="AppleSystemUIFont"/>
          <w:color w:val="000000"/>
        </w:rPr>
        <w:t>práce</w:t>
      </w:r>
      <w:r w:rsidRPr="00AA7A33">
        <w:rPr>
          <w:rFonts w:eastAsia="AppleSystemUIFont" w:cs="AppleSystemUIFont"/>
          <w:color w:val="000000"/>
        </w:rPr>
        <w:t xml:space="preserve"> se v mediálním rámci nových technologií soustředí na oblast tvorby příběhu a zabývá se především dvěma fenomény: jednak zkoumá práci s absencí zobrazené informace v rámci analýzy </w:t>
      </w:r>
      <w:r>
        <w:rPr>
          <w:rFonts w:eastAsia="AppleSystemUIFont" w:cs="AppleSystemUIFont"/>
          <w:color w:val="000000"/>
        </w:rPr>
        <w:t xml:space="preserve">ergodické literatury a </w:t>
      </w:r>
      <w:r w:rsidRPr="00AA7A33">
        <w:rPr>
          <w:rFonts w:eastAsia="AppleSystemUIFont" w:cs="AppleSystemUIFont"/>
          <w:color w:val="000000"/>
        </w:rPr>
        <w:t xml:space="preserve">filmového jazyka, a dále sleduje, jak se divácký zážitek mění v rámci užití imerzních zobrazovacích technologií, specificky v rámci </w:t>
      </w:r>
      <w:r w:rsidRPr="00AA7A33">
        <w:rPr>
          <w:rFonts w:eastAsia="AppleSystemUIFont" w:cs="AppleSystemUIFont"/>
          <w:color w:val="000000"/>
        </w:rPr>
        <w:t xml:space="preserve">videoher, </w:t>
      </w:r>
      <w:r w:rsidRPr="00AA7A33">
        <w:rPr>
          <w:rFonts w:eastAsia="AppleSystemUIFont" w:cs="AppleSystemUIFont"/>
          <w:color w:val="000000"/>
        </w:rPr>
        <w:t>360° videa a VR technologie.</w:t>
      </w:r>
    </w:p>
    <w:p w14:paraId="3054FA18" w14:textId="2DC38E1B" w:rsidR="00AA7A33" w:rsidRPr="00ED518D" w:rsidRDefault="00ED518D" w:rsidP="00ED518D">
      <w:pPr>
        <w:ind w:firstLine="426"/>
      </w:pPr>
      <w:r w:rsidRPr="00ED518D">
        <w:t>Každá technologická inovace navazuje na svůj předešlý stupeň a integruje jazyk média předešlého. Tak jako se mění technologie, mění se i jazyk m</w:t>
      </w:r>
      <w:r w:rsidR="003363C2">
        <w:t>é</w:t>
      </w:r>
      <w:r w:rsidRPr="00ED518D">
        <w:t>dia. Zároveň tak jako se mění jazyk m</w:t>
      </w:r>
      <w:r w:rsidR="003363C2">
        <w:t>é</w:t>
      </w:r>
      <w:r w:rsidRPr="00ED518D">
        <w:t xml:space="preserve">dia, mění se i divácká zkušenost. Absence zobrazení </w:t>
      </w:r>
      <w:proofErr w:type="gramStart"/>
      <w:r w:rsidRPr="00ED518D">
        <w:t>tvoří</w:t>
      </w:r>
      <w:proofErr w:type="gramEnd"/>
      <w:r w:rsidRPr="00ED518D">
        <w:t xml:space="preserve"> základní předpoklad pro aktivitu diváka pohyblivého obrazu. Imerzní technologie pak </w:t>
      </w:r>
      <w:proofErr w:type="gramStart"/>
      <w:r w:rsidRPr="00ED518D">
        <w:t>tvoří</w:t>
      </w:r>
      <w:proofErr w:type="gramEnd"/>
      <w:r w:rsidRPr="00ED518D">
        <w:t xml:space="preserve"> protipól </w:t>
      </w:r>
      <w:r>
        <w:t>té</w:t>
      </w:r>
      <w:r w:rsidRPr="00ED518D">
        <w:t xml:space="preserve">to absence – je to nástroj, který disponuje „maximem možností“, „neomezeným“ světem, schopností „vidět za roh“. </w:t>
      </w:r>
    </w:p>
    <w:p w14:paraId="12A03E2C" w14:textId="77777777" w:rsidR="00AA7A33" w:rsidRDefault="00AA7A33" w:rsidP="0004252E">
      <w:pPr>
        <w:spacing w:line="240" w:lineRule="auto"/>
        <w:rPr>
          <w:b/>
          <w:bCs/>
        </w:rPr>
      </w:pPr>
    </w:p>
    <w:p w14:paraId="64B6647F" w14:textId="77777777" w:rsidR="007B1BF9" w:rsidRDefault="007B1BF9" w:rsidP="0004252E">
      <w:pPr>
        <w:spacing w:line="240" w:lineRule="auto"/>
        <w:rPr>
          <w:b/>
          <w:bCs/>
        </w:rPr>
      </w:pPr>
    </w:p>
    <w:p w14:paraId="7AD40DF9" w14:textId="77777777" w:rsidR="007B1BF9" w:rsidRDefault="007B1BF9" w:rsidP="0004252E">
      <w:pPr>
        <w:spacing w:line="240" w:lineRule="auto"/>
        <w:rPr>
          <w:b/>
          <w:bCs/>
        </w:rPr>
      </w:pPr>
    </w:p>
    <w:p w14:paraId="3DC944D3" w14:textId="77777777" w:rsidR="003363C2" w:rsidRDefault="003363C2" w:rsidP="0004252E">
      <w:pPr>
        <w:spacing w:line="240" w:lineRule="auto"/>
        <w:rPr>
          <w:b/>
          <w:bCs/>
        </w:rPr>
      </w:pPr>
    </w:p>
    <w:p w14:paraId="683B077F" w14:textId="77777777" w:rsidR="003363C2" w:rsidRDefault="003363C2" w:rsidP="0004252E">
      <w:pPr>
        <w:spacing w:line="240" w:lineRule="auto"/>
      </w:pPr>
    </w:p>
    <w:p w14:paraId="25CEC549" w14:textId="033F05E2" w:rsidR="007B1BF9" w:rsidRPr="007B1BF9" w:rsidRDefault="007B1BF9" w:rsidP="0004252E">
      <w:pPr>
        <w:spacing w:line="240" w:lineRule="auto"/>
      </w:pPr>
    </w:p>
    <w:p w14:paraId="03DD3957" w14:textId="77777777" w:rsidR="00CD1AEC" w:rsidRDefault="00CD1AEC" w:rsidP="0004252E">
      <w:pPr>
        <w:spacing w:line="240" w:lineRule="auto"/>
        <w:rPr>
          <w:b/>
          <w:bCs/>
        </w:rPr>
      </w:pPr>
    </w:p>
    <w:p w14:paraId="70258F2B" w14:textId="77777777" w:rsidR="007B1BF9" w:rsidRDefault="007B1BF9" w:rsidP="0004252E">
      <w:pPr>
        <w:spacing w:line="240" w:lineRule="auto"/>
        <w:rPr>
          <w:b/>
          <w:bCs/>
        </w:rPr>
      </w:pPr>
    </w:p>
    <w:p w14:paraId="261C39E0" w14:textId="77777777" w:rsidR="00CD1AEC" w:rsidRDefault="00CD1AEC" w:rsidP="0004252E">
      <w:pPr>
        <w:spacing w:line="240" w:lineRule="auto"/>
        <w:rPr>
          <w:b/>
          <w:bCs/>
        </w:rPr>
      </w:pPr>
    </w:p>
    <w:p w14:paraId="249C577D" w14:textId="77777777" w:rsidR="00CD1AEC" w:rsidRDefault="00AA7A33" w:rsidP="00CD1AEC">
      <w:pPr>
        <w:rPr>
          <w:b/>
          <w:bCs/>
        </w:rPr>
      </w:pPr>
      <w:r>
        <w:rPr>
          <w:b/>
          <w:bCs/>
        </w:rPr>
        <w:t xml:space="preserve">Klíčová slova: </w:t>
      </w:r>
    </w:p>
    <w:p w14:paraId="7FBF37AE" w14:textId="74440DAD" w:rsidR="00AA7A33" w:rsidRPr="00AA7A33" w:rsidRDefault="00AA7A33" w:rsidP="003641D4">
      <w:r w:rsidRPr="00ED518D">
        <w:rPr>
          <w:i/>
          <w:iCs/>
        </w:rPr>
        <w:t xml:space="preserve">Imerze, distance, interaktivita, </w:t>
      </w:r>
      <w:r w:rsidR="00ED518D">
        <w:rPr>
          <w:i/>
          <w:iCs/>
        </w:rPr>
        <w:t>ergodická literatura</w:t>
      </w:r>
      <w:r w:rsidR="00ED518D">
        <w:rPr>
          <w:i/>
          <w:iCs/>
        </w:rPr>
        <w:t xml:space="preserve">, </w:t>
      </w:r>
      <w:proofErr w:type="spellStart"/>
      <w:r w:rsidR="00ED518D">
        <w:rPr>
          <w:i/>
          <w:iCs/>
        </w:rPr>
        <w:t>imerzivní</w:t>
      </w:r>
      <w:proofErr w:type="spellEnd"/>
      <w:r w:rsidR="00ED518D">
        <w:rPr>
          <w:i/>
          <w:iCs/>
        </w:rPr>
        <w:t xml:space="preserve"> interaktivita, </w:t>
      </w:r>
      <w:r w:rsidRPr="00ED518D">
        <w:rPr>
          <w:i/>
          <w:iCs/>
        </w:rPr>
        <w:t xml:space="preserve">filmová elipsa, </w:t>
      </w:r>
      <w:r w:rsidR="003641D4">
        <w:rPr>
          <w:i/>
          <w:iCs/>
        </w:rPr>
        <w:t xml:space="preserve">imaginace, </w:t>
      </w:r>
      <w:r w:rsidR="00ED518D" w:rsidRPr="00ED518D">
        <w:rPr>
          <w:i/>
          <w:iCs/>
        </w:rPr>
        <w:t xml:space="preserve">percepce, recepce, kognice, </w:t>
      </w:r>
      <w:proofErr w:type="spellStart"/>
      <w:r w:rsidR="00ED518D" w:rsidRPr="00ED518D">
        <w:rPr>
          <w:i/>
          <w:iCs/>
        </w:rPr>
        <w:t>embodiment</w:t>
      </w:r>
      <w:proofErr w:type="spellEnd"/>
      <w:r w:rsidR="00ED518D" w:rsidRPr="00ED518D">
        <w:rPr>
          <w:i/>
          <w:iCs/>
        </w:rPr>
        <w:t xml:space="preserve">, </w:t>
      </w:r>
      <w:r w:rsidR="00ED518D" w:rsidRPr="00ED518D">
        <w:rPr>
          <w:i/>
          <w:iCs/>
        </w:rPr>
        <w:t xml:space="preserve">presence, </w:t>
      </w:r>
      <w:proofErr w:type="spellStart"/>
      <w:r w:rsidR="00ED518D" w:rsidRPr="00ED518D">
        <w:rPr>
          <w:i/>
          <w:iCs/>
        </w:rPr>
        <w:t>empathy</w:t>
      </w:r>
      <w:proofErr w:type="spellEnd"/>
      <w:r w:rsidR="00ED518D" w:rsidRPr="00ED518D">
        <w:rPr>
          <w:i/>
          <w:iCs/>
        </w:rPr>
        <w:t xml:space="preserve">, </w:t>
      </w:r>
      <w:proofErr w:type="spellStart"/>
      <w:r w:rsidR="00ED518D" w:rsidRPr="00ED518D">
        <w:rPr>
          <w:i/>
          <w:iCs/>
        </w:rPr>
        <w:t>engagement</w:t>
      </w:r>
      <w:proofErr w:type="spellEnd"/>
      <w:r w:rsidR="00ED518D" w:rsidRPr="00ED518D">
        <w:rPr>
          <w:i/>
          <w:iCs/>
        </w:rPr>
        <w:t xml:space="preserve">, </w:t>
      </w:r>
      <w:proofErr w:type="spellStart"/>
      <w:r w:rsidR="00ED518D" w:rsidRPr="00ED518D">
        <w:rPr>
          <w:i/>
          <w:iCs/>
        </w:rPr>
        <w:t>agency</w:t>
      </w:r>
      <w:proofErr w:type="spellEnd"/>
      <w:r w:rsidR="00ED518D">
        <w:rPr>
          <w:i/>
          <w:iCs/>
        </w:rPr>
        <w:t>.</w:t>
      </w:r>
    </w:p>
    <w:p w14:paraId="45E97552" w14:textId="77777777" w:rsidR="00AA7A33" w:rsidRDefault="00AA7A33" w:rsidP="0004252E">
      <w:pPr>
        <w:spacing w:line="240" w:lineRule="auto"/>
        <w:rPr>
          <w:b/>
          <w:bCs/>
        </w:rPr>
      </w:pPr>
    </w:p>
    <w:p w14:paraId="5C3C9638" w14:textId="77777777" w:rsidR="00ED518D" w:rsidRDefault="00ED518D" w:rsidP="0004252E">
      <w:pPr>
        <w:spacing w:line="240" w:lineRule="auto"/>
        <w:rPr>
          <w:b/>
          <w:bCs/>
        </w:rPr>
      </w:pPr>
    </w:p>
    <w:p w14:paraId="10D14256" w14:textId="77777777" w:rsidR="00ED518D" w:rsidRDefault="00ED518D" w:rsidP="0004252E">
      <w:pPr>
        <w:spacing w:line="240" w:lineRule="auto"/>
        <w:rPr>
          <w:b/>
          <w:bCs/>
        </w:rPr>
      </w:pPr>
    </w:p>
    <w:p w14:paraId="2E06E84E" w14:textId="77777777" w:rsidR="00ED518D" w:rsidRDefault="00ED518D" w:rsidP="0004252E">
      <w:pPr>
        <w:spacing w:line="240" w:lineRule="auto"/>
        <w:rPr>
          <w:b/>
          <w:bCs/>
        </w:rPr>
      </w:pPr>
    </w:p>
    <w:p w14:paraId="68DDE02B" w14:textId="77777777" w:rsidR="00ED518D" w:rsidRDefault="00ED518D" w:rsidP="0004252E">
      <w:pPr>
        <w:spacing w:line="240" w:lineRule="auto"/>
        <w:rPr>
          <w:b/>
          <w:bCs/>
        </w:rPr>
      </w:pPr>
    </w:p>
    <w:p w14:paraId="34565639" w14:textId="6F369EF2" w:rsidR="00CD1AEC" w:rsidRDefault="00ED518D" w:rsidP="00CD1AEC">
      <w:pPr>
        <w:rPr>
          <w:b/>
          <w:bCs/>
        </w:rPr>
      </w:pPr>
      <w:r>
        <w:rPr>
          <w:b/>
          <w:bCs/>
        </w:rPr>
        <w:t>Prohlášení:</w:t>
      </w:r>
    </w:p>
    <w:p w14:paraId="0CFAEA31" w14:textId="2B8A0EB3" w:rsidR="00ED518D" w:rsidRPr="00ED518D" w:rsidRDefault="00ED518D" w:rsidP="0004252E">
      <w:pPr>
        <w:spacing w:line="240" w:lineRule="auto"/>
      </w:pPr>
      <w:r>
        <w:t>Prohlašuji, že jsem práci vypracoval samostatně a uvedl jsem veškerou použitou literaturu.</w:t>
      </w:r>
    </w:p>
    <w:p w14:paraId="7D7585D2" w14:textId="77777777" w:rsidR="00AA7A33" w:rsidRDefault="00AA7A33" w:rsidP="0004252E">
      <w:pPr>
        <w:spacing w:line="240" w:lineRule="auto"/>
        <w:rPr>
          <w:b/>
          <w:bCs/>
        </w:rPr>
      </w:pPr>
    </w:p>
    <w:p w14:paraId="0894ED45" w14:textId="77777777" w:rsidR="00ED518D" w:rsidRDefault="00ED518D" w:rsidP="0004252E">
      <w:pPr>
        <w:spacing w:line="240" w:lineRule="auto"/>
        <w:rPr>
          <w:b/>
          <w:bCs/>
        </w:rPr>
      </w:pPr>
    </w:p>
    <w:p w14:paraId="760C38B1" w14:textId="77777777" w:rsidR="00ED518D" w:rsidRDefault="00ED518D" w:rsidP="0004252E">
      <w:pPr>
        <w:spacing w:line="240" w:lineRule="auto"/>
      </w:pPr>
      <w:r>
        <w:t>V Praze dne</w:t>
      </w:r>
      <w:r>
        <w:tab/>
      </w:r>
      <w:r>
        <w:tab/>
      </w:r>
      <w:r>
        <w:tab/>
      </w:r>
      <w:r>
        <w:tab/>
      </w:r>
      <w:r>
        <w:tab/>
      </w:r>
      <w:r>
        <w:tab/>
      </w:r>
      <w:r>
        <w:tab/>
      </w:r>
      <w:r>
        <w:tab/>
      </w:r>
      <w:r>
        <w:tab/>
        <w:t>MgA. Viktor Takáč</w:t>
      </w:r>
    </w:p>
    <w:p w14:paraId="51B1DF3B" w14:textId="77777777" w:rsidR="00ED518D" w:rsidRDefault="00ED518D">
      <w:pPr>
        <w:spacing w:line="240" w:lineRule="auto"/>
      </w:pPr>
      <w:r>
        <w:br w:type="page"/>
      </w:r>
    </w:p>
    <w:p w14:paraId="5E8AF81A" w14:textId="77777777" w:rsidR="000A45DE" w:rsidRDefault="000A45DE">
      <w:pPr>
        <w:spacing w:line="240" w:lineRule="auto"/>
        <w:rPr>
          <w:b/>
          <w:bCs/>
        </w:rPr>
      </w:pPr>
      <w:r>
        <w:rPr>
          <w:b/>
          <w:bCs/>
        </w:rPr>
        <w:lastRenderedPageBreak/>
        <w:br w:type="page"/>
      </w:r>
    </w:p>
    <w:p w14:paraId="2FCDCCC7" w14:textId="6F7E6238" w:rsidR="00ED518D" w:rsidRDefault="00ED518D" w:rsidP="00ED518D">
      <w:pPr>
        <w:spacing w:line="240" w:lineRule="auto"/>
      </w:pPr>
      <w:proofErr w:type="spellStart"/>
      <w:r>
        <w:rPr>
          <w:b/>
          <w:bCs/>
        </w:rPr>
        <w:lastRenderedPageBreak/>
        <w:t>Abstract</w:t>
      </w:r>
      <w:proofErr w:type="spellEnd"/>
      <w:r w:rsidRPr="00AA7A33">
        <w:rPr>
          <w:b/>
          <w:bCs/>
        </w:rPr>
        <w:t>:</w:t>
      </w:r>
      <w:r>
        <w:t xml:space="preserve"> </w:t>
      </w:r>
    </w:p>
    <w:p w14:paraId="0535A8D1" w14:textId="77777777" w:rsidR="00ED518D" w:rsidRDefault="00ED518D" w:rsidP="00ED518D">
      <w:pPr>
        <w:spacing w:line="240" w:lineRule="auto"/>
      </w:pPr>
    </w:p>
    <w:p w14:paraId="13FF7FDB" w14:textId="77777777" w:rsidR="00ED518D" w:rsidRPr="00ED518D" w:rsidRDefault="00ED518D" w:rsidP="000A45DE">
      <w:proofErr w:type="spellStart"/>
      <w:r w:rsidRPr="00ED518D">
        <w:t>The</w:t>
      </w:r>
      <w:proofErr w:type="spellEnd"/>
      <w:r w:rsidRPr="00ED518D">
        <w:t xml:space="preserve"> </w:t>
      </w:r>
      <w:proofErr w:type="spellStart"/>
      <w:r w:rsidRPr="00ED518D">
        <w:t>dissertation</w:t>
      </w:r>
      <w:proofErr w:type="spellEnd"/>
      <w:r w:rsidRPr="00ED518D">
        <w:t xml:space="preserve"> </w:t>
      </w:r>
      <w:proofErr w:type="spellStart"/>
      <w:r w:rsidRPr="00ED518D">
        <w:t>focuses</w:t>
      </w:r>
      <w:proofErr w:type="spellEnd"/>
      <w:r w:rsidRPr="00ED518D">
        <w:t xml:space="preserve"> on </w:t>
      </w:r>
      <w:proofErr w:type="spellStart"/>
      <w:r w:rsidRPr="00ED518D">
        <w:t>the</w:t>
      </w:r>
      <w:proofErr w:type="spellEnd"/>
      <w:r w:rsidRPr="00ED518D">
        <w:t xml:space="preserve"> </w:t>
      </w:r>
      <w:proofErr w:type="spellStart"/>
      <w:r w:rsidRPr="00ED518D">
        <w:t>field</w:t>
      </w:r>
      <w:proofErr w:type="spellEnd"/>
      <w:r w:rsidRPr="00ED518D">
        <w:t xml:space="preserve"> </w:t>
      </w:r>
      <w:proofErr w:type="spellStart"/>
      <w:r w:rsidRPr="00ED518D">
        <w:t>of</w:t>
      </w:r>
      <w:proofErr w:type="spellEnd"/>
      <w:r w:rsidRPr="00ED518D">
        <w:t xml:space="preserve"> story </w:t>
      </w:r>
      <w:proofErr w:type="spellStart"/>
      <w:r w:rsidRPr="00ED518D">
        <w:t>production</w:t>
      </w:r>
      <w:proofErr w:type="spellEnd"/>
      <w:r w:rsidRPr="00ED518D">
        <w:t xml:space="preserve"> </w:t>
      </w:r>
      <w:proofErr w:type="spellStart"/>
      <w:r w:rsidRPr="00ED518D">
        <w:t>within</w:t>
      </w:r>
      <w:proofErr w:type="spellEnd"/>
      <w:r w:rsidRPr="00ED518D">
        <w:t xml:space="preserve"> </w:t>
      </w:r>
      <w:proofErr w:type="spellStart"/>
      <w:r w:rsidRPr="00ED518D">
        <w:t>the</w:t>
      </w:r>
      <w:proofErr w:type="spellEnd"/>
      <w:r w:rsidRPr="00ED518D">
        <w:t xml:space="preserve"> media framework </w:t>
      </w:r>
      <w:proofErr w:type="spellStart"/>
      <w:r w:rsidRPr="00ED518D">
        <w:t>of</w:t>
      </w:r>
      <w:proofErr w:type="spellEnd"/>
      <w:r w:rsidRPr="00ED518D">
        <w:t xml:space="preserve"> </w:t>
      </w:r>
      <w:proofErr w:type="spellStart"/>
      <w:r w:rsidRPr="00ED518D">
        <w:t>new</w:t>
      </w:r>
      <w:proofErr w:type="spellEnd"/>
      <w:r w:rsidRPr="00ED518D">
        <w:t xml:space="preserve"> </w:t>
      </w:r>
      <w:proofErr w:type="spellStart"/>
      <w:r w:rsidRPr="00ED518D">
        <w:t>technologies</w:t>
      </w:r>
      <w:proofErr w:type="spellEnd"/>
      <w:r w:rsidRPr="00ED518D">
        <w:t xml:space="preserve"> and </w:t>
      </w:r>
      <w:proofErr w:type="spellStart"/>
      <w:r w:rsidRPr="00ED518D">
        <w:t>is</w:t>
      </w:r>
      <w:proofErr w:type="spellEnd"/>
      <w:r w:rsidRPr="00ED518D">
        <w:t xml:space="preserve"> </w:t>
      </w:r>
      <w:proofErr w:type="spellStart"/>
      <w:r w:rsidRPr="00ED518D">
        <w:t>primarily</w:t>
      </w:r>
      <w:proofErr w:type="spellEnd"/>
      <w:r w:rsidRPr="00ED518D">
        <w:t xml:space="preserve"> </w:t>
      </w:r>
      <w:proofErr w:type="spellStart"/>
      <w:r w:rsidRPr="00ED518D">
        <w:t>concerned</w:t>
      </w:r>
      <w:proofErr w:type="spellEnd"/>
      <w:r w:rsidRPr="00ED518D">
        <w:t xml:space="preserve"> </w:t>
      </w:r>
      <w:proofErr w:type="spellStart"/>
      <w:r w:rsidRPr="00ED518D">
        <w:t>with</w:t>
      </w:r>
      <w:proofErr w:type="spellEnd"/>
      <w:r w:rsidRPr="00ED518D">
        <w:t xml:space="preserve"> </w:t>
      </w:r>
      <w:proofErr w:type="spellStart"/>
      <w:r w:rsidRPr="00ED518D">
        <w:t>two</w:t>
      </w:r>
      <w:proofErr w:type="spellEnd"/>
      <w:r w:rsidRPr="00ED518D">
        <w:t xml:space="preserve"> </w:t>
      </w:r>
      <w:proofErr w:type="spellStart"/>
      <w:r w:rsidRPr="00ED518D">
        <w:t>phenomena</w:t>
      </w:r>
      <w:proofErr w:type="spellEnd"/>
      <w:r w:rsidRPr="00ED518D">
        <w:t xml:space="preserve">: </w:t>
      </w:r>
      <w:proofErr w:type="spellStart"/>
      <w:r w:rsidRPr="00ED518D">
        <w:t>firstly</w:t>
      </w:r>
      <w:proofErr w:type="spellEnd"/>
      <w:r w:rsidRPr="00ED518D">
        <w:t xml:space="preserve">, </w:t>
      </w:r>
      <w:proofErr w:type="spellStart"/>
      <w:r w:rsidRPr="00ED518D">
        <w:t>it</w:t>
      </w:r>
      <w:proofErr w:type="spellEnd"/>
      <w:r w:rsidRPr="00ED518D">
        <w:t xml:space="preserve"> </w:t>
      </w:r>
      <w:proofErr w:type="spellStart"/>
      <w:r w:rsidRPr="00ED518D">
        <w:t>explores</w:t>
      </w:r>
      <w:proofErr w:type="spellEnd"/>
      <w:r w:rsidRPr="00ED518D">
        <w:t xml:space="preserve"> </w:t>
      </w:r>
      <w:proofErr w:type="spellStart"/>
      <w:r w:rsidRPr="00ED518D">
        <w:t>the</w:t>
      </w:r>
      <w:proofErr w:type="spellEnd"/>
      <w:r w:rsidRPr="00ED518D">
        <w:t xml:space="preserve"> </w:t>
      </w:r>
      <w:proofErr w:type="spellStart"/>
      <w:r w:rsidRPr="00ED518D">
        <w:t>work</w:t>
      </w:r>
      <w:proofErr w:type="spellEnd"/>
      <w:r w:rsidRPr="00ED518D">
        <w:t xml:space="preserve"> </w:t>
      </w:r>
      <w:proofErr w:type="spellStart"/>
      <w:r w:rsidRPr="00ED518D">
        <w:t>with</w:t>
      </w:r>
      <w:proofErr w:type="spellEnd"/>
      <w:r w:rsidRPr="00ED518D">
        <w:t xml:space="preserve"> </w:t>
      </w:r>
      <w:proofErr w:type="spellStart"/>
      <w:r w:rsidRPr="00ED518D">
        <w:t>the</w:t>
      </w:r>
      <w:proofErr w:type="spellEnd"/>
      <w:r w:rsidRPr="00ED518D">
        <w:t xml:space="preserve"> absence </w:t>
      </w:r>
      <w:proofErr w:type="spellStart"/>
      <w:r w:rsidRPr="00ED518D">
        <w:t>of</w:t>
      </w:r>
      <w:proofErr w:type="spellEnd"/>
      <w:r w:rsidRPr="00ED518D">
        <w:t xml:space="preserve"> </w:t>
      </w:r>
      <w:proofErr w:type="spellStart"/>
      <w:r w:rsidRPr="00ED518D">
        <w:t>depicted</w:t>
      </w:r>
      <w:proofErr w:type="spellEnd"/>
      <w:r w:rsidRPr="00ED518D">
        <w:t xml:space="preserve"> </w:t>
      </w:r>
      <w:proofErr w:type="spellStart"/>
      <w:r w:rsidRPr="00ED518D">
        <w:t>information</w:t>
      </w:r>
      <w:proofErr w:type="spellEnd"/>
      <w:r w:rsidRPr="00ED518D">
        <w:t xml:space="preserve"> </w:t>
      </w:r>
      <w:proofErr w:type="spellStart"/>
      <w:r w:rsidRPr="00ED518D">
        <w:t>within</w:t>
      </w:r>
      <w:proofErr w:type="spellEnd"/>
      <w:r w:rsidRPr="00ED518D">
        <w:t xml:space="preserve"> </w:t>
      </w:r>
      <w:proofErr w:type="spellStart"/>
      <w:r w:rsidRPr="00ED518D">
        <w:t>the</w:t>
      </w:r>
      <w:proofErr w:type="spellEnd"/>
      <w:r w:rsidRPr="00ED518D">
        <w:t xml:space="preserve"> </w:t>
      </w:r>
      <w:proofErr w:type="spellStart"/>
      <w:r w:rsidRPr="00ED518D">
        <w:t>analysis</w:t>
      </w:r>
      <w:proofErr w:type="spellEnd"/>
      <w:r w:rsidRPr="00ED518D">
        <w:t xml:space="preserve"> </w:t>
      </w:r>
      <w:proofErr w:type="spellStart"/>
      <w:r w:rsidRPr="00ED518D">
        <w:t>of</w:t>
      </w:r>
      <w:proofErr w:type="spellEnd"/>
      <w:r w:rsidRPr="00ED518D">
        <w:t xml:space="preserve"> </w:t>
      </w:r>
      <w:proofErr w:type="spellStart"/>
      <w:r w:rsidRPr="00ED518D">
        <w:t>ergodic</w:t>
      </w:r>
      <w:proofErr w:type="spellEnd"/>
      <w:r w:rsidRPr="00ED518D">
        <w:t xml:space="preserve"> </w:t>
      </w:r>
      <w:proofErr w:type="spellStart"/>
      <w:r w:rsidRPr="00ED518D">
        <w:t>literature</w:t>
      </w:r>
      <w:proofErr w:type="spellEnd"/>
      <w:r w:rsidRPr="00ED518D">
        <w:t xml:space="preserve"> and film </w:t>
      </w:r>
      <w:proofErr w:type="spellStart"/>
      <w:r w:rsidRPr="00ED518D">
        <w:t>language</w:t>
      </w:r>
      <w:proofErr w:type="spellEnd"/>
      <w:r w:rsidRPr="00ED518D">
        <w:t xml:space="preserve">, and </w:t>
      </w:r>
      <w:proofErr w:type="spellStart"/>
      <w:r w:rsidRPr="00ED518D">
        <w:t>secondly</w:t>
      </w:r>
      <w:proofErr w:type="spellEnd"/>
      <w:r w:rsidRPr="00ED518D">
        <w:t xml:space="preserve">, </w:t>
      </w:r>
      <w:proofErr w:type="spellStart"/>
      <w:r w:rsidRPr="00ED518D">
        <w:t>it</w:t>
      </w:r>
      <w:proofErr w:type="spellEnd"/>
      <w:r w:rsidRPr="00ED518D">
        <w:t xml:space="preserve"> </w:t>
      </w:r>
      <w:proofErr w:type="spellStart"/>
      <w:r w:rsidRPr="00ED518D">
        <w:t>looks</w:t>
      </w:r>
      <w:proofErr w:type="spellEnd"/>
      <w:r w:rsidRPr="00ED518D">
        <w:t xml:space="preserve"> </w:t>
      </w:r>
      <w:proofErr w:type="spellStart"/>
      <w:r w:rsidRPr="00ED518D">
        <w:t>at</w:t>
      </w:r>
      <w:proofErr w:type="spellEnd"/>
      <w:r w:rsidRPr="00ED518D">
        <w:t xml:space="preserve"> </w:t>
      </w:r>
      <w:proofErr w:type="spellStart"/>
      <w:r w:rsidRPr="00ED518D">
        <w:t>how</w:t>
      </w:r>
      <w:proofErr w:type="spellEnd"/>
      <w:r w:rsidRPr="00ED518D">
        <w:t xml:space="preserve"> </w:t>
      </w:r>
      <w:proofErr w:type="spellStart"/>
      <w:r w:rsidRPr="00ED518D">
        <w:t>the</w:t>
      </w:r>
      <w:proofErr w:type="spellEnd"/>
      <w:r w:rsidRPr="00ED518D">
        <w:t xml:space="preserve"> </w:t>
      </w:r>
      <w:proofErr w:type="spellStart"/>
      <w:r w:rsidRPr="00ED518D">
        <w:t>viewer</w:t>
      </w:r>
      <w:proofErr w:type="spellEnd"/>
      <w:r w:rsidRPr="00ED518D">
        <w:t xml:space="preserve"> </w:t>
      </w:r>
      <w:proofErr w:type="spellStart"/>
      <w:r w:rsidRPr="00ED518D">
        <w:t>experience</w:t>
      </w:r>
      <w:proofErr w:type="spellEnd"/>
      <w:r w:rsidRPr="00ED518D">
        <w:t xml:space="preserve"> </w:t>
      </w:r>
      <w:proofErr w:type="spellStart"/>
      <w:r w:rsidRPr="00ED518D">
        <w:t>changes</w:t>
      </w:r>
      <w:proofErr w:type="spellEnd"/>
      <w:r w:rsidRPr="00ED518D">
        <w:t xml:space="preserve"> </w:t>
      </w:r>
      <w:proofErr w:type="spellStart"/>
      <w:r w:rsidRPr="00ED518D">
        <w:t>within</w:t>
      </w:r>
      <w:proofErr w:type="spellEnd"/>
      <w:r w:rsidRPr="00ED518D">
        <w:t xml:space="preserve"> </w:t>
      </w:r>
      <w:proofErr w:type="spellStart"/>
      <w:r w:rsidRPr="00ED518D">
        <w:t>the</w:t>
      </w:r>
      <w:proofErr w:type="spellEnd"/>
      <w:r w:rsidRPr="00ED518D">
        <w:t xml:space="preserve"> use </w:t>
      </w:r>
      <w:proofErr w:type="spellStart"/>
      <w:r w:rsidRPr="00ED518D">
        <w:t>of</w:t>
      </w:r>
      <w:proofErr w:type="spellEnd"/>
      <w:r w:rsidRPr="00ED518D">
        <w:t xml:space="preserve"> </w:t>
      </w:r>
      <w:proofErr w:type="spellStart"/>
      <w:r w:rsidRPr="00ED518D">
        <w:t>immersive</w:t>
      </w:r>
      <w:proofErr w:type="spellEnd"/>
      <w:r w:rsidRPr="00ED518D">
        <w:t xml:space="preserve"> display </w:t>
      </w:r>
      <w:proofErr w:type="spellStart"/>
      <w:r w:rsidRPr="00ED518D">
        <w:t>technologies</w:t>
      </w:r>
      <w:proofErr w:type="spellEnd"/>
      <w:r w:rsidRPr="00ED518D">
        <w:t xml:space="preserve">, </w:t>
      </w:r>
      <w:proofErr w:type="spellStart"/>
      <w:r w:rsidRPr="00ED518D">
        <w:t>specifically</w:t>
      </w:r>
      <w:proofErr w:type="spellEnd"/>
      <w:r w:rsidRPr="00ED518D">
        <w:t xml:space="preserve"> </w:t>
      </w:r>
      <w:proofErr w:type="spellStart"/>
      <w:r w:rsidRPr="00ED518D">
        <w:t>within</w:t>
      </w:r>
      <w:proofErr w:type="spellEnd"/>
      <w:r w:rsidRPr="00ED518D">
        <w:t xml:space="preserve"> video </w:t>
      </w:r>
      <w:proofErr w:type="spellStart"/>
      <w:r w:rsidRPr="00ED518D">
        <w:t>games</w:t>
      </w:r>
      <w:proofErr w:type="spellEnd"/>
      <w:r w:rsidRPr="00ED518D">
        <w:t>, 360° video and VR technology.</w:t>
      </w:r>
    </w:p>
    <w:p w14:paraId="1DFFBF96" w14:textId="30CFF630" w:rsidR="00ED518D" w:rsidRDefault="00ED518D" w:rsidP="00ED518D">
      <w:pPr>
        <w:ind w:firstLine="426"/>
      </w:pPr>
      <w:proofErr w:type="spellStart"/>
      <w:r w:rsidRPr="00ED518D">
        <w:t>Each</w:t>
      </w:r>
      <w:proofErr w:type="spellEnd"/>
      <w:r w:rsidRPr="00ED518D">
        <w:t xml:space="preserve"> </w:t>
      </w:r>
      <w:proofErr w:type="spellStart"/>
      <w:r w:rsidRPr="00ED518D">
        <w:t>technological</w:t>
      </w:r>
      <w:proofErr w:type="spellEnd"/>
      <w:r w:rsidRPr="00ED518D">
        <w:t xml:space="preserve"> </w:t>
      </w:r>
      <w:proofErr w:type="spellStart"/>
      <w:r w:rsidRPr="00ED518D">
        <w:t>innovation</w:t>
      </w:r>
      <w:proofErr w:type="spellEnd"/>
      <w:r w:rsidRPr="00ED518D">
        <w:t xml:space="preserve"> </w:t>
      </w:r>
      <w:proofErr w:type="spellStart"/>
      <w:r w:rsidRPr="00ED518D">
        <w:t>builds</w:t>
      </w:r>
      <w:proofErr w:type="spellEnd"/>
      <w:r w:rsidRPr="00ED518D">
        <w:t xml:space="preserve"> on </w:t>
      </w:r>
      <w:proofErr w:type="spellStart"/>
      <w:r w:rsidRPr="00ED518D">
        <w:t>its</w:t>
      </w:r>
      <w:proofErr w:type="spellEnd"/>
      <w:r w:rsidRPr="00ED518D">
        <w:t xml:space="preserve"> </w:t>
      </w:r>
      <w:proofErr w:type="spellStart"/>
      <w:r w:rsidRPr="00ED518D">
        <w:t>previous</w:t>
      </w:r>
      <w:proofErr w:type="spellEnd"/>
      <w:r w:rsidRPr="00ED518D">
        <w:t xml:space="preserve"> </w:t>
      </w:r>
      <w:proofErr w:type="spellStart"/>
      <w:r w:rsidRPr="00ED518D">
        <w:t>stage</w:t>
      </w:r>
      <w:proofErr w:type="spellEnd"/>
      <w:r w:rsidRPr="00ED518D">
        <w:t xml:space="preserve"> and </w:t>
      </w:r>
      <w:proofErr w:type="spellStart"/>
      <w:r w:rsidRPr="00ED518D">
        <w:t>integrates</w:t>
      </w:r>
      <w:proofErr w:type="spellEnd"/>
      <w:r w:rsidRPr="00ED518D">
        <w:t xml:space="preserve"> </w:t>
      </w:r>
      <w:proofErr w:type="spellStart"/>
      <w:r w:rsidRPr="00ED518D">
        <w:t>the</w:t>
      </w:r>
      <w:proofErr w:type="spellEnd"/>
      <w:r w:rsidRPr="00ED518D">
        <w:t xml:space="preserve"> </w:t>
      </w:r>
      <w:proofErr w:type="spellStart"/>
      <w:r w:rsidRPr="00ED518D">
        <w:t>language</w:t>
      </w:r>
      <w:proofErr w:type="spellEnd"/>
      <w:r w:rsidRPr="00ED518D">
        <w:t xml:space="preserve"> </w:t>
      </w:r>
      <w:proofErr w:type="spellStart"/>
      <w:r w:rsidRPr="00ED518D">
        <w:t>of</w:t>
      </w:r>
      <w:proofErr w:type="spellEnd"/>
      <w:r w:rsidRPr="00ED518D">
        <w:t xml:space="preserve"> </w:t>
      </w:r>
      <w:proofErr w:type="spellStart"/>
      <w:r w:rsidRPr="00ED518D">
        <w:t>the</w:t>
      </w:r>
      <w:proofErr w:type="spellEnd"/>
      <w:r w:rsidRPr="00ED518D">
        <w:t xml:space="preserve"> medium </w:t>
      </w:r>
      <w:proofErr w:type="spellStart"/>
      <w:r w:rsidRPr="00ED518D">
        <w:t>before</w:t>
      </w:r>
      <w:proofErr w:type="spellEnd"/>
      <w:r w:rsidRPr="00ED518D">
        <w:t xml:space="preserve"> </w:t>
      </w:r>
      <w:proofErr w:type="spellStart"/>
      <w:r w:rsidRPr="00ED518D">
        <w:t>it</w:t>
      </w:r>
      <w:proofErr w:type="spellEnd"/>
      <w:r w:rsidRPr="00ED518D">
        <w:t xml:space="preserve">. As technology </w:t>
      </w:r>
      <w:proofErr w:type="spellStart"/>
      <w:r w:rsidRPr="00ED518D">
        <w:t>changes</w:t>
      </w:r>
      <w:proofErr w:type="spellEnd"/>
      <w:r w:rsidRPr="00ED518D">
        <w:t xml:space="preserve">, so </w:t>
      </w:r>
      <w:proofErr w:type="spellStart"/>
      <w:r w:rsidRPr="00ED518D">
        <w:t>does</w:t>
      </w:r>
      <w:proofErr w:type="spellEnd"/>
      <w:r w:rsidRPr="00ED518D">
        <w:t xml:space="preserve"> </w:t>
      </w:r>
      <w:proofErr w:type="spellStart"/>
      <w:r w:rsidRPr="00ED518D">
        <w:t>the</w:t>
      </w:r>
      <w:proofErr w:type="spellEnd"/>
      <w:r w:rsidRPr="00ED518D">
        <w:t xml:space="preserve"> </w:t>
      </w:r>
      <w:proofErr w:type="spellStart"/>
      <w:r w:rsidRPr="00ED518D">
        <w:t>language</w:t>
      </w:r>
      <w:proofErr w:type="spellEnd"/>
      <w:r w:rsidRPr="00ED518D">
        <w:t xml:space="preserve"> </w:t>
      </w:r>
      <w:proofErr w:type="spellStart"/>
      <w:r w:rsidRPr="00ED518D">
        <w:t>of</w:t>
      </w:r>
      <w:proofErr w:type="spellEnd"/>
      <w:r w:rsidRPr="00ED518D">
        <w:t xml:space="preserve"> media. At </w:t>
      </w:r>
      <w:proofErr w:type="spellStart"/>
      <w:r w:rsidRPr="00ED518D">
        <w:t>the</w:t>
      </w:r>
      <w:proofErr w:type="spellEnd"/>
      <w:r w:rsidRPr="00ED518D">
        <w:t xml:space="preserve"> </w:t>
      </w:r>
      <w:proofErr w:type="spellStart"/>
      <w:r w:rsidRPr="00ED518D">
        <w:t>same</w:t>
      </w:r>
      <w:proofErr w:type="spellEnd"/>
      <w:r w:rsidRPr="00ED518D">
        <w:t xml:space="preserve"> </w:t>
      </w:r>
      <w:proofErr w:type="spellStart"/>
      <w:r w:rsidRPr="00ED518D">
        <w:t>time</w:t>
      </w:r>
      <w:proofErr w:type="spellEnd"/>
      <w:r w:rsidRPr="00ED518D">
        <w:t xml:space="preserve">, as </w:t>
      </w:r>
      <w:proofErr w:type="spellStart"/>
      <w:r w:rsidRPr="00ED518D">
        <w:t>the</w:t>
      </w:r>
      <w:proofErr w:type="spellEnd"/>
      <w:r w:rsidRPr="00ED518D">
        <w:t xml:space="preserve"> </w:t>
      </w:r>
      <w:proofErr w:type="spellStart"/>
      <w:r w:rsidRPr="00ED518D">
        <w:t>language</w:t>
      </w:r>
      <w:proofErr w:type="spellEnd"/>
      <w:r w:rsidRPr="00ED518D">
        <w:t xml:space="preserve"> </w:t>
      </w:r>
      <w:proofErr w:type="spellStart"/>
      <w:r w:rsidRPr="00ED518D">
        <w:t>of</w:t>
      </w:r>
      <w:proofErr w:type="spellEnd"/>
      <w:r w:rsidRPr="00ED518D">
        <w:t xml:space="preserve"> media </w:t>
      </w:r>
      <w:proofErr w:type="spellStart"/>
      <w:r w:rsidRPr="00ED518D">
        <w:t>changes</w:t>
      </w:r>
      <w:proofErr w:type="spellEnd"/>
      <w:r w:rsidRPr="00ED518D">
        <w:t xml:space="preserve">, so </w:t>
      </w:r>
      <w:proofErr w:type="spellStart"/>
      <w:r w:rsidRPr="00ED518D">
        <w:t>does</w:t>
      </w:r>
      <w:proofErr w:type="spellEnd"/>
      <w:r w:rsidRPr="00ED518D">
        <w:t xml:space="preserve"> </w:t>
      </w:r>
      <w:proofErr w:type="spellStart"/>
      <w:r w:rsidRPr="00ED518D">
        <w:t>the</w:t>
      </w:r>
      <w:proofErr w:type="spellEnd"/>
      <w:r w:rsidRPr="00ED518D">
        <w:t xml:space="preserve"> audience </w:t>
      </w:r>
      <w:proofErr w:type="spellStart"/>
      <w:r w:rsidRPr="00ED518D">
        <w:t>experience</w:t>
      </w:r>
      <w:proofErr w:type="spellEnd"/>
      <w:r w:rsidRPr="00ED518D">
        <w:t xml:space="preserve">. </w:t>
      </w:r>
      <w:proofErr w:type="spellStart"/>
      <w:r w:rsidRPr="00ED518D">
        <w:t>The</w:t>
      </w:r>
      <w:proofErr w:type="spellEnd"/>
      <w:r w:rsidRPr="00ED518D">
        <w:t xml:space="preserve"> absence </w:t>
      </w:r>
      <w:proofErr w:type="spellStart"/>
      <w:r w:rsidRPr="00ED518D">
        <w:t>of</w:t>
      </w:r>
      <w:proofErr w:type="spellEnd"/>
      <w:r w:rsidRPr="00ED518D">
        <w:t xml:space="preserve"> </w:t>
      </w:r>
      <w:proofErr w:type="spellStart"/>
      <w:r w:rsidRPr="00ED518D">
        <w:t>imagery</w:t>
      </w:r>
      <w:proofErr w:type="spellEnd"/>
      <w:r w:rsidRPr="00ED518D">
        <w:t xml:space="preserve"> </w:t>
      </w:r>
      <w:proofErr w:type="spellStart"/>
      <w:r w:rsidRPr="00ED518D">
        <w:t>forms</w:t>
      </w:r>
      <w:proofErr w:type="spellEnd"/>
      <w:r w:rsidRPr="00ED518D">
        <w:t xml:space="preserve"> a </w:t>
      </w:r>
      <w:proofErr w:type="spellStart"/>
      <w:r w:rsidRPr="00ED518D">
        <w:t>fundamental</w:t>
      </w:r>
      <w:proofErr w:type="spellEnd"/>
      <w:r w:rsidRPr="00ED518D">
        <w:t xml:space="preserve"> </w:t>
      </w:r>
      <w:proofErr w:type="spellStart"/>
      <w:r w:rsidRPr="00ED518D">
        <w:t>prerequisite</w:t>
      </w:r>
      <w:proofErr w:type="spellEnd"/>
      <w:r w:rsidRPr="00ED518D">
        <w:t xml:space="preserve"> </w:t>
      </w:r>
      <w:proofErr w:type="spellStart"/>
      <w:r w:rsidRPr="00ED518D">
        <w:t>for</w:t>
      </w:r>
      <w:proofErr w:type="spellEnd"/>
      <w:r w:rsidRPr="00ED518D">
        <w:t xml:space="preserve"> </w:t>
      </w:r>
      <w:proofErr w:type="spellStart"/>
      <w:r w:rsidRPr="00ED518D">
        <w:t>the</w:t>
      </w:r>
      <w:proofErr w:type="spellEnd"/>
      <w:r w:rsidRPr="00ED518D">
        <w:t xml:space="preserve"> </w:t>
      </w:r>
      <w:proofErr w:type="spellStart"/>
      <w:r w:rsidRPr="00ED518D">
        <w:t>activity</w:t>
      </w:r>
      <w:proofErr w:type="spellEnd"/>
      <w:r w:rsidRPr="00ED518D">
        <w:t xml:space="preserve"> </w:t>
      </w:r>
      <w:proofErr w:type="spellStart"/>
      <w:r w:rsidRPr="00ED518D">
        <w:t>of</w:t>
      </w:r>
      <w:proofErr w:type="spellEnd"/>
      <w:r w:rsidRPr="00ED518D">
        <w:t xml:space="preserve"> </w:t>
      </w:r>
      <w:proofErr w:type="spellStart"/>
      <w:r w:rsidRPr="00ED518D">
        <w:t>the</w:t>
      </w:r>
      <w:proofErr w:type="spellEnd"/>
      <w:r w:rsidRPr="00ED518D">
        <w:t xml:space="preserve"> </w:t>
      </w:r>
      <w:proofErr w:type="spellStart"/>
      <w:r w:rsidRPr="00ED518D">
        <w:t>moving</w:t>
      </w:r>
      <w:proofErr w:type="spellEnd"/>
      <w:r w:rsidRPr="00ED518D">
        <w:t xml:space="preserve"> image </w:t>
      </w:r>
      <w:proofErr w:type="spellStart"/>
      <w:r w:rsidRPr="00ED518D">
        <w:t>viewer</w:t>
      </w:r>
      <w:proofErr w:type="spellEnd"/>
      <w:r w:rsidRPr="00ED518D">
        <w:t xml:space="preserve">. </w:t>
      </w:r>
      <w:proofErr w:type="spellStart"/>
      <w:r w:rsidRPr="00ED518D">
        <w:t>Immersive</w:t>
      </w:r>
      <w:proofErr w:type="spellEnd"/>
      <w:r w:rsidRPr="00ED518D">
        <w:t xml:space="preserve"> technology, </w:t>
      </w:r>
      <w:proofErr w:type="spellStart"/>
      <w:r w:rsidRPr="00ED518D">
        <w:t>then</w:t>
      </w:r>
      <w:proofErr w:type="spellEnd"/>
      <w:r w:rsidRPr="00ED518D">
        <w:t xml:space="preserve">, </w:t>
      </w:r>
      <w:proofErr w:type="spellStart"/>
      <w:r w:rsidRPr="00ED518D">
        <w:t>forms</w:t>
      </w:r>
      <w:proofErr w:type="spellEnd"/>
      <w:r w:rsidRPr="00ED518D">
        <w:t xml:space="preserve"> </w:t>
      </w:r>
      <w:proofErr w:type="spellStart"/>
      <w:r w:rsidRPr="00ED518D">
        <w:t>the</w:t>
      </w:r>
      <w:proofErr w:type="spellEnd"/>
      <w:r w:rsidRPr="00ED518D">
        <w:t xml:space="preserve"> </w:t>
      </w:r>
      <w:proofErr w:type="spellStart"/>
      <w:r w:rsidRPr="00ED518D">
        <w:t>counterpart</w:t>
      </w:r>
      <w:proofErr w:type="spellEnd"/>
      <w:r w:rsidRPr="00ED518D">
        <w:t xml:space="preserve"> </w:t>
      </w:r>
      <w:proofErr w:type="spellStart"/>
      <w:r w:rsidRPr="00ED518D">
        <w:t>of</w:t>
      </w:r>
      <w:proofErr w:type="spellEnd"/>
      <w:r w:rsidRPr="00ED518D">
        <w:t xml:space="preserve"> </w:t>
      </w:r>
      <w:proofErr w:type="spellStart"/>
      <w:r w:rsidRPr="00ED518D">
        <w:t>this</w:t>
      </w:r>
      <w:proofErr w:type="spellEnd"/>
      <w:r w:rsidRPr="00ED518D">
        <w:t xml:space="preserve"> </w:t>
      </w:r>
      <w:proofErr w:type="gramStart"/>
      <w:r w:rsidRPr="00ED518D">
        <w:t xml:space="preserve">absence - </w:t>
      </w:r>
      <w:proofErr w:type="spellStart"/>
      <w:r w:rsidRPr="00ED518D">
        <w:t>it</w:t>
      </w:r>
      <w:proofErr w:type="spellEnd"/>
      <w:proofErr w:type="gramEnd"/>
      <w:r w:rsidRPr="00ED518D">
        <w:t xml:space="preserve"> </w:t>
      </w:r>
      <w:proofErr w:type="spellStart"/>
      <w:r w:rsidRPr="00ED518D">
        <w:t>is</w:t>
      </w:r>
      <w:proofErr w:type="spellEnd"/>
      <w:r w:rsidRPr="00ED518D">
        <w:t xml:space="preserve"> a </w:t>
      </w:r>
      <w:proofErr w:type="spellStart"/>
      <w:r w:rsidRPr="00ED518D">
        <w:t>tool</w:t>
      </w:r>
      <w:proofErr w:type="spellEnd"/>
      <w:r w:rsidRPr="00ED518D">
        <w:t xml:space="preserve"> </w:t>
      </w:r>
      <w:proofErr w:type="spellStart"/>
      <w:r w:rsidRPr="00ED518D">
        <w:t>that</w:t>
      </w:r>
      <w:proofErr w:type="spellEnd"/>
      <w:r w:rsidRPr="00ED518D">
        <w:t xml:space="preserve"> </w:t>
      </w:r>
      <w:proofErr w:type="spellStart"/>
      <w:r w:rsidRPr="00ED518D">
        <w:t>possesses</w:t>
      </w:r>
      <w:proofErr w:type="spellEnd"/>
      <w:r w:rsidRPr="00ED518D">
        <w:t xml:space="preserve"> a "maximum </w:t>
      </w:r>
      <w:proofErr w:type="spellStart"/>
      <w:r w:rsidRPr="00ED518D">
        <w:t>of</w:t>
      </w:r>
      <w:proofErr w:type="spellEnd"/>
      <w:r w:rsidRPr="00ED518D">
        <w:t xml:space="preserve"> </w:t>
      </w:r>
      <w:proofErr w:type="spellStart"/>
      <w:r w:rsidRPr="00ED518D">
        <w:t>possibilities</w:t>
      </w:r>
      <w:proofErr w:type="spellEnd"/>
      <w:r w:rsidRPr="00ED518D">
        <w:t xml:space="preserve">", </w:t>
      </w:r>
      <w:proofErr w:type="spellStart"/>
      <w:r w:rsidRPr="00ED518D">
        <w:t>an</w:t>
      </w:r>
      <w:proofErr w:type="spellEnd"/>
      <w:r w:rsidRPr="00ED518D">
        <w:t xml:space="preserve"> "</w:t>
      </w:r>
      <w:proofErr w:type="spellStart"/>
      <w:r w:rsidRPr="00ED518D">
        <w:t>unlimited</w:t>
      </w:r>
      <w:proofErr w:type="spellEnd"/>
      <w:r w:rsidRPr="00ED518D">
        <w:t xml:space="preserve">" </w:t>
      </w:r>
      <w:proofErr w:type="spellStart"/>
      <w:r w:rsidRPr="00ED518D">
        <w:t>world</w:t>
      </w:r>
      <w:proofErr w:type="spellEnd"/>
      <w:r w:rsidRPr="00ED518D">
        <w:t xml:space="preserve">, </w:t>
      </w:r>
      <w:proofErr w:type="spellStart"/>
      <w:r w:rsidRPr="00ED518D">
        <w:t>the</w:t>
      </w:r>
      <w:proofErr w:type="spellEnd"/>
      <w:r w:rsidRPr="00ED518D">
        <w:t xml:space="preserve"> </w:t>
      </w:r>
      <w:proofErr w:type="spellStart"/>
      <w:r w:rsidRPr="00ED518D">
        <w:t>ability</w:t>
      </w:r>
      <w:proofErr w:type="spellEnd"/>
      <w:r w:rsidRPr="00ED518D">
        <w:t xml:space="preserve"> to "</w:t>
      </w:r>
      <w:proofErr w:type="spellStart"/>
      <w:r w:rsidRPr="00ED518D">
        <w:t>see</w:t>
      </w:r>
      <w:proofErr w:type="spellEnd"/>
      <w:r w:rsidRPr="00ED518D">
        <w:t xml:space="preserve"> </w:t>
      </w:r>
      <w:proofErr w:type="spellStart"/>
      <w:r w:rsidRPr="00ED518D">
        <w:t>around</w:t>
      </w:r>
      <w:proofErr w:type="spellEnd"/>
      <w:r w:rsidRPr="00ED518D">
        <w:t xml:space="preserve"> </w:t>
      </w:r>
      <w:proofErr w:type="spellStart"/>
      <w:r w:rsidRPr="00ED518D">
        <w:t>the</w:t>
      </w:r>
      <w:proofErr w:type="spellEnd"/>
      <w:r w:rsidRPr="00ED518D">
        <w:t xml:space="preserve"> </w:t>
      </w:r>
      <w:proofErr w:type="spellStart"/>
      <w:r w:rsidRPr="00ED518D">
        <w:t>corner</w:t>
      </w:r>
      <w:proofErr w:type="spellEnd"/>
      <w:r w:rsidRPr="00ED518D">
        <w:t>".</w:t>
      </w:r>
    </w:p>
    <w:p w14:paraId="5D9F179B" w14:textId="77777777" w:rsidR="00ED518D" w:rsidRDefault="00ED518D" w:rsidP="00ED518D">
      <w:pPr>
        <w:ind w:firstLine="426"/>
      </w:pPr>
    </w:p>
    <w:p w14:paraId="748AAE20" w14:textId="77777777" w:rsidR="00ED518D" w:rsidRPr="00ED518D" w:rsidRDefault="00ED518D" w:rsidP="00ED518D">
      <w:pPr>
        <w:ind w:firstLine="426"/>
      </w:pPr>
    </w:p>
    <w:p w14:paraId="49B31212" w14:textId="77777777" w:rsidR="000A45DE" w:rsidRDefault="003363C2" w:rsidP="00ED518D">
      <w:pPr>
        <w:spacing w:line="240" w:lineRule="auto"/>
        <w:rPr>
          <w:b/>
          <w:bCs/>
        </w:rPr>
      </w:pPr>
      <w:proofErr w:type="spellStart"/>
      <w:r>
        <w:rPr>
          <w:b/>
          <w:bCs/>
        </w:rPr>
        <w:t>Keywords</w:t>
      </w:r>
      <w:proofErr w:type="spellEnd"/>
      <w:r w:rsidR="00ED518D">
        <w:rPr>
          <w:b/>
          <w:bCs/>
        </w:rPr>
        <w:t xml:space="preserve">: </w:t>
      </w:r>
    </w:p>
    <w:p w14:paraId="77659815" w14:textId="145CDDBB" w:rsidR="00ED518D" w:rsidRPr="000A45DE" w:rsidRDefault="00ED518D" w:rsidP="000A45DE">
      <w:pPr>
        <w:rPr>
          <w:i/>
          <w:iCs/>
        </w:rPr>
      </w:pPr>
      <w:proofErr w:type="spellStart"/>
      <w:r w:rsidRPr="000A45DE">
        <w:rPr>
          <w:i/>
          <w:iCs/>
        </w:rPr>
        <w:t>Im</w:t>
      </w:r>
      <w:r w:rsidRPr="000A45DE">
        <w:rPr>
          <w:i/>
          <w:iCs/>
        </w:rPr>
        <w:t>m</w:t>
      </w:r>
      <w:r w:rsidRPr="000A45DE">
        <w:rPr>
          <w:i/>
          <w:iCs/>
        </w:rPr>
        <w:t>er</w:t>
      </w:r>
      <w:r w:rsidRPr="000A45DE">
        <w:rPr>
          <w:i/>
          <w:iCs/>
        </w:rPr>
        <w:t>sion</w:t>
      </w:r>
      <w:proofErr w:type="spellEnd"/>
      <w:r w:rsidRPr="000A45DE">
        <w:rPr>
          <w:i/>
          <w:iCs/>
        </w:rPr>
        <w:t xml:space="preserve">, distance, </w:t>
      </w:r>
      <w:proofErr w:type="spellStart"/>
      <w:r w:rsidRPr="000A45DE">
        <w:rPr>
          <w:i/>
          <w:iCs/>
        </w:rPr>
        <w:t>intera</w:t>
      </w:r>
      <w:r w:rsidRPr="000A45DE">
        <w:rPr>
          <w:i/>
          <w:iCs/>
        </w:rPr>
        <w:t>ction</w:t>
      </w:r>
      <w:proofErr w:type="spellEnd"/>
      <w:r w:rsidRPr="000A45DE">
        <w:rPr>
          <w:i/>
          <w:iCs/>
        </w:rPr>
        <w:t xml:space="preserve">, </w:t>
      </w:r>
      <w:proofErr w:type="spellStart"/>
      <w:r w:rsidRPr="000A45DE">
        <w:rPr>
          <w:i/>
          <w:iCs/>
        </w:rPr>
        <w:t>ergodi</w:t>
      </w:r>
      <w:r w:rsidRPr="000A45DE">
        <w:rPr>
          <w:i/>
          <w:iCs/>
        </w:rPr>
        <w:t>c</w:t>
      </w:r>
      <w:proofErr w:type="spellEnd"/>
      <w:r w:rsidRPr="000A45DE">
        <w:rPr>
          <w:i/>
          <w:iCs/>
        </w:rPr>
        <w:t xml:space="preserve"> </w:t>
      </w:r>
      <w:proofErr w:type="spellStart"/>
      <w:r w:rsidRPr="000A45DE">
        <w:rPr>
          <w:i/>
          <w:iCs/>
        </w:rPr>
        <w:t>literatur</w:t>
      </w:r>
      <w:r w:rsidRPr="000A45DE">
        <w:rPr>
          <w:i/>
          <w:iCs/>
        </w:rPr>
        <w:t>e</w:t>
      </w:r>
      <w:proofErr w:type="spellEnd"/>
      <w:r w:rsidRPr="000A45DE">
        <w:rPr>
          <w:i/>
          <w:iCs/>
        </w:rPr>
        <w:t xml:space="preserve">, </w:t>
      </w:r>
      <w:proofErr w:type="spellStart"/>
      <w:r w:rsidRPr="000A45DE">
        <w:rPr>
          <w:i/>
          <w:iCs/>
        </w:rPr>
        <w:t>i</w:t>
      </w:r>
      <w:r w:rsidRPr="000A45DE">
        <w:rPr>
          <w:i/>
          <w:iCs/>
        </w:rPr>
        <w:t>m</w:t>
      </w:r>
      <w:r w:rsidRPr="000A45DE">
        <w:rPr>
          <w:i/>
          <w:iCs/>
        </w:rPr>
        <w:t>mer</w:t>
      </w:r>
      <w:r w:rsidRPr="000A45DE">
        <w:rPr>
          <w:i/>
          <w:iCs/>
        </w:rPr>
        <w:t>sive</w:t>
      </w:r>
      <w:proofErr w:type="spellEnd"/>
      <w:r w:rsidRPr="000A45DE">
        <w:rPr>
          <w:i/>
          <w:iCs/>
        </w:rPr>
        <w:t xml:space="preserve"> </w:t>
      </w:r>
      <w:proofErr w:type="spellStart"/>
      <w:r w:rsidRPr="000A45DE">
        <w:rPr>
          <w:i/>
          <w:iCs/>
        </w:rPr>
        <w:t>intera</w:t>
      </w:r>
      <w:r w:rsidRPr="000A45DE">
        <w:rPr>
          <w:i/>
          <w:iCs/>
        </w:rPr>
        <w:t>ctivity</w:t>
      </w:r>
      <w:proofErr w:type="spellEnd"/>
      <w:r w:rsidRPr="000A45DE">
        <w:rPr>
          <w:i/>
          <w:iCs/>
        </w:rPr>
        <w:t xml:space="preserve">, </w:t>
      </w:r>
      <w:proofErr w:type="spellStart"/>
      <w:r w:rsidRPr="000A45DE">
        <w:rPr>
          <w:i/>
          <w:iCs/>
        </w:rPr>
        <w:t>ellipsis</w:t>
      </w:r>
      <w:proofErr w:type="spellEnd"/>
      <w:r w:rsidRPr="000A45DE">
        <w:rPr>
          <w:i/>
          <w:iCs/>
        </w:rPr>
        <w:t xml:space="preserve">, </w:t>
      </w:r>
      <w:proofErr w:type="spellStart"/>
      <w:r w:rsidRPr="000A45DE">
        <w:rPr>
          <w:i/>
          <w:iCs/>
        </w:rPr>
        <w:t>percep</w:t>
      </w:r>
      <w:r w:rsidR="00427B37" w:rsidRPr="000A45DE">
        <w:rPr>
          <w:i/>
          <w:iCs/>
        </w:rPr>
        <w:t>t</w:t>
      </w:r>
      <w:r w:rsidRPr="000A45DE">
        <w:rPr>
          <w:i/>
          <w:iCs/>
        </w:rPr>
        <w:t>ion</w:t>
      </w:r>
      <w:proofErr w:type="spellEnd"/>
      <w:r w:rsidRPr="000A45DE">
        <w:rPr>
          <w:i/>
          <w:iCs/>
        </w:rPr>
        <w:t xml:space="preserve">, </w:t>
      </w:r>
      <w:proofErr w:type="spellStart"/>
      <w:r w:rsidRPr="000A45DE">
        <w:rPr>
          <w:i/>
          <w:iCs/>
        </w:rPr>
        <w:t>recep</w:t>
      </w:r>
      <w:r w:rsidR="00427B37" w:rsidRPr="000A45DE">
        <w:rPr>
          <w:i/>
          <w:iCs/>
        </w:rPr>
        <w:t>tion</w:t>
      </w:r>
      <w:proofErr w:type="spellEnd"/>
      <w:r w:rsidRPr="000A45DE">
        <w:rPr>
          <w:i/>
          <w:iCs/>
        </w:rPr>
        <w:t xml:space="preserve">, </w:t>
      </w:r>
      <w:proofErr w:type="spellStart"/>
      <w:r w:rsidR="00427B37" w:rsidRPr="000A45DE">
        <w:rPr>
          <w:i/>
          <w:iCs/>
        </w:rPr>
        <w:t>c</w:t>
      </w:r>
      <w:r w:rsidRPr="000A45DE">
        <w:rPr>
          <w:i/>
          <w:iCs/>
        </w:rPr>
        <w:t>ogni</w:t>
      </w:r>
      <w:r w:rsidR="00427B37" w:rsidRPr="000A45DE">
        <w:rPr>
          <w:i/>
          <w:iCs/>
        </w:rPr>
        <w:t>tion</w:t>
      </w:r>
      <w:proofErr w:type="spellEnd"/>
      <w:r w:rsidRPr="000A45DE">
        <w:rPr>
          <w:i/>
          <w:iCs/>
        </w:rPr>
        <w:t xml:space="preserve">, </w:t>
      </w:r>
      <w:proofErr w:type="spellStart"/>
      <w:r w:rsidRPr="000A45DE">
        <w:rPr>
          <w:i/>
          <w:iCs/>
        </w:rPr>
        <w:t>embodiment</w:t>
      </w:r>
      <w:proofErr w:type="spellEnd"/>
      <w:r w:rsidRPr="000A45DE">
        <w:rPr>
          <w:i/>
          <w:iCs/>
        </w:rPr>
        <w:t xml:space="preserve">, presence, </w:t>
      </w:r>
      <w:proofErr w:type="spellStart"/>
      <w:r w:rsidRPr="000A45DE">
        <w:rPr>
          <w:i/>
          <w:iCs/>
        </w:rPr>
        <w:t>empathy</w:t>
      </w:r>
      <w:proofErr w:type="spellEnd"/>
      <w:r w:rsidRPr="000A45DE">
        <w:rPr>
          <w:i/>
          <w:iCs/>
        </w:rPr>
        <w:t xml:space="preserve">, </w:t>
      </w:r>
      <w:proofErr w:type="spellStart"/>
      <w:r w:rsidRPr="000A45DE">
        <w:rPr>
          <w:i/>
          <w:iCs/>
        </w:rPr>
        <w:t>engagement</w:t>
      </w:r>
      <w:proofErr w:type="spellEnd"/>
      <w:r w:rsidRPr="000A45DE">
        <w:rPr>
          <w:i/>
          <w:iCs/>
        </w:rPr>
        <w:t xml:space="preserve">, </w:t>
      </w:r>
      <w:proofErr w:type="spellStart"/>
      <w:r w:rsidRPr="000A45DE">
        <w:rPr>
          <w:i/>
          <w:iCs/>
        </w:rPr>
        <w:t>agency</w:t>
      </w:r>
      <w:proofErr w:type="spellEnd"/>
      <w:r w:rsidRPr="000A45DE">
        <w:rPr>
          <w:i/>
          <w:iCs/>
        </w:rPr>
        <w:t>.</w:t>
      </w:r>
    </w:p>
    <w:p w14:paraId="0F885F7C" w14:textId="77777777" w:rsidR="00ED518D" w:rsidRDefault="00ED518D" w:rsidP="00ED518D">
      <w:pPr>
        <w:spacing w:line="240" w:lineRule="auto"/>
        <w:rPr>
          <w:b/>
          <w:bCs/>
        </w:rPr>
      </w:pPr>
    </w:p>
    <w:p w14:paraId="7DC3C347" w14:textId="77777777" w:rsidR="00ED518D" w:rsidRDefault="00ED518D" w:rsidP="00ED518D">
      <w:pPr>
        <w:spacing w:line="240" w:lineRule="auto"/>
        <w:rPr>
          <w:b/>
          <w:bCs/>
        </w:rPr>
      </w:pPr>
    </w:p>
    <w:p w14:paraId="5A277393" w14:textId="77777777" w:rsidR="00ED518D" w:rsidRDefault="00ED518D" w:rsidP="00ED518D">
      <w:pPr>
        <w:spacing w:line="240" w:lineRule="auto"/>
        <w:rPr>
          <w:b/>
          <w:bCs/>
        </w:rPr>
      </w:pPr>
    </w:p>
    <w:p w14:paraId="3689C71D" w14:textId="77777777" w:rsidR="00ED518D" w:rsidRDefault="00ED518D" w:rsidP="00ED518D">
      <w:pPr>
        <w:spacing w:line="240" w:lineRule="auto"/>
        <w:rPr>
          <w:b/>
          <w:bCs/>
        </w:rPr>
      </w:pPr>
    </w:p>
    <w:p w14:paraId="5EA86EE9" w14:textId="77777777" w:rsidR="00ED518D" w:rsidRDefault="00ED518D" w:rsidP="00ED518D">
      <w:pPr>
        <w:spacing w:line="240" w:lineRule="auto"/>
        <w:rPr>
          <w:b/>
          <w:bCs/>
        </w:rPr>
      </w:pPr>
    </w:p>
    <w:p w14:paraId="7EB3D681" w14:textId="77777777" w:rsidR="00ED518D" w:rsidRDefault="00ED518D" w:rsidP="00ED518D">
      <w:pPr>
        <w:spacing w:line="240" w:lineRule="auto"/>
        <w:rPr>
          <w:b/>
          <w:bCs/>
        </w:rPr>
      </w:pPr>
    </w:p>
    <w:p w14:paraId="5439085A" w14:textId="77777777" w:rsidR="00ED518D" w:rsidRDefault="00ED518D" w:rsidP="00ED518D">
      <w:pPr>
        <w:spacing w:line="240" w:lineRule="auto"/>
        <w:rPr>
          <w:b/>
          <w:bCs/>
        </w:rPr>
      </w:pPr>
    </w:p>
    <w:p w14:paraId="2B023758" w14:textId="77777777" w:rsidR="00ED518D" w:rsidRDefault="00ED518D" w:rsidP="00ED518D">
      <w:pPr>
        <w:spacing w:line="240" w:lineRule="auto"/>
        <w:rPr>
          <w:b/>
          <w:bCs/>
        </w:rPr>
      </w:pPr>
    </w:p>
    <w:p w14:paraId="0F11EBDC" w14:textId="77777777" w:rsidR="00ED518D" w:rsidRDefault="00ED518D" w:rsidP="00ED518D">
      <w:pPr>
        <w:spacing w:line="240" w:lineRule="auto"/>
        <w:rPr>
          <w:b/>
          <w:bCs/>
        </w:rPr>
      </w:pPr>
    </w:p>
    <w:p w14:paraId="3D9215F0" w14:textId="77777777" w:rsidR="00ED518D" w:rsidRDefault="00ED518D" w:rsidP="00ED518D">
      <w:pPr>
        <w:spacing w:line="240" w:lineRule="auto"/>
        <w:rPr>
          <w:b/>
          <w:bCs/>
        </w:rPr>
      </w:pPr>
    </w:p>
    <w:p w14:paraId="286068D0" w14:textId="77777777" w:rsidR="00ED518D" w:rsidRDefault="00ED518D" w:rsidP="00ED518D">
      <w:pPr>
        <w:spacing w:line="240" w:lineRule="auto"/>
        <w:rPr>
          <w:b/>
          <w:bCs/>
        </w:rPr>
      </w:pPr>
    </w:p>
    <w:p w14:paraId="15A1B820" w14:textId="77777777" w:rsidR="00ED518D" w:rsidRDefault="00ED518D" w:rsidP="00ED518D">
      <w:pPr>
        <w:spacing w:line="240" w:lineRule="auto"/>
        <w:rPr>
          <w:b/>
          <w:bCs/>
        </w:rPr>
      </w:pPr>
    </w:p>
    <w:p w14:paraId="78215ED1" w14:textId="77777777" w:rsidR="00ED518D" w:rsidRDefault="00ED518D" w:rsidP="00ED518D">
      <w:pPr>
        <w:spacing w:line="240" w:lineRule="auto"/>
        <w:rPr>
          <w:b/>
          <w:bCs/>
        </w:rPr>
      </w:pPr>
    </w:p>
    <w:p w14:paraId="024DEBA5" w14:textId="77777777" w:rsidR="00ED518D" w:rsidRDefault="00ED518D" w:rsidP="00ED518D">
      <w:pPr>
        <w:spacing w:line="240" w:lineRule="auto"/>
        <w:rPr>
          <w:b/>
          <w:bCs/>
        </w:rPr>
      </w:pPr>
    </w:p>
    <w:p w14:paraId="2347C94A" w14:textId="77777777" w:rsidR="00427B37" w:rsidRDefault="00427B37">
      <w:pPr>
        <w:spacing w:line="240" w:lineRule="auto"/>
        <w:rPr>
          <w:b/>
          <w:bCs/>
        </w:rPr>
      </w:pPr>
      <w:r>
        <w:rPr>
          <w:b/>
          <w:bCs/>
        </w:rPr>
        <w:br w:type="page"/>
      </w:r>
    </w:p>
    <w:p w14:paraId="256B635D" w14:textId="541403CA" w:rsidR="000A45DE" w:rsidRDefault="000A45DE">
      <w:pPr>
        <w:spacing w:line="240" w:lineRule="auto"/>
        <w:rPr>
          <w:b/>
          <w:bCs/>
        </w:rPr>
      </w:pPr>
      <w:r>
        <w:rPr>
          <w:b/>
          <w:bCs/>
        </w:rPr>
        <w:lastRenderedPageBreak/>
        <w:br w:type="page"/>
      </w:r>
    </w:p>
    <w:p w14:paraId="1EE24AE8" w14:textId="77777777" w:rsidR="00427B37" w:rsidRDefault="00427B37" w:rsidP="00ED518D">
      <w:pPr>
        <w:spacing w:line="240" w:lineRule="auto"/>
        <w:rPr>
          <w:b/>
          <w:bCs/>
        </w:rPr>
      </w:pPr>
    </w:p>
    <w:p w14:paraId="6EC82939" w14:textId="77777777" w:rsidR="00427B37" w:rsidRDefault="00427B37" w:rsidP="00ED518D">
      <w:pPr>
        <w:spacing w:line="240" w:lineRule="auto"/>
        <w:rPr>
          <w:b/>
          <w:bCs/>
        </w:rPr>
      </w:pPr>
    </w:p>
    <w:p w14:paraId="7D002E8F" w14:textId="77777777" w:rsidR="00427B37" w:rsidRDefault="00427B37" w:rsidP="00ED518D">
      <w:pPr>
        <w:spacing w:line="240" w:lineRule="auto"/>
        <w:rPr>
          <w:b/>
          <w:bCs/>
        </w:rPr>
      </w:pPr>
    </w:p>
    <w:p w14:paraId="29B57881" w14:textId="77777777" w:rsidR="00427B37" w:rsidRDefault="00427B37" w:rsidP="00ED518D">
      <w:pPr>
        <w:spacing w:line="240" w:lineRule="auto"/>
        <w:rPr>
          <w:b/>
          <w:bCs/>
        </w:rPr>
      </w:pPr>
    </w:p>
    <w:p w14:paraId="7A250293" w14:textId="77777777" w:rsidR="00427B37" w:rsidRDefault="00427B37" w:rsidP="00ED518D">
      <w:pPr>
        <w:spacing w:line="240" w:lineRule="auto"/>
        <w:rPr>
          <w:b/>
          <w:bCs/>
        </w:rPr>
      </w:pPr>
    </w:p>
    <w:p w14:paraId="5E652C07" w14:textId="77777777" w:rsidR="00427B37" w:rsidRDefault="00427B37" w:rsidP="00ED518D">
      <w:pPr>
        <w:spacing w:line="240" w:lineRule="auto"/>
        <w:rPr>
          <w:b/>
          <w:bCs/>
        </w:rPr>
      </w:pPr>
    </w:p>
    <w:p w14:paraId="22CD148D" w14:textId="77777777" w:rsidR="00427B37" w:rsidRDefault="00427B37" w:rsidP="00ED518D">
      <w:pPr>
        <w:spacing w:line="240" w:lineRule="auto"/>
        <w:rPr>
          <w:b/>
          <w:bCs/>
        </w:rPr>
      </w:pPr>
    </w:p>
    <w:p w14:paraId="2502820F" w14:textId="77777777" w:rsidR="00427B37" w:rsidRDefault="00427B37" w:rsidP="00ED518D">
      <w:pPr>
        <w:spacing w:line="240" w:lineRule="auto"/>
        <w:rPr>
          <w:b/>
          <w:bCs/>
        </w:rPr>
      </w:pPr>
    </w:p>
    <w:p w14:paraId="136D18DF" w14:textId="77777777" w:rsidR="00427B37" w:rsidRDefault="00427B37" w:rsidP="00ED518D">
      <w:pPr>
        <w:spacing w:line="240" w:lineRule="auto"/>
        <w:rPr>
          <w:b/>
          <w:bCs/>
        </w:rPr>
      </w:pPr>
    </w:p>
    <w:p w14:paraId="0521DD31" w14:textId="77777777" w:rsidR="00427B37" w:rsidRDefault="00427B37" w:rsidP="00ED518D">
      <w:pPr>
        <w:spacing w:line="240" w:lineRule="auto"/>
        <w:rPr>
          <w:b/>
          <w:bCs/>
        </w:rPr>
      </w:pPr>
    </w:p>
    <w:p w14:paraId="55E937A7" w14:textId="77777777" w:rsidR="00427B37" w:rsidRDefault="00427B37" w:rsidP="00ED518D">
      <w:pPr>
        <w:spacing w:line="240" w:lineRule="auto"/>
        <w:rPr>
          <w:b/>
          <w:bCs/>
        </w:rPr>
      </w:pPr>
    </w:p>
    <w:p w14:paraId="44A2BBD3" w14:textId="77777777" w:rsidR="00427B37" w:rsidRDefault="00427B37" w:rsidP="00ED518D">
      <w:pPr>
        <w:spacing w:line="240" w:lineRule="auto"/>
        <w:rPr>
          <w:b/>
          <w:bCs/>
        </w:rPr>
      </w:pPr>
    </w:p>
    <w:p w14:paraId="22F0872B" w14:textId="77777777" w:rsidR="00427B37" w:rsidRDefault="00427B37" w:rsidP="00ED518D">
      <w:pPr>
        <w:spacing w:line="240" w:lineRule="auto"/>
        <w:rPr>
          <w:b/>
          <w:bCs/>
        </w:rPr>
      </w:pPr>
    </w:p>
    <w:p w14:paraId="07C81590" w14:textId="77777777" w:rsidR="00427B37" w:rsidRDefault="00427B37" w:rsidP="00ED518D">
      <w:pPr>
        <w:spacing w:line="240" w:lineRule="auto"/>
        <w:rPr>
          <w:b/>
          <w:bCs/>
        </w:rPr>
      </w:pPr>
    </w:p>
    <w:p w14:paraId="0C636351" w14:textId="77777777" w:rsidR="00427B37" w:rsidRDefault="00427B37" w:rsidP="00ED518D">
      <w:pPr>
        <w:spacing w:line="240" w:lineRule="auto"/>
        <w:rPr>
          <w:b/>
          <w:bCs/>
        </w:rPr>
      </w:pPr>
    </w:p>
    <w:p w14:paraId="1C22A11F" w14:textId="77777777" w:rsidR="00427B37" w:rsidRDefault="00427B37" w:rsidP="00ED518D">
      <w:pPr>
        <w:spacing w:line="240" w:lineRule="auto"/>
        <w:rPr>
          <w:b/>
          <w:bCs/>
        </w:rPr>
      </w:pPr>
    </w:p>
    <w:p w14:paraId="4A8525FA" w14:textId="77777777" w:rsidR="00427B37" w:rsidRDefault="00427B37" w:rsidP="00ED518D">
      <w:pPr>
        <w:spacing w:line="240" w:lineRule="auto"/>
        <w:rPr>
          <w:b/>
          <w:bCs/>
        </w:rPr>
      </w:pPr>
    </w:p>
    <w:p w14:paraId="61305F26" w14:textId="77777777" w:rsidR="00427B37" w:rsidRDefault="00427B37" w:rsidP="00ED518D">
      <w:pPr>
        <w:spacing w:line="240" w:lineRule="auto"/>
        <w:rPr>
          <w:b/>
          <w:bCs/>
        </w:rPr>
      </w:pPr>
    </w:p>
    <w:p w14:paraId="178AA2A7" w14:textId="77777777" w:rsidR="00427B37" w:rsidRDefault="00427B37" w:rsidP="00ED518D">
      <w:pPr>
        <w:spacing w:line="240" w:lineRule="auto"/>
        <w:rPr>
          <w:b/>
          <w:bCs/>
        </w:rPr>
      </w:pPr>
    </w:p>
    <w:p w14:paraId="43F5EB33" w14:textId="77777777" w:rsidR="00427B37" w:rsidRDefault="00427B37" w:rsidP="00ED518D">
      <w:pPr>
        <w:spacing w:line="240" w:lineRule="auto"/>
        <w:rPr>
          <w:b/>
          <w:bCs/>
        </w:rPr>
      </w:pPr>
    </w:p>
    <w:p w14:paraId="3DF19882" w14:textId="77777777" w:rsidR="00427B37" w:rsidRDefault="00427B37" w:rsidP="00ED518D">
      <w:pPr>
        <w:spacing w:line="240" w:lineRule="auto"/>
        <w:rPr>
          <w:b/>
          <w:bCs/>
        </w:rPr>
      </w:pPr>
    </w:p>
    <w:p w14:paraId="2923E48F" w14:textId="77777777" w:rsidR="00427B37" w:rsidRDefault="00427B37" w:rsidP="00ED518D">
      <w:pPr>
        <w:spacing w:line="240" w:lineRule="auto"/>
        <w:rPr>
          <w:b/>
          <w:bCs/>
        </w:rPr>
      </w:pPr>
    </w:p>
    <w:p w14:paraId="72130F70" w14:textId="77777777" w:rsidR="00427B37" w:rsidRDefault="00427B37" w:rsidP="00ED518D">
      <w:pPr>
        <w:spacing w:line="240" w:lineRule="auto"/>
        <w:rPr>
          <w:b/>
          <w:bCs/>
        </w:rPr>
      </w:pPr>
    </w:p>
    <w:p w14:paraId="311155BD" w14:textId="77777777" w:rsidR="00427B37" w:rsidRDefault="00427B37" w:rsidP="00ED518D">
      <w:pPr>
        <w:spacing w:line="240" w:lineRule="auto"/>
        <w:rPr>
          <w:b/>
          <w:bCs/>
        </w:rPr>
      </w:pPr>
    </w:p>
    <w:p w14:paraId="4E50CED7" w14:textId="77777777" w:rsidR="00427B37" w:rsidRDefault="00427B37" w:rsidP="00ED518D">
      <w:pPr>
        <w:spacing w:line="240" w:lineRule="auto"/>
        <w:rPr>
          <w:b/>
          <w:bCs/>
        </w:rPr>
      </w:pPr>
    </w:p>
    <w:p w14:paraId="05E2866C" w14:textId="77777777" w:rsidR="00427B37" w:rsidRDefault="00427B37" w:rsidP="00ED518D">
      <w:pPr>
        <w:spacing w:line="240" w:lineRule="auto"/>
        <w:rPr>
          <w:b/>
          <w:bCs/>
        </w:rPr>
      </w:pPr>
    </w:p>
    <w:p w14:paraId="1138479B" w14:textId="77777777" w:rsidR="00427B37" w:rsidRDefault="00427B37" w:rsidP="00ED518D">
      <w:pPr>
        <w:spacing w:line="240" w:lineRule="auto"/>
        <w:rPr>
          <w:b/>
          <w:bCs/>
        </w:rPr>
      </w:pPr>
    </w:p>
    <w:p w14:paraId="59622D46" w14:textId="77777777" w:rsidR="00427B37" w:rsidRDefault="00427B37" w:rsidP="00ED518D">
      <w:pPr>
        <w:spacing w:line="240" w:lineRule="auto"/>
        <w:rPr>
          <w:b/>
          <w:bCs/>
        </w:rPr>
      </w:pPr>
    </w:p>
    <w:p w14:paraId="27064A84" w14:textId="77777777" w:rsidR="00427B37" w:rsidRDefault="00427B37" w:rsidP="00ED518D">
      <w:pPr>
        <w:spacing w:line="240" w:lineRule="auto"/>
        <w:rPr>
          <w:b/>
          <w:bCs/>
        </w:rPr>
      </w:pPr>
    </w:p>
    <w:p w14:paraId="47BB0B41" w14:textId="77777777" w:rsidR="00427B37" w:rsidRDefault="00427B37" w:rsidP="00ED518D">
      <w:pPr>
        <w:spacing w:line="240" w:lineRule="auto"/>
        <w:rPr>
          <w:b/>
          <w:bCs/>
        </w:rPr>
      </w:pPr>
    </w:p>
    <w:p w14:paraId="680B9097" w14:textId="77777777" w:rsidR="00427B37" w:rsidRDefault="00427B37" w:rsidP="00ED518D">
      <w:pPr>
        <w:spacing w:line="240" w:lineRule="auto"/>
        <w:rPr>
          <w:b/>
          <w:bCs/>
        </w:rPr>
      </w:pPr>
    </w:p>
    <w:p w14:paraId="4F793AA9" w14:textId="77777777" w:rsidR="00427B37" w:rsidRDefault="00427B37" w:rsidP="00ED518D">
      <w:pPr>
        <w:spacing w:line="240" w:lineRule="auto"/>
        <w:rPr>
          <w:b/>
          <w:bCs/>
        </w:rPr>
      </w:pPr>
    </w:p>
    <w:p w14:paraId="51DE8D39" w14:textId="77777777" w:rsidR="00427B37" w:rsidRDefault="00427B37" w:rsidP="00ED518D">
      <w:pPr>
        <w:spacing w:line="240" w:lineRule="auto"/>
        <w:rPr>
          <w:b/>
          <w:bCs/>
        </w:rPr>
      </w:pPr>
    </w:p>
    <w:p w14:paraId="5C216E38" w14:textId="77777777" w:rsidR="00427B37" w:rsidRDefault="00427B37" w:rsidP="00ED518D">
      <w:pPr>
        <w:spacing w:line="240" w:lineRule="auto"/>
        <w:rPr>
          <w:b/>
          <w:bCs/>
        </w:rPr>
      </w:pPr>
    </w:p>
    <w:p w14:paraId="541E6141" w14:textId="77777777" w:rsidR="00427B37" w:rsidRDefault="00427B37" w:rsidP="00ED518D">
      <w:pPr>
        <w:spacing w:line="240" w:lineRule="auto"/>
        <w:rPr>
          <w:b/>
          <w:bCs/>
        </w:rPr>
      </w:pPr>
      <w:r>
        <w:rPr>
          <w:b/>
          <w:bCs/>
        </w:rPr>
        <w:t>Poděkování</w:t>
      </w:r>
    </w:p>
    <w:p w14:paraId="14A043BB" w14:textId="77777777" w:rsidR="00CD1AEC" w:rsidRDefault="00CD1AEC" w:rsidP="00ED518D">
      <w:pPr>
        <w:spacing w:line="240" w:lineRule="auto"/>
        <w:rPr>
          <w:b/>
          <w:bCs/>
        </w:rPr>
      </w:pPr>
    </w:p>
    <w:p w14:paraId="70DA5913" w14:textId="77777777" w:rsidR="0072599A" w:rsidRDefault="00427B37" w:rsidP="00427B37">
      <w:r>
        <w:t xml:space="preserve">Za konzultace, odborné rady a morální podporu děkuji svému školiteli Tomáši Svobodovi, Tomáši </w:t>
      </w:r>
      <w:proofErr w:type="spellStart"/>
      <w:r>
        <w:t>Pospiszylovi</w:t>
      </w:r>
      <w:proofErr w:type="spellEnd"/>
      <w:r>
        <w:t xml:space="preserve">, Magdě Stanové, Ondřejovi </w:t>
      </w:r>
      <w:proofErr w:type="spellStart"/>
      <w:r>
        <w:t>Buddeusovi</w:t>
      </w:r>
      <w:proofErr w:type="spellEnd"/>
      <w:r w:rsidR="003363C2">
        <w:t>,</w:t>
      </w:r>
      <w:r>
        <w:t xml:space="preserve"> Barboře Švarcové</w:t>
      </w:r>
      <w:r w:rsidR="00A67540">
        <w:t xml:space="preserve">. Dále bych chtěl poděkovat za tvorbu katalogu Janu Svobodovi a za veškeré překlady a korektury Jitce Charvátové a v neposlední řadě mému galeristovi Mikulášovi Nevanovi za možnost realizace výstavy </w:t>
      </w:r>
      <w:proofErr w:type="spellStart"/>
      <w:r w:rsidR="00A67540">
        <w:t>Silent</w:t>
      </w:r>
      <w:proofErr w:type="spellEnd"/>
      <w:r w:rsidR="00A67540">
        <w:t xml:space="preserve"> </w:t>
      </w:r>
      <w:proofErr w:type="spellStart"/>
      <w:r w:rsidR="00A67540">
        <w:t>Servant</w:t>
      </w:r>
      <w:proofErr w:type="spellEnd"/>
      <w:r w:rsidR="00A67540">
        <w:t>.</w:t>
      </w:r>
      <w:r>
        <w:t xml:space="preserve"> V rámci vhledu do problematiky videoher a organizaci konferencí pak Ondřejovi </w:t>
      </w:r>
      <w:proofErr w:type="spellStart"/>
      <w:r>
        <w:t>Trhoňovi</w:t>
      </w:r>
      <w:proofErr w:type="spellEnd"/>
      <w:r>
        <w:t xml:space="preserve">, Václavu </w:t>
      </w:r>
      <w:proofErr w:type="spellStart"/>
      <w:r>
        <w:t>Jánoščíkovi</w:t>
      </w:r>
      <w:proofErr w:type="spellEnd"/>
      <w:r>
        <w:t xml:space="preserve"> a Filipu Hauerovi.</w:t>
      </w:r>
      <w:r w:rsidR="00CD1AEC">
        <w:t xml:space="preserve"> Děkuji.</w:t>
      </w:r>
    </w:p>
    <w:p w14:paraId="7E8146E5" w14:textId="77777777" w:rsidR="0072599A" w:rsidRDefault="0072599A">
      <w:pPr>
        <w:spacing w:line="240" w:lineRule="auto"/>
      </w:pPr>
      <w:r>
        <w:br w:type="page"/>
      </w:r>
    </w:p>
    <w:p w14:paraId="5613D133" w14:textId="039822F2" w:rsidR="0004252E" w:rsidRDefault="0004252E" w:rsidP="00427B37">
      <w:pPr>
        <w:rPr>
          <w:b/>
          <w:bCs/>
        </w:rPr>
      </w:pPr>
      <w:r>
        <w:rPr>
          <w:b/>
          <w:bCs/>
        </w:rPr>
        <w:lastRenderedPageBreak/>
        <w:br w:type="page"/>
      </w:r>
    </w:p>
    <w:p w14:paraId="0D80979F" w14:textId="77777777" w:rsidR="0004252E" w:rsidRDefault="0004252E" w:rsidP="0004252E">
      <w:pPr>
        <w:spacing w:line="240" w:lineRule="auto"/>
        <w:rPr>
          <w:b/>
          <w:bCs/>
        </w:rPr>
      </w:pPr>
    </w:p>
    <w:p w14:paraId="1541168F" w14:textId="77777777" w:rsidR="0004252E" w:rsidRDefault="0004252E" w:rsidP="0004252E">
      <w:pPr>
        <w:spacing w:line="240" w:lineRule="auto"/>
        <w:rPr>
          <w:b/>
          <w:bCs/>
        </w:rPr>
      </w:pPr>
    </w:p>
    <w:p w14:paraId="320E8440" w14:textId="77777777" w:rsidR="0004252E" w:rsidRDefault="0004252E" w:rsidP="0004252E">
      <w:pPr>
        <w:spacing w:line="240" w:lineRule="auto"/>
        <w:rPr>
          <w:b/>
          <w:bCs/>
        </w:rPr>
      </w:pPr>
    </w:p>
    <w:p w14:paraId="446D1C58" w14:textId="77777777" w:rsidR="0004252E" w:rsidRPr="0004252E" w:rsidRDefault="0004252E" w:rsidP="0004252E">
      <w:pPr>
        <w:spacing w:line="240" w:lineRule="auto"/>
      </w:pPr>
    </w:p>
    <w:sdt>
      <w:sdtPr>
        <w:rPr>
          <w:rFonts w:ascii="AppleSystemUIFont" w:eastAsia="Times New Roman" w:hAnsi="AppleSystemUIFont" w:cs="Times New Roman"/>
          <w:b/>
          <w:bCs/>
          <w:color w:val="auto"/>
          <w:sz w:val="24"/>
          <w:szCs w:val="24"/>
        </w:rPr>
        <w:id w:val="-1416245770"/>
        <w:docPartObj>
          <w:docPartGallery w:val="Table of Contents"/>
          <w:docPartUnique/>
        </w:docPartObj>
      </w:sdtPr>
      <w:sdtEndPr>
        <w:rPr>
          <w:b w:val="0"/>
          <w:bCs w:val="0"/>
        </w:rPr>
      </w:sdtEndPr>
      <w:sdtContent>
        <w:p w14:paraId="2363410C" w14:textId="525348AC" w:rsidR="000C79EA" w:rsidRPr="000C79EA" w:rsidRDefault="000C79EA" w:rsidP="007B01CB">
          <w:pPr>
            <w:pStyle w:val="Nadpisobsahu"/>
            <w:numPr>
              <w:ilvl w:val="0"/>
              <w:numId w:val="0"/>
            </w:numPr>
          </w:pPr>
          <w:r w:rsidRPr="000C79EA">
            <w:t>Obsah</w:t>
          </w:r>
        </w:p>
        <w:p w14:paraId="153177B9" w14:textId="0CC88B3D" w:rsidR="00F02373" w:rsidRDefault="00951E06">
          <w:pPr>
            <w:pStyle w:val="Obsah1"/>
            <w:rPr>
              <w:rFonts w:eastAsiaTheme="minorEastAsia" w:cstheme="minorBidi"/>
              <w:b w:val="0"/>
              <w:bCs w:val="0"/>
              <w:smallCaps w:val="0"/>
              <w:noProof/>
              <w:kern w:val="2"/>
              <w:sz w:val="24"/>
              <w:szCs w:val="24"/>
              <w14:ligatures w14:val="standardContextual"/>
            </w:rPr>
          </w:pPr>
          <w:r>
            <w:fldChar w:fldCharType="begin"/>
          </w:r>
          <w:r>
            <w:instrText>TOC \o "1-3" \h \z \u</w:instrText>
          </w:r>
          <w:r>
            <w:fldChar w:fldCharType="separate"/>
          </w:r>
          <w:hyperlink w:anchor="_Toc157516780" w:history="1">
            <w:r w:rsidR="00F02373" w:rsidRPr="000E0C12">
              <w:rPr>
                <w:rStyle w:val="Hypertextovodkaz"/>
                <w:noProof/>
              </w:rPr>
              <w:t>Úvod</w:t>
            </w:r>
            <w:r w:rsidR="00F02373">
              <w:rPr>
                <w:noProof/>
                <w:webHidden/>
              </w:rPr>
              <w:tab/>
            </w:r>
            <w:r w:rsidR="00F02373">
              <w:rPr>
                <w:noProof/>
                <w:webHidden/>
              </w:rPr>
              <w:fldChar w:fldCharType="begin"/>
            </w:r>
            <w:r w:rsidR="00F02373">
              <w:rPr>
                <w:noProof/>
                <w:webHidden/>
              </w:rPr>
              <w:instrText xml:space="preserve"> PAGEREF _Toc157516780 \h </w:instrText>
            </w:r>
            <w:r w:rsidR="00F02373">
              <w:rPr>
                <w:noProof/>
                <w:webHidden/>
              </w:rPr>
            </w:r>
            <w:r w:rsidR="00F02373">
              <w:rPr>
                <w:noProof/>
                <w:webHidden/>
              </w:rPr>
              <w:fldChar w:fldCharType="separate"/>
            </w:r>
            <w:r w:rsidR="00CD19F2">
              <w:rPr>
                <w:noProof/>
                <w:webHidden/>
              </w:rPr>
              <w:t>11</w:t>
            </w:r>
            <w:r w:rsidR="00F02373">
              <w:rPr>
                <w:noProof/>
                <w:webHidden/>
              </w:rPr>
              <w:fldChar w:fldCharType="end"/>
            </w:r>
          </w:hyperlink>
        </w:p>
        <w:p w14:paraId="25CAC3C8" w14:textId="57A1DFE4" w:rsidR="00F02373" w:rsidRDefault="00F02373">
          <w:pPr>
            <w:pStyle w:val="Obsah1"/>
            <w:rPr>
              <w:rFonts w:eastAsiaTheme="minorEastAsia" w:cstheme="minorBidi"/>
              <w:b w:val="0"/>
              <w:bCs w:val="0"/>
              <w:smallCaps w:val="0"/>
              <w:noProof/>
              <w:kern w:val="2"/>
              <w:sz w:val="24"/>
              <w:szCs w:val="24"/>
              <w14:ligatures w14:val="standardContextual"/>
            </w:rPr>
          </w:pPr>
          <w:hyperlink w:anchor="_Toc157516781" w:history="1">
            <w:r w:rsidRPr="000E0C12">
              <w:rPr>
                <w:rStyle w:val="Hypertextovodkaz"/>
                <w:noProof/>
              </w:rPr>
              <w:t>1</w:t>
            </w:r>
            <w:r>
              <w:rPr>
                <w:rFonts w:eastAsiaTheme="minorEastAsia" w:cstheme="minorBidi"/>
                <w:b w:val="0"/>
                <w:bCs w:val="0"/>
                <w:smallCaps w:val="0"/>
                <w:noProof/>
                <w:kern w:val="2"/>
                <w:sz w:val="24"/>
                <w:szCs w:val="24"/>
                <w14:ligatures w14:val="standardContextual"/>
              </w:rPr>
              <w:tab/>
            </w:r>
            <w:r w:rsidRPr="000E0C12">
              <w:rPr>
                <w:rStyle w:val="Hypertextovodkaz"/>
                <w:noProof/>
              </w:rPr>
              <w:t>Proč se videohrami a interaktivními systémy vůbec zabývat?</w:t>
            </w:r>
            <w:r>
              <w:rPr>
                <w:noProof/>
                <w:webHidden/>
              </w:rPr>
              <w:tab/>
            </w:r>
            <w:r>
              <w:rPr>
                <w:noProof/>
                <w:webHidden/>
              </w:rPr>
              <w:fldChar w:fldCharType="begin"/>
            </w:r>
            <w:r>
              <w:rPr>
                <w:noProof/>
                <w:webHidden/>
              </w:rPr>
              <w:instrText xml:space="preserve"> PAGEREF _Toc157516781 \h </w:instrText>
            </w:r>
            <w:r>
              <w:rPr>
                <w:noProof/>
                <w:webHidden/>
              </w:rPr>
            </w:r>
            <w:r>
              <w:rPr>
                <w:noProof/>
                <w:webHidden/>
              </w:rPr>
              <w:fldChar w:fldCharType="separate"/>
            </w:r>
            <w:r w:rsidR="00CD19F2">
              <w:rPr>
                <w:noProof/>
                <w:webHidden/>
              </w:rPr>
              <w:t>15</w:t>
            </w:r>
            <w:r>
              <w:rPr>
                <w:noProof/>
                <w:webHidden/>
              </w:rPr>
              <w:fldChar w:fldCharType="end"/>
            </w:r>
          </w:hyperlink>
        </w:p>
        <w:p w14:paraId="6EC5A5BF" w14:textId="274034C7" w:rsidR="00F02373" w:rsidRDefault="00F02373">
          <w:pPr>
            <w:pStyle w:val="Obsah2"/>
            <w:rPr>
              <w:rFonts w:eastAsiaTheme="minorEastAsia" w:cstheme="minorBidi"/>
              <w:iCs w:val="0"/>
              <w:noProof/>
              <w:kern w:val="2"/>
              <w:sz w:val="24"/>
              <w:szCs w:val="24"/>
              <w14:ligatures w14:val="standardContextual"/>
            </w:rPr>
          </w:pPr>
          <w:hyperlink w:anchor="_Toc157516782" w:history="1">
            <w:r w:rsidRPr="000E0C12">
              <w:rPr>
                <w:rStyle w:val="Hypertextovodkaz"/>
                <w:rFonts w:eastAsiaTheme="minorHAnsi"/>
                <w:noProof/>
              </w:rPr>
              <w:t>1.1</w:t>
            </w:r>
            <w:r>
              <w:rPr>
                <w:rFonts w:eastAsiaTheme="minorEastAsia" w:cstheme="minorBidi"/>
                <w:iCs w:val="0"/>
                <w:noProof/>
                <w:kern w:val="2"/>
                <w:sz w:val="24"/>
                <w:szCs w:val="24"/>
                <w14:ligatures w14:val="standardContextual"/>
              </w:rPr>
              <w:tab/>
            </w:r>
            <w:r w:rsidRPr="000E0C12">
              <w:rPr>
                <w:rStyle w:val="Hypertextovodkaz"/>
                <w:rFonts w:eastAsiaTheme="minorHAnsi"/>
                <w:noProof/>
              </w:rPr>
              <w:t>Simulace</w:t>
            </w:r>
            <w:r>
              <w:rPr>
                <w:noProof/>
                <w:webHidden/>
              </w:rPr>
              <w:tab/>
            </w:r>
            <w:r>
              <w:rPr>
                <w:noProof/>
                <w:webHidden/>
              </w:rPr>
              <w:fldChar w:fldCharType="begin"/>
            </w:r>
            <w:r>
              <w:rPr>
                <w:noProof/>
                <w:webHidden/>
              </w:rPr>
              <w:instrText xml:space="preserve"> PAGEREF _Toc157516782 \h </w:instrText>
            </w:r>
            <w:r>
              <w:rPr>
                <w:noProof/>
                <w:webHidden/>
              </w:rPr>
            </w:r>
            <w:r>
              <w:rPr>
                <w:noProof/>
                <w:webHidden/>
              </w:rPr>
              <w:fldChar w:fldCharType="separate"/>
            </w:r>
            <w:r w:rsidR="00CD19F2">
              <w:rPr>
                <w:noProof/>
                <w:webHidden/>
              </w:rPr>
              <w:t>15</w:t>
            </w:r>
            <w:r>
              <w:rPr>
                <w:noProof/>
                <w:webHidden/>
              </w:rPr>
              <w:fldChar w:fldCharType="end"/>
            </w:r>
          </w:hyperlink>
        </w:p>
        <w:p w14:paraId="2F748547" w14:textId="4F0A6683" w:rsidR="00F02373" w:rsidRDefault="00F02373">
          <w:pPr>
            <w:pStyle w:val="Obsah2"/>
            <w:rPr>
              <w:rFonts w:eastAsiaTheme="minorEastAsia" w:cstheme="minorBidi"/>
              <w:iCs w:val="0"/>
              <w:noProof/>
              <w:kern w:val="2"/>
              <w:sz w:val="24"/>
              <w:szCs w:val="24"/>
              <w14:ligatures w14:val="standardContextual"/>
            </w:rPr>
          </w:pPr>
          <w:hyperlink w:anchor="_Toc157516783" w:history="1">
            <w:r w:rsidRPr="000E0C12">
              <w:rPr>
                <w:rStyle w:val="Hypertextovodkaz"/>
                <w:noProof/>
              </w:rPr>
              <w:t>1.2</w:t>
            </w:r>
            <w:r>
              <w:rPr>
                <w:rFonts w:eastAsiaTheme="minorEastAsia" w:cstheme="minorBidi"/>
                <w:iCs w:val="0"/>
                <w:noProof/>
                <w:kern w:val="2"/>
                <w:sz w:val="24"/>
                <w:szCs w:val="24"/>
                <w14:ligatures w14:val="standardContextual"/>
              </w:rPr>
              <w:tab/>
            </w:r>
            <w:r w:rsidRPr="000E0C12">
              <w:rPr>
                <w:rStyle w:val="Hypertextovodkaz"/>
                <w:noProof/>
              </w:rPr>
              <w:t>Procedurální rétorika - sdělení systémem pravidel</w:t>
            </w:r>
            <w:r>
              <w:rPr>
                <w:noProof/>
                <w:webHidden/>
              </w:rPr>
              <w:tab/>
            </w:r>
            <w:r>
              <w:rPr>
                <w:noProof/>
                <w:webHidden/>
              </w:rPr>
              <w:fldChar w:fldCharType="begin"/>
            </w:r>
            <w:r>
              <w:rPr>
                <w:noProof/>
                <w:webHidden/>
              </w:rPr>
              <w:instrText xml:space="preserve"> PAGEREF _Toc157516783 \h </w:instrText>
            </w:r>
            <w:r>
              <w:rPr>
                <w:noProof/>
                <w:webHidden/>
              </w:rPr>
            </w:r>
            <w:r>
              <w:rPr>
                <w:noProof/>
                <w:webHidden/>
              </w:rPr>
              <w:fldChar w:fldCharType="separate"/>
            </w:r>
            <w:r w:rsidR="00CD19F2">
              <w:rPr>
                <w:noProof/>
                <w:webHidden/>
              </w:rPr>
              <w:t>17</w:t>
            </w:r>
            <w:r>
              <w:rPr>
                <w:noProof/>
                <w:webHidden/>
              </w:rPr>
              <w:fldChar w:fldCharType="end"/>
            </w:r>
          </w:hyperlink>
        </w:p>
        <w:p w14:paraId="2429B60F" w14:textId="1E4DD684" w:rsidR="00F02373" w:rsidRDefault="00F02373">
          <w:pPr>
            <w:pStyle w:val="Obsah3"/>
            <w:rPr>
              <w:rFonts w:eastAsiaTheme="minorEastAsia" w:cstheme="minorBidi"/>
              <w:i w:val="0"/>
              <w:noProof/>
              <w:kern w:val="2"/>
              <w:sz w:val="24"/>
              <w:szCs w:val="24"/>
              <w14:ligatures w14:val="standardContextual"/>
            </w:rPr>
          </w:pPr>
          <w:hyperlink w:anchor="_Toc157516784" w:history="1">
            <w:r w:rsidRPr="000E0C12">
              <w:rPr>
                <w:rStyle w:val="Hypertextovodkaz"/>
                <w:noProof/>
              </w:rPr>
              <w:t>1.2.1</w:t>
            </w:r>
            <w:r>
              <w:rPr>
                <w:rFonts w:eastAsiaTheme="minorEastAsia" w:cstheme="minorBidi"/>
                <w:i w:val="0"/>
                <w:noProof/>
                <w:kern w:val="2"/>
                <w:sz w:val="24"/>
                <w:szCs w:val="24"/>
                <w14:ligatures w14:val="standardContextual"/>
              </w:rPr>
              <w:tab/>
            </w:r>
            <w:r w:rsidRPr="000E0C12">
              <w:rPr>
                <w:rStyle w:val="Hypertextovodkaz"/>
                <w:noProof/>
              </w:rPr>
              <w:t>Já hraji, jsem hrán</w:t>
            </w:r>
            <w:r>
              <w:rPr>
                <w:noProof/>
                <w:webHidden/>
              </w:rPr>
              <w:tab/>
            </w:r>
            <w:r>
              <w:rPr>
                <w:noProof/>
                <w:webHidden/>
              </w:rPr>
              <w:fldChar w:fldCharType="begin"/>
            </w:r>
            <w:r>
              <w:rPr>
                <w:noProof/>
                <w:webHidden/>
              </w:rPr>
              <w:instrText xml:space="preserve"> PAGEREF _Toc157516784 \h </w:instrText>
            </w:r>
            <w:r>
              <w:rPr>
                <w:noProof/>
                <w:webHidden/>
              </w:rPr>
            </w:r>
            <w:r>
              <w:rPr>
                <w:noProof/>
                <w:webHidden/>
              </w:rPr>
              <w:fldChar w:fldCharType="separate"/>
            </w:r>
            <w:r w:rsidR="00CD19F2">
              <w:rPr>
                <w:noProof/>
                <w:webHidden/>
              </w:rPr>
              <w:t>17</w:t>
            </w:r>
            <w:r>
              <w:rPr>
                <w:noProof/>
                <w:webHidden/>
              </w:rPr>
              <w:fldChar w:fldCharType="end"/>
            </w:r>
          </w:hyperlink>
        </w:p>
        <w:p w14:paraId="6F3A18F1" w14:textId="357D74AB" w:rsidR="00F02373" w:rsidRDefault="00F02373">
          <w:pPr>
            <w:pStyle w:val="Obsah3"/>
            <w:rPr>
              <w:rFonts w:eastAsiaTheme="minorEastAsia" w:cstheme="minorBidi"/>
              <w:i w:val="0"/>
              <w:noProof/>
              <w:kern w:val="2"/>
              <w:sz w:val="24"/>
              <w:szCs w:val="24"/>
              <w14:ligatures w14:val="standardContextual"/>
            </w:rPr>
          </w:pPr>
          <w:hyperlink w:anchor="_Toc157516785" w:history="1">
            <w:r w:rsidRPr="000E0C12">
              <w:rPr>
                <w:rStyle w:val="Hypertextovodkaz"/>
                <w:noProof/>
              </w:rPr>
              <w:t>1.2.2</w:t>
            </w:r>
            <w:r>
              <w:rPr>
                <w:rFonts w:eastAsiaTheme="minorEastAsia" w:cstheme="minorBidi"/>
                <w:i w:val="0"/>
                <w:noProof/>
                <w:kern w:val="2"/>
                <w:sz w:val="24"/>
                <w:szCs w:val="24"/>
                <w14:ligatures w14:val="standardContextual"/>
              </w:rPr>
              <w:tab/>
            </w:r>
            <w:r w:rsidRPr="000E0C12">
              <w:rPr>
                <w:rStyle w:val="Hypertextovodkaz"/>
                <w:noProof/>
              </w:rPr>
              <w:t>Odhalování neviděného skrze akci a reakci</w:t>
            </w:r>
            <w:r>
              <w:rPr>
                <w:noProof/>
                <w:webHidden/>
              </w:rPr>
              <w:tab/>
            </w:r>
            <w:r>
              <w:rPr>
                <w:noProof/>
                <w:webHidden/>
              </w:rPr>
              <w:fldChar w:fldCharType="begin"/>
            </w:r>
            <w:r>
              <w:rPr>
                <w:noProof/>
                <w:webHidden/>
              </w:rPr>
              <w:instrText xml:space="preserve"> PAGEREF _Toc157516785 \h </w:instrText>
            </w:r>
            <w:r>
              <w:rPr>
                <w:noProof/>
                <w:webHidden/>
              </w:rPr>
            </w:r>
            <w:r>
              <w:rPr>
                <w:noProof/>
                <w:webHidden/>
              </w:rPr>
              <w:fldChar w:fldCharType="separate"/>
            </w:r>
            <w:r w:rsidR="00CD19F2">
              <w:rPr>
                <w:noProof/>
                <w:webHidden/>
              </w:rPr>
              <w:t>18</w:t>
            </w:r>
            <w:r>
              <w:rPr>
                <w:noProof/>
                <w:webHidden/>
              </w:rPr>
              <w:fldChar w:fldCharType="end"/>
            </w:r>
          </w:hyperlink>
        </w:p>
        <w:p w14:paraId="22DBB7EF" w14:textId="54BF20A5" w:rsidR="00F02373" w:rsidRDefault="00F02373">
          <w:pPr>
            <w:pStyle w:val="Obsah3"/>
            <w:rPr>
              <w:rFonts w:eastAsiaTheme="minorEastAsia" w:cstheme="minorBidi"/>
              <w:i w:val="0"/>
              <w:noProof/>
              <w:kern w:val="2"/>
              <w:sz w:val="24"/>
              <w:szCs w:val="24"/>
              <w14:ligatures w14:val="standardContextual"/>
            </w:rPr>
          </w:pPr>
          <w:hyperlink w:anchor="_Toc157516786" w:history="1">
            <w:r w:rsidRPr="000E0C12">
              <w:rPr>
                <w:rStyle w:val="Hypertextovodkaz"/>
                <w:rFonts w:eastAsiaTheme="minorHAnsi"/>
                <w:noProof/>
              </w:rPr>
              <w:t>1.2.3</w:t>
            </w:r>
            <w:r>
              <w:rPr>
                <w:rFonts w:eastAsiaTheme="minorEastAsia" w:cstheme="minorBidi"/>
                <w:i w:val="0"/>
                <w:noProof/>
                <w:kern w:val="2"/>
                <w:sz w:val="24"/>
                <w:szCs w:val="24"/>
                <w14:ligatures w14:val="standardContextual"/>
              </w:rPr>
              <w:tab/>
            </w:r>
            <w:r w:rsidRPr="000E0C12">
              <w:rPr>
                <w:rStyle w:val="Hypertextovodkaz"/>
                <w:rFonts w:eastAsiaTheme="minorHAnsi"/>
                <w:noProof/>
              </w:rPr>
              <w:t>Vizuální asketismus</w:t>
            </w:r>
            <w:r w:rsidRPr="000E0C12">
              <w:rPr>
                <w:rStyle w:val="Hypertextovodkaz"/>
                <w:noProof/>
              </w:rPr>
              <w:t>, kinestetické sdělení</w:t>
            </w:r>
            <w:r>
              <w:rPr>
                <w:noProof/>
                <w:webHidden/>
              </w:rPr>
              <w:tab/>
            </w:r>
            <w:r>
              <w:rPr>
                <w:noProof/>
                <w:webHidden/>
              </w:rPr>
              <w:fldChar w:fldCharType="begin"/>
            </w:r>
            <w:r>
              <w:rPr>
                <w:noProof/>
                <w:webHidden/>
              </w:rPr>
              <w:instrText xml:space="preserve"> PAGEREF _Toc157516786 \h </w:instrText>
            </w:r>
            <w:r>
              <w:rPr>
                <w:noProof/>
                <w:webHidden/>
              </w:rPr>
            </w:r>
            <w:r>
              <w:rPr>
                <w:noProof/>
                <w:webHidden/>
              </w:rPr>
              <w:fldChar w:fldCharType="separate"/>
            </w:r>
            <w:r w:rsidR="00CD19F2">
              <w:rPr>
                <w:noProof/>
                <w:webHidden/>
              </w:rPr>
              <w:t>20</w:t>
            </w:r>
            <w:r>
              <w:rPr>
                <w:noProof/>
                <w:webHidden/>
              </w:rPr>
              <w:fldChar w:fldCharType="end"/>
            </w:r>
          </w:hyperlink>
        </w:p>
        <w:p w14:paraId="622C1254" w14:textId="147521BD" w:rsidR="00F02373" w:rsidRDefault="00F02373">
          <w:pPr>
            <w:pStyle w:val="Obsah2"/>
            <w:rPr>
              <w:rFonts w:eastAsiaTheme="minorEastAsia" w:cstheme="minorBidi"/>
              <w:iCs w:val="0"/>
              <w:noProof/>
              <w:kern w:val="2"/>
              <w:sz w:val="24"/>
              <w:szCs w:val="24"/>
              <w14:ligatures w14:val="standardContextual"/>
            </w:rPr>
          </w:pPr>
          <w:hyperlink w:anchor="_Toc157516787" w:history="1">
            <w:r w:rsidRPr="000E0C12">
              <w:rPr>
                <w:rStyle w:val="Hypertextovodkaz"/>
                <w:rFonts w:eastAsiaTheme="minorHAnsi"/>
                <w:noProof/>
                <w:lang w:eastAsia="en-US"/>
              </w:rPr>
              <w:t>1.3</w:t>
            </w:r>
            <w:r>
              <w:rPr>
                <w:rFonts w:eastAsiaTheme="minorEastAsia" w:cstheme="minorBidi"/>
                <w:iCs w:val="0"/>
                <w:noProof/>
                <w:kern w:val="2"/>
                <w:sz w:val="24"/>
                <w:szCs w:val="24"/>
                <w14:ligatures w14:val="standardContextual"/>
              </w:rPr>
              <w:tab/>
            </w:r>
            <w:r w:rsidRPr="000E0C12">
              <w:rPr>
                <w:rStyle w:val="Hypertextovodkaz"/>
                <w:rFonts w:eastAsiaTheme="minorHAnsi"/>
                <w:noProof/>
                <w:lang w:eastAsia="en-US"/>
              </w:rPr>
              <w:t>Příběhy pro oko, ucho a svaly</w:t>
            </w:r>
            <w:r>
              <w:rPr>
                <w:noProof/>
                <w:webHidden/>
              </w:rPr>
              <w:tab/>
            </w:r>
            <w:r>
              <w:rPr>
                <w:noProof/>
                <w:webHidden/>
              </w:rPr>
              <w:fldChar w:fldCharType="begin"/>
            </w:r>
            <w:r>
              <w:rPr>
                <w:noProof/>
                <w:webHidden/>
              </w:rPr>
              <w:instrText xml:space="preserve"> PAGEREF _Toc157516787 \h </w:instrText>
            </w:r>
            <w:r>
              <w:rPr>
                <w:noProof/>
                <w:webHidden/>
              </w:rPr>
            </w:r>
            <w:r>
              <w:rPr>
                <w:noProof/>
                <w:webHidden/>
              </w:rPr>
              <w:fldChar w:fldCharType="separate"/>
            </w:r>
            <w:r w:rsidR="00CD19F2">
              <w:rPr>
                <w:noProof/>
                <w:webHidden/>
              </w:rPr>
              <w:t>22</w:t>
            </w:r>
            <w:r>
              <w:rPr>
                <w:noProof/>
                <w:webHidden/>
              </w:rPr>
              <w:fldChar w:fldCharType="end"/>
            </w:r>
          </w:hyperlink>
        </w:p>
        <w:p w14:paraId="4FC81DCC" w14:textId="3AD1C920" w:rsidR="00F02373" w:rsidRDefault="00F02373">
          <w:pPr>
            <w:pStyle w:val="Obsah2"/>
            <w:rPr>
              <w:rFonts w:eastAsiaTheme="minorEastAsia" w:cstheme="minorBidi"/>
              <w:iCs w:val="0"/>
              <w:noProof/>
              <w:kern w:val="2"/>
              <w:sz w:val="24"/>
              <w:szCs w:val="24"/>
              <w14:ligatures w14:val="standardContextual"/>
            </w:rPr>
          </w:pPr>
          <w:hyperlink w:anchor="_Toc157516788" w:history="1">
            <w:r w:rsidRPr="000E0C12">
              <w:rPr>
                <w:rStyle w:val="Hypertextovodkaz"/>
                <w:noProof/>
              </w:rPr>
              <w:t>1.4</w:t>
            </w:r>
            <w:r>
              <w:rPr>
                <w:rFonts w:eastAsiaTheme="minorEastAsia" w:cstheme="minorBidi"/>
                <w:iCs w:val="0"/>
                <w:noProof/>
                <w:kern w:val="2"/>
                <w:sz w:val="24"/>
                <w:szCs w:val="24"/>
                <w14:ligatures w14:val="standardContextual"/>
              </w:rPr>
              <w:tab/>
            </w:r>
            <w:r w:rsidRPr="000E0C12">
              <w:rPr>
                <w:rStyle w:val="Hypertextovodkaz"/>
                <w:noProof/>
              </w:rPr>
              <w:t>Videohry jako texty-stroje</w:t>
            </w:r>
            <w:r>
              <w:rPr>
                <w:noProof/>
                <w:webHidden/>
              </w:rPr>
              <w:tab/>
            </w:r>
            <w:r>
              <w:rPr>
                <w:noProof/>
                <w:webHidden/>
              </w:rPr>
              <w:fldChar w:fldCharType="begin"/>
            </w:r>
            <w:r>
              <w:rPr>
                <w:noProof/>
                <w:webHidden/>
              </w:rPr>
              <w:instrText xml:space="preserve"> PAGEREF _Toc157516788 \h </w:instrText>
            </w:r>
            <w:r>
              <w:rPr>
                <w:noProof/>
                <w:webHidden/>
              </w:rPr>
            </w:r>
            <w:r>
              <w:rPr>
                <w:noProof/>
                <w:webHidden/>
              </w:rPr>
              <w:fldChar w:fldCharType="separate"/>
            </w:r>
            <w:r w:rsidR="00CD19F2">
              <w:rPr>
                <w:noProof/>
                <w:webHidden/>
              </w:rPr>
              <w:t>23</w:t>
            </w:r>
            <w:r>
              <w:rPr>
                <w:noProof/>
                <w:webHidden/>
              </w:rPr>
              <w:fldChar w:fldCharType="end"/>
            </w:r>
          </w:hyperlink>
        </w:p>
        <w:p w14:paraId="4B2BE98F" w14:textId="1546F2BC" w:rsidR="00F02373" w:rsidRDefault="00F02373">
          <w:pPr>
            <w:pStyle w:val="Obsah2"/>
            <w:rPr>
              <w:rFonts w:eastAsiaTheme="minorEastAsia" w:cstheme="minorBidi"/>
              <w:iCs w:val="0"/>
              <w:noProof/>
              <w:kern w:val="2"/>
              <w:sz w:val="24"/>
              <w:szCs w:val="24"/>
              <w14:ligatures w14:val="standardContextual"/>
            </w:rPr>
          </w:pPr>
          <w:hyperlink w:anchor="_Toc157516789" w:history="1">
            <w:r w:rsidRPr="000E0C12">
              <w:rPr>
                <w:rStyle w:val="Hypertextovodkaz"/>
                <w:noProof/>
              </w:rPr>
              <w:t>1.5</w:t>
            </w:r>
            <w:r>
              <w:rPr>
                <w:rFonts w:eastAsiaTheme="minorEastAsia" w:cstheme="minorBidi"/>
                <w:iCs w:val="0"/>
                <w:noProof/>
                <w:kern w:val="2"/>
                <w:sz w:val="24"/>
                <w:szCs w:val="24"/>
                <w14:ligatures w14:val="standardContextual"/>
              </w:rPr>
              <w:tab/>
            </w:r>
            <w:r w:rsidRPr="000E0C12">
              <w:rPr>
                <w:rStyle w:val="Hypertextovodkaz"/>
                <w:noProof/>
              </w:rPr>
              <w:t>Jak videohry čteme</w:t>
            </w:r>
            <w:r>
              <w:rPr>
                <w:noProof/>
                <w:webHidden/>
              </w:rPr>
              <w:tab/>
            </w:r>
            <w:r>
              <w:rPr>
                <w:noProof/>
                <w:webHidden/>
              </w:rPr>
              <w:fldChar w:fldCharType="begin"/>
            </w:r>
            <w:r>
              <w:rPr>
                <w:noProof/>
                <w:webHidden/>
              </w:rPr>
              <w:instrText xml:space="preserve"> PAGEREF _Toc157516789 \h </w:instrText>
            </w:r>
            <w:r>
              <w:rPr>
                <w:noProof/>
                <w:webHidden/>
              </w:rPr>
            </w:r>
            <w:r>
              <w:rPr>
                <w:noProof/>
                <w:webHidden/>
              </w:rPr>
              <w:fldChar w:fldCharType="separate"/>
            </w:r>
            <w:r w:rsidR="00CD19F2">
              <w:rPr>
                <w:noProof/>
                <w:webHidden/>
              </w:rPr>
              <w:t>23</w:t>
            </w:r>
            <w:r>
              <w:rPr>
                <w:noProof/>
                <w:webHidden/>
              </w:rPr>
              <w:fldChar w:fldCharType="end"/>
            </w:r>
          </w:hyperlink>
        </w:p>
        <w:p w14:paraId="6EABF39B" w14:textId="2E5BB884" w:rsidR="00F02373" w:rsidRDefault="00F02373">
          <w:pPr>
            <w:pStyle w:val="Obsah2"/>
            <w:rPr>
              <w:rFonts w:eastAsiaTheme="minorEastAsia" w:cstheme="minorBidi"/>
              <w:iCs w:val="0"/>
              <w:noProof/>
              <w:kern w:val="2"/>
              <w:sz w:val="24"/>
              <w:szCs w:val="24"/>
              <w14:ligatures w14:val="standardContextual"/>
            </w:rPr>
          </w:pPr>
          <w:hyperlink w:anchor="_Toc157516790" w:history="1">
            <w:r w:rsidRPr="000E0C12">
              <w:rPr>
                <w:rStyle w:val="Hypertextovodkaz"/>
                <w:noProof/>
              </w:rPr>
              <w:t>1.6</w:t>
            </w:r>
            <w:r>
              <w:rPr>
                <w:rFonts w:eastAsiaTheme="minorEastAsia" w:cstheme="minorBidi"/>
                <w:iCs w:val="0"/>
                <w:noProof/>
                <w:kern w:val="2"/>
                <w:sz w:val="24"/>
                <w:szCs w:val="24"/>
                <w14:ligatures w14:val="standardContextual"/>
              </w:rPr>
              <w:tab/>
            </w:r>
            <w:r w:rsidRPr="000E0C12">
              <w:rPr>
                <w:rStyle w:val="Hypertextovodkaz"/>
                <w:rFonts w:eastAsiaTheme="minorHAnsi"/>
                <w:noProof/>
                <w:lang w:eastAsia="en-US"/>
              </w:rPr>
              <w:t>Závěr</w:t>
            </w:r>
            <w:r>
              <w:rPr>
                <w:noProof/>
                <w:webHidden/>
              </w:rPr>
              <w:tab/>
            </w:r>
            <w:r>
              <w:rPr>
                <w:noProof/>
                <w:webHidden/>
              </w:rPr>
              <w:fldChar w:fldCharType="begin"/>
            </w:r>
            <w:r>
              <w:rPr>
                <w:noProof/>
                <w:webHidden/>
              </w:rPr>
              <w:instrText xml:space="preserve"> PAGEREF _Toc157516790 \h </w:instrText>
            </w:r>
            <w:r>
              <w:rPr>
                <w:noProof/>
                <w:webHidden/>
              </w:rPr>
            </w:r>
            <w:r>
              <w:rPr>
                <w:noProof/>
                <w:webHidden/>
              </w:rPr>
              <w:fldChar w:fldCharType="separate"/>
            </w:r>
            <w:r w:rsidR="00CD19F2">
              <w:rPr>
                <w:noProof/>
                <w:webHidden/>
              </w:rPr>
              <w:t>27</w:t>
            </w:r>
            <w:r>
              <w:rPr>
                <w:noProof/>
                <w:webHidden/>
              </w:rPr>
              <w:fldChar w:fldCharType="end"/>
            </w:r>
          </w:hyperlink>
        </w:p>
        <w:p w14:paraId="55AD6749" w14:textId="30884C49" w:rsidR="00F02373" w:rsidRDefault="00F02373">
          <w:pPr>
            <w:pStyle w:val="Obsah1"/>
            <w:rPr>
              <w:rFonts w:eastAsiaTheme="minorEastAsia" w:cstheme="minorBidi"/>
              <w:b w:val="0"/>
              <w:bCs w:val="0"/>
              <w:smallCaps w:val="0"/>
              <w:noProof/>
              <w:kern w:val="2"/>
              <w:sz w:val="24"/>
              <w:szCs w:val="24"/>
              <w14:ligatures w14:val="standardContextual"/>
            </w:rPr>
          </w:pPr>
          <w:hyperlink w:anchor="_Toc157516791" w:history="1">
            <w:r w:rsidRPr="000E0C12">
              <w:rPr>
                <w:rStyle w:val="Hypertextovodkaz"/>
                <w:noProof/>
              </w:rPr>
              <w:t>2</w:t>
            </w:r>
            <w:r>
              <w:rPr>
                <w:rFonts w:eastAsiaTheme="minorEastAsia" w:cstheme="minorBidi"/>
                <w:b w:val="0"/>
                <w:bCs w:val="0"/>
                <w:smallCaps w:val="0"/>
                <w:noProof/>
                <w:kern w:val="2"/>
                <w:sz w:val="24"/>
                <w:szCs w:val="24"/>
                <w14:ligatures w14:val="standardContextual"/>
              </w:rPr>
              <w:tab/>
            </w:r>
            <w:r w:rsidRPr="000E0C12">
              <w:rPr>
                <w:rStyle w:val="Hypertextovodkaz"/>
                <w:noProof/>
              </w:rPr>
              <w:t>Svoboda volby jednat, jako prvotní interaktivní zkušenost</w:t>
            </w:r>
            <w:r>
              <w:rPr>
                <w:noProof/>
                <w:webHidden/>
              </w:rPr>
              <w:tab/>
            </w:r>
            <w:r>
              <w:rPr>
                <w:noProof/>
                <w:webHidden/>
              </w:rPr>
              <w:fldChar w:fldCharType="begin"/>
            </w:r>
            <w:r>
              <w:rPr>
                <w:noProof/>
                <w:webHidden/>
              </w:rPr>
              <w:instrText xml:space="preserve"> PAGEREF _Toc157516791 \h </w:instrText>
            </w:r>
            <w:r>
              <w:rPr>
                <w:noProof/>
                <w:webHidden/>
              </w:rPr>
            </w:r>
            <w:r>
              <w:rPr>
                <w:noProof/>
                <w:webHidden/>
              </w:rPr>
              <w:fldChar w:fldCharType="separate"/>
            </w:r>
            <w:r w:rsidR="00CD19F2">
              <w:rPr>
                <w:noProof/>
                <w:webHidden/>
              </w:rPr>
              <w:t>29</w:t>
            </w:r>
            <w:r>
              <w:rPr>
                <w:noProof/>
                <w:webHidden/>
              </w:rPr>
              <w:fldChar w:fldCharType="end"/>
            </w:r>
          </w:hyperlink>
        </w:p>
        <w:p w14:paraId="78603D99" w14:textId="66D28C02" w:rsidR="00F02373" w:rsidRDefault="00F02373">
          <w:pPr>
            <w:pStyle w:val="Obsah2"/>
            <w:rPr>
              <w:rFonts w:eastAsiaTheme="minorEastAsia" w:cstheme="minorBidi"/>
              <w:iCs w:val="0"/>
              <w:noProof/>
              <w:kern w:val="2"/>
              <w:sz w:val="24"/>
              <w:szCs w:val="24"/>
              <w14:ligatures w14:val="standardContextual"/>
            </w:rPr>
          </w:pPr>
          <w:hyperlink w:anchor="_Toc157516792" w:history="1">
            <w:r w:rsidRPr="000E0C12">
              <w:rPr>
                <w:rStyle w:val="Hypertextovodkaz"/>
                <w:noProof/>
              </w:rPr>
              <w:t>2.1</w:t>
            </w:r>
            <w:r>
              <w:rPr>
                <w:rFonts w:eastAsiaTheme="minorEastAsia" w:cstheme="minorBidi"/>
                <w:iCs w:val="0"/>
                <w:noProof/>
                <w:kern w:val="2"/>
                <w:sz w:val="24"/>
                <w:szCs w:val="24"/>
                <w14:ligatures w14:val="standardContextual"/>
              </w:rPr>
              <w:tab/>
            </w:r>
            <w:r w:rsidRPr="000E0C12">
              <w:rPr>
                <w:rStyle w:val="Hypertextovodkaz"/>
                <w:noProof/>
              </w:rPr>
              <w:t>Čtenář jako spoluautor</w:t>
            </w:r>
            <w:r>
              <w:rPr>
                <w:noProof/>
                <w:webHidden/>
              </w:rPr>
              <w:tab/>
            </w:r>
            <w:r>
              <w:rPr>
                <w:noProof/>
                <w:webHidden/>
              </w:rPr>
              <w:fldChar w:fldCharType="begin"/>
            </w:r>
            <w:r>
              <w:rPr>
                <w:noProof/>
                <w:webHidden/>
              </w:rPr>
              <w:instrText xml:space="preserve"> PAGEREF _Toc157516792 \h </w:instrText>
            </w:r>
            <w:r>
              <w:rPr>
                <w:noProof/>
                <w:webHidden/>
              </w:rPr>
            </w:r>
            <w:r>
              <w:rPr>
                <w:noProof/>
                <w:webHidden/>
              </w:rPr>
              <w:fldChar w:fldCharType="separate"/>
            </w:r>
            <w:r w:rsidR="00CD19F2">
              <w:rPr>
                <w:noProof/>
                <w:webHidden/>
              </w:rPr>
              <w:t>29</w:t>
            </w:r>
            <w:r>
              <w:rPr>
                <w:noProof/>
                <w:webHidden/>
              </w:rPr>
              <w:fldChar w:fldCharType="end"/>
            </w:r>
          </w:hyperlink>
        </w:p>
        <w:p w14:paraId="1F280DDF" w14:textId="08ED84A7" w:rsidR="00F02373" w:rsidRDefault="00F02373">
          <w:pPr>
            <w:pStyle w:val="Obsah2"/>
            <w:rPr>
              <w:rFonts w:eastAsiaTheme="minorEastAsia" w:cstheme="minorBidi"/>
              <w:iCs w:val="0"/>
              <w:noProof/>
              <w:kern w:val="2"/>
              <w:sz w:val="24"/>
              <w:szCs w:val="24"/>
              <w14:ligatures w14:val="standardContextual"/>
            </w:rPr>
          </w:pPr>
          <w:hyperlink w:anchor="_Toc157516793" w:history="1">
            <w:r w:rsidRPr="000E0C12">
              <w:rPr>
                <w:rStyle w:val="Hypertextovodkaz"/>
                <w:noProof/>
              </w:rPr>
              <w:t>2.2</w:t>
            </w:r>
            <w:r>
              <w:rPr>
                <w:rFonts w:eastAsiaTheme="minorEastAsia" w:cstheme="minorBidi"/>
                <w:iCs w:val="0"/>
                <w:noProof/>
                <w:kern w:val="2"/>
                <w:sz w:val="24"/>
                <w:szCs w:val="24"/>
                <w14:ligatures w14:val="standardContextual"/>
              </w:rPr>
              <w:tab/>
            </w:r>
            <w:r w:rsidRPr="000E0C12">
              <w:rPr>
                <w:rStyle w:val="Hypertextovodkaz"/>
                <w:noProof/>
              </w:rPr>
              <w:t>Čtenář jako hráč</w:t>
            </w:r>
            <w:r>
              <w:rPr>
                <w:noProof/>
                <w:webHidden/>
              </w:rPr>
              <w:tab/>
            </w:r>
            <w:r>
              <w:rPr>
                <w:noProof/>
                <w:webHidden/>
              </w:rPr>
              <w:fldChar w:fldCharType="begin"/>
            </w:r>
            <w:r>
              <w:rPr>
                <w:noProof/>
                <w:webHidden/>
              </w:rPr>
              <w:instrText xml:space="preserve"> PAGEREF _Toc157516793 \h </w:instrText>
            </w:r>
            <w:r>
              <w:rPr>
                <w:noProof/>
                <w:webHidden/>
              </w:rPr>
            </w:r>
            <w:r>
              <w:rPr>
                <w:noProof/>
                <w:webHidden/>
              </w:rPr>
              <w:fldChar w:fldCharType="separate"/>
            </w:r>
            <w:r w:rsidR="00CD19F2">
              <w:rPr>
                <w:noProof/>
                <w:webHidden/>
              </w:rPr>
              <w:t>30</w:t>
            </w:r>
            <w:r>
              <w:rPr>
                <w:noProof/>
                <w:webHidden/>
              </w:rPr>
              <w:fldChar w:fldCharType="end"/>
            </w:r>
          </w:hyperlink>
        </w:p>
        <w:p w14:paraId="5EA8DE14" w14:textId="6CBAB76F" w:rsidR="00F02373" w:rsidRDefault="00F02373">
          <w:pPr>
            <w:pStyle w:val="Obsah2"/>
            <w:rPr>
              <w:rFonts w:eastAsiaTheme="minorEastAsia" w:cstheme="minorBidi"/>
              <w:iCs w:val="0"/>
              <w:noProof/>
              <w:kern w:val="2"/>
              <w:sz w:val="24"/>
              <w:szCs w:val="24"/>
              <w14:ligatures w14:val="standardContextual"/>
            </w:rPr>
          </w:pPr>
          <w:hyperlink w:anchor="_Toc157516794" w:history="1">
            <w:r w:rsidRPr="000E0C12">
              <w:rPr>
                <w:rStyle w:val="Hypertextovodkaz"/>
                <w:noProof/>
              </w:rPr>
              <w:t>2.3</w:t>
            </w:r>
            <w:r>
              <w:rPr>
                <w:rFonts w:eastAsiaTheme="minorEastAsia" w:cstheme="minorBidi"/>
                <w:iCs w:val="0"/>
                <w:noProof/>
                <w:kern w:val="2"/>
                <w:sz w:val="24"/>
                <w:szCs w:val="24"/>
                <w14:ligatures w14:val="standardContextual"/>
              </w:rPr>
              <w:tab/>
            </w:r>
            <w:r w:rsidRPr="000E0C12">
              <w:rPr>
                <w:rStyle w:val="Hypertextovodkaz"/>
                <w:noProof/>
              </w:rPr>
              <w:t>Vyprávění</w:t>
            </w:r>
            <w:r>
              <w:rPr>
                <w:noProof/>
                <w:webHidden/>
              </w:rPr>
              <w:tab/>
            </w:r>
            <w:r>
              <w:rPr>
                <w:noProof/>
                <w:webHidden/>
              </w:rPr>
              <w:fldChar w:fldCharType="begin"/>
            </w:r>
            <w:r>
              <w:rPr>
                <w:noProof/>
                <w:webHidden/>
              </w:rPr>
              <w:instrText xml:space="preserve"> PAGEREF _Toc157516794 \h </w:instrText>
            </w:r>
            <w:r>
              <w:rPr>
                <w:noProof/>
                <w:webHidden/>
              </w:rPr>
            </w:r>
            <w:r>
              <w:rPr>
                <w:noProof/>
                <w:webHidden/>
              </w:rPr>
              <w:fldChar w:fldCharType="separate"/>
            </w:r>
            <w:r w:rsidR="00CD19F2">
              <w:rPr>
                <w:noProof/>
                <w:webHidden/>
              </w:rPr>
              <w:t>32</w:t>
            </w:r>
            <w:r>
              <w:rPr>
                <w:noProof/>
                <w:webHidden/>
              </w:rPr>
              <w:fldChar w:fldCharType="end"/>
            </w:r>
          </w:hyperlink>
        </w:p>
        <w:p w14:paraId="0F5C9CB4" w14:textId="1BA595CB" w:rsidR="00F02373" w:rsidRDefault="00F02373">
          <w:pPr>
            <w:pStyle w:val="Obsah2"/>
            <w:rPr>
              <w:rFonts w:eastAsiaTheme="minorEastAsia" w:cstheme="minorBidi"/>
              <w:iCs w:val="0"/>
              <w:noProof/>
              <w:kern w:val="2"/>
              <w:sz w:val="24"/>
              <w:szCs w:val="24"/>
              <w14:ligatures w14:val="standardContextual"/>
            </w:rPr>
          </w:pPr>
          <w:hyperlink w:anchor="_Toc157516795" w:history="1">
            <w:r w:rsidRPr="000E0C12">
              <w:rPr>
                <w:rStyle w:val="Hypertextovodkaz"/>
                <w:noProof/>
              </w:rPr>
              <w:t>2.4</w:t>
            </w:r>
            <w:r>
              <w:rPr>
                <w:rFonts w:eastAsiaTheme="minorEastAsia" w:cstheme="minorBidi"/>
                <w:iCs w:val="0"/>
                <w:noProof/>
                <w:kern w:val="2"/>
                <w:sz w:val="24"/>
                <w:szCs w:val="24"/>
                <w14:ligatures w14:val="standardContextual"/>
              </w:rPr>
              <w:tab/>
            </w:r>
            <w:r w:rsidRPr="000E0C12">
              <w:rPr>
                <w:rStyle w:val="Hypertextovodkaz"/>
                <w:noProof/>
              </w:rPr>
              <w:t>Text jako struktura</w:t>
            </w:r>
            <w:r>
              <w:rPr>
                <w:noProof/>
                <w:webHidden/>
              </w:rPr>
              <w:tab/>
            </w:r>
            <w:r>
              <w:rPr>
                <w:noProof/>
                <w:webHidden/>
              </w:rPr>
              <w:fldChar w:fldCharType="begin"/>
            </w:r>
            <w:r>
              <w:rPr>
                <w:noProof/>
                <w:webHidden/>
              </w:rPr>
              <w:instrText xml:space="preserve"> PAGEREF _Toc157516795 \h </w:instrText>
            </w:r>
            <w:r>
              <w:rPr>
                <w:noProof/>
                <w:webHidden/>
              </w:rPr>
            </w:r>
            <w:r>
              <w:rPr>
                <w:noProof/>
                <w:webHidden/>
              </w:rPr>
              <w:fldChar w:fldCharType="separate"/>
            </w:r>
            <w:r w:rsidR="00CD19F2">
              <w:rPr>
                <w:noProof/>
                <w:webHidden/>
              </w:rPr>
              <w:t>33</w:t>
            </w:r>
            <w:r>
              <w:rPr>
                <w:noProof/>
                <w:webHidden/>
              </w:rPr>
              <w:fldChar w:fldCharType="end"/>
            </w:r>
          </w:hyperlink>
        </w:p>
        <w:p w14:paraId="6EF46D65" w14:textId="0056B122" w:rsidR="00F02373" w:rsidRDefault="00F02373">
          <w:pPr>
            <w:pStyle w:val="Obsah3"/>
            <w:rPr>
              <w:rFonts w:eastAsiaTheme="minorEastAsia" w:cstheme="minorBidi"/>
              <w:i w:val="0"/>
              <w:noProof/>
              <w:kern w:val="2"/>
              <w:sz w:val="24"/>
              <w:szCs w:val="24"/>
              <w14:ligatures w14:val="standardContextual"/>
            </w:rPr>
          </w:pPr>
          <w:hyperlink w:anchor="_Toc157516796" w:history="1">
            <w:r w:rsidRPr="000E0C12">
              <w:rPr>
                <w:rStyle w:val="Hypertextovodkaz"/>
                <w:noProof/>
              </w:rPr>
              <w:t>2.4.1</w:t>
            </w:r>
            <w:r>
              <w:rPr>
                <w:rFonts w:eastAsiaTheme="minorEastAsia" w:cstheme="minorBidi"/>
                <w:i w:val="0"/>
                <w:noProof/>
                <w:kern w:val="2"/>
                <w:sz w:val="24"/>
                <w:szCs w:val="24"/>
                <w14:ligatures w14:val="standardContextual"/>
              </w:rPr>
              <w:tab/>
            </w:r>
            <w:r w:rsidRPr="000E0C12">
              <w:rPr>
                <w:rStyle w:val="Hypertextovodkaz"/>
                <w:noProof/>
              </w:rPr>
              <w:t>Úplný graf</w:t>
            </w:r>
            <w:r>
              <w:rPr>
                <w:noProof/>
                <w:webHidden/>
              </w:rPr>
              <w:tab/>
            </w:r>
            <w:r>
              <w:rPr>
                <w:noProof/>
                <w:webHidden/>
              </w:rPr>
              <w:fldChar w:fldCharType="begin"/>
            </w:r>
            <w:r>
              <w:rPr>
                <w:noProof/>
                <w:webHidden/>
              </w:rPr>
              <w:instrText xml:space="preserve"> PAGEREF _Toc157516796 \h </w:instrText>
            </w:r>
            <w:r>
              <w:rPr>
                <w:noProof/>
                <w:webHidden/>
              </w:rPr>
            </w:r>
            <w:r>
              <w:rPr>
                <w:noProof/>
                <w:webHidden/>
              </w:rPr>
              <w:fldChar w:fldCharType="separate"/>
            </w:r>
            <w:r w:rsidR="00CD19F2">
              <w:rPr>
                <w:noProof/>
                <w:webHidden/>
              </w:rPr>
              <w:t>34</w:t>
            </w:r>
            <w:r>
              <w:rPr>
                <w:noProof/>
                <w:webHidden/>
              </w:rPr>
              <w:fldChar w:fldCharType="end"/>
            </w:r>
          </w:hyperlink>
        </w:p>
        <w:p w14:paraId="3215AAE3" w14:textId="6675465B" w:rsidR="00F02373" w:rsidRDefault="00F02373">
          <w:pPr>
            <w:pStyle w:val="Obsah3"/>
            <w:rPr>
              <w:rFonts w:eastAsiaTheme="minorEastAsia" w:cstheme="minorBidi"/>
              <w:i w:val="0"/>
              <w:noProof/>
              <w:kern w:val="2"/>
              <w:sz w:val="24"/>
              <w:szCs w:val="24"/>
              <w14:ligatures w14:val="standardContextual"/>
            </w:rPr>
          </w:pPr>
          <w:hyperlink w:anchor="_Toc157516797" w:history="1">
            <w:r w:rsidRPr="000E0C12">
              <w:rPr>
                <w:rStyle w:val="Hypertextovodkaz"/>
                <w:noProof/>
              </w:rPr>
              <w:t>2.4.2</w:t>
            </w:r>
            <w:r>
              <w:rPr>
                <w:rFonts w:eastAsiaTheme="minorEastAsia" w:cstheme="minorBidi"/>
                <w:i w:val="0"/>
                <w:noProof/>
                <w:kern w:val="2"/>
                <w:sz w:val="24"/>
                <w:szCs w:val="24"/>
                <w14:ligatures w14:val="standardContextual"/>
              </w:rPr>
              <w:tab/>
            </w:r>
            <w:r w:rsidRPr="000E0C12">
              <w:rPr>
                <w:rStyle w:val="Hypertextovodkaz"/>
                <w:noProof/>
              </w:rPr>
              <w:t>Síť</w:t>
            </w:r>
            <w:r>
              <w:rPr>
                <w:noProof/>
                <w:webHidden/>
              </w:rPr>
              <w:tab/>
            </w:r>
            <w:r>
              <w:rPr>
                <w:noProof/>
                <w:webHidden/>
              </w:rPr>
              <w:fldChar w:fldCharType="begin"/>
            </w:r>
            <w:r>
              <w:rPr>
                <w:noProof/>
                <w:webHidden/>
              </w:rPr>
              <w:instrText xml:space="preserve"> PAGEREF _Toc157516797 \h </w:instrText>
            </w:r>
            <w:r>
              <w:rPr>
                <w:noProof/>
                <w:webHidden/>
              </w:rPr>
            </w:r>
            <w:r>
              <w:rPr>
                <w:noProof/>
                <w:webHidden/>
              </w:rPr>
              <w:fldChar w:fldCharType="separate"/>
            </w:r>
            <w:r w:rsidR="00CD19F2">
              <w:rPr>
                <w:noProof/>
                <w:webHidden/>
              </w:rPr>
              <w:t>37</w:t>
            </w:r>
            <w:r>
              <w:rPr>
                <w:noProof/>
                <w:webHidden/>
              </w:rPr>
              <w:fldChar w:fldCharType="end"/>
            </w:r>
          </w:hyperlink>
        </w:p>
        <w:p w14:paraId="04498F39" w14:textId="231731DB" w:rsidR="00F02373" w:rsidRDefault="00F02373">
          <w:pPr>
            <w:pStyle w:val="Obsah3"/>
            <w:rPr>
              <w:rFonts w:eastAsiaTheme="minorEastAsia" w:cstheme="minorBidi"/>
              <w:i w:val="0"/>
              <w:noProof/>
              <w:kern w:val="2"/>
              <w:sz w:val="24"/>
              <w:szCs w:val="24"/>
              <w14:ligatures w14:val="standardContextual"/>
            </w:rPr>
          </w:pPr>
          <w:hyperlink w:anchor="_Toc157516798" w:history="1">
            <w:r w:rsidRPr="000E0C12">
              <w:rPr>
                <w:rStyle w:val="Hypertextovodkaz"/>
                <w:noProof/>
              </w:rPr>
              <w:t>2.4.3</w:t>
            </w:r>
            <w:r>
              <w:rPr>
                <w:rFonts w:eastAsiaTheme="minorEastAsia" w:cstheme="minorBidi"/>
                <w:i w:val="0"/>
                <w:noProof/>
                <w:kern w:val="2"/>
                <w:sz w:val="24"/>
                <w:szCs w:val="24"/>
                <w14:ligatures w14:val="standardContextual"/>
              </w:rPr>
              <w:tab/>
            </w:r>
            <w:r w:rsidRPr="000E0C12">
              <w:rPr>
                <w:rStyle w:val="Hypertextovodkaz"/>
                <w:noProof/>
              </w:rPr>
              <w:t>Strom</w:t>
            </w:r>
            <w:r>
              <w:rPr>
                <w:noProof/>
                <w:webHidden/>
              </w:rPr>
              <w:tab/>
            </w:r>
            <w:r>
              <w:rPr>
                <w:noProof/>
                <w:webHidden/>
              </w:rPr>
              <w:fldChar w:fldCharType="begin"/>
            </w:r>
            <w:r>
              <w:rPr>
                <w:noProof/>
                <w:webHidden/>
              </w:rPr>
              <w:instrText xml:space="preserve"> PAGEREF _Toc157516798 \h </w:instrText>
            </w:r>
            <w:r>
              <w:rPr>
                <w:noProof/>
                <w:webHidden/>
              </w:rPr>
            </w:r>
            <w:r>
              <w:rPr>
                <w:noProof/>
                <w:webHidden/>
              </w:rPr>
              <w:fldChar w:fldCharType="separate"/>
            </w:r>
            <w:r w:rsidR="00CD19F2">
              <w:rPr>
                <w:noProof/>
                <w:webHidden/>
              </w:rPr>
              <w:t>37</w:t>
            </w:r>
            <w:r>
              <w:rPr>
                <w:noProof/>
                <w:webHidden/>
              </w:rPr>
              <w:fldChar w:fldCharType="end"/>
            </w:r>
          </w:hyperlink>
        </w:p>
        <w:p w14:paraId="15083F7F" w14:textId="7CC57ABE" w:rsidR="00F02373" w:rsidRDefault="00F02373">
          <w:pPr>
            <w:pStyle w:val="Obsah3"/>
            <w:rPr>
              <w:rFonts w:eastAsiaTheme="minorEastAsia" w:cstheme="minorBidi"/>
              <w:i w:val="0"/>
              <w:noProof/>
              <w:kern w:val="2"/>
              <w:sz w:val="24"/>
              <w:szCs w:val="24"/>
              <w14:ligatures w14:val="standardContextual"/>
            </w:rPr>
          </w:pPr>
          <w:hyperlink w:anchor="_Toc157516799" w:history="1">
            <w:r w:rsidRPr="000E0C12">
              <w:rPr>
                <w:rStyle w:val="Hypertextovodkaz"/>
                <w:noProof/>
              </w:rPr>
              <w:t>2.4.4</w:t>
            </w:r>
            <w:r>
              <w:rPr>
                <w:rFonts w:eastAsiaTheme="minorEastAsia" w:cstheme="minorBidi"/>
                <w:i w:val="0"/>
                <w:noProof/>
                <w:kern w:val="2"/>
                <w:sz w:val="24"/>
                <w:szCs w:val="24"/>
                <w14:ligatures w14:val="standardContextual"/>
              </w:rPr>
              <w:tab/>
            </w:r>
            <w:r w:rsidRPr="000E0C12">
              <w:rPr>
                <w:rStyle w:val="Hypertextovodkaz"/>
                <w:noProof/>
              </w:rPr>
              <w:t>Vektor s bočními větvemi</w:t>
            </w:r>
            <w:r>
              <w:rPr>
                <w:noProof/>
                <w:webHidden/>
              </w:rPr>
              <w:tab/>
            </w:r>
            <w:r>
              <w:rPr>
                <w:noProof/>
                <w:webHidden/>
              </w:rPr>
              <w:fldChar w:fldCharType="begin"/>
            </w:r>
            <w:r>
              <w:rPr>
                <w:noProof/>
                <w:webHidden/>
              </w:rPr>
              <w:instrText xml:space="preserve"> PAGEREF _Toc157516799 \h </w:instrText>
            </w:r>
            <w:r>
              <w:rPr>
                <w:noProof/>
                <w:webHidden/>
              </w:rPr>
            </w:r>
            <w:r>
              <w:rPr>
                <w:noProof/>
                <w:webHidden/>
              </w:rPr>
              <w:fldChar w:fldCharType="separate"/>
            </w:r>
            <w:r w:rsidR="00CD19F2">
              <w:rPr>
                <w:noProof/>
                <w:webHidden/>
              </w:rPr>
              <w:t>38</w:t>
            </w:r>
            <w:r>
              <w:rPr>
                <w:noProof/>
                <w:webHidden/>
              </w:rPr>
              <w:fldChar w:fldCharType="end"/>
            </w:r>
          </w:hyperlink>
        </w:p>
        <w:p w14:paraId="7878B10B" w14:textId="6735D918" w:rsidR="00F02373" w:rsidRDefault="00F02373">
          <w:pPr>
            <w:pStyle w:val="Obsah3"/>
            <w:rPr>
              <w:rFonts w:eastAsiaTheme="minorEastAsia" w:cstheme="minorBidi"/>
              <w:i w:val="0"/>
              <w:noProof/>
              <w:kern w:val="2"/>
              <w:sz w:val="24"/>
              <w:szCs w:val="24"/>
              <w14:ligatures w14:val="standardContextual"/>
            </w:rPr>
          </w:pPr>
          <w:hyperlink w:anchor="_Toc157516800" w:history="1">
            <w:r w:rsidRPr="000E0C12">
              <w:rPr>
                <w:rStyle w:val="Hypertextovodkaz"/>
                <w:noProof/>
              </w:rPr>
              <w:t>2.4.5</w:t>
            </w:r>
            <w:r>
              <w:rPr>
                <w:rFonts w:eastAsiaTheme="minorEastAsia" w:cstheme="minorBidi"/>
                <w:i w:val="0"/>
                <w:noProof/>
                <w:kern w:val="2"/>
                <w:sz w:val="24"/>
                <w:szCs w:val="24"/>
                <w14:ligatures w14:val="standardContextual"/>
              </w:rPr>
              <w:tab/>
            </w:r>
            <w:r w:rsidRPr="000E0C12">
              <w:rPr>
                <w:rStyle w:val="Hypertextovodkaz"/>
                <w:noProof/>
              </w:rPr>
              <w:t>Bludiště</w:t>
            </w:r>
            <w:r>
              <w:rPr>
                <w:noProof/>
                <w:webHidden/>
              </w:rPr>
              <w:tab/>
            </w:r>
            <w:r>
              <w:rPr>
                <w:noProof/>
                <w:webHidden/>
              </w:rPr>
              <w:fldChar w:fldCharType="begin"/>
            </w:r>
            <w:r>
              <w:rPr>
                <w:noProof/>
                <w:webHidden/>
              </w:rPr>
              <w:instrText xml:space="preserve"> PAGEREF _Toc157516800 \h </w:instrText>
            </w:r>
            <w:r>
              <w:rPr>
                <w:noProof/>
                <w:webHidden/>
              </w:rPr>
            </w:r>
            <w:r>
              <w:rPr>
                <w:noProof/>
                <w:webHidden/>
              </w:rPr>
              <w:fldChar w:fldCharType="separate"/>
            </w:r>
            <w:r w:rsidR="00CD19F2">
              <w:rPr>
                <w:noProof/>
                <w:webHidden/>
              </w:rPr>
              <w:t>39</w:t>
            </w:r>
            <w:r>
              <w:rPr>
                <w:noProof/>
                <w:webHidden/>
              </w:rPr>
              <w:fldChar w:fldCharType="end"/>
            </w:r>
          </w:hyperlink>
        </w:p>
        <w:p w14:paraId="492CDEE5" w14:textId="156C8921" w:rsidR="00F02373" w:rsidRDefault="00F02373">
          <w:pPr>
            <w:pStyle w:val="Obsah3"/>
            <w:rPr>
              <w:rFonts w:eastAsiaTheme="minorEastAsia" w:cstheme="minorBidi"/>
              <w:i w:val="0"/>
              <w:noProof/>
              <w:kern w:val="2"/>
              <w:sz w:val="24"/>
              <w:szCs w:val="24"/>
              <w14:ligatures w14:val="standardContextual"/>
            </w:rPr>
          </w:pPr>
          <w:hyperlink w:anchor="_Toc157516801" w:history="1">
            <w:r w:rsidRPr="000E0C12">
              <w:rPr>
                <w:rStyle w:val="Hypertextovodkaz"/>
                <w:noProof/>
              </w:rPr>
              <w:t>2.4.6</w:t>
            </w:r>
            <w:r>
              <w:rPr>
                <w:rFonts w:eastAsiaTheme="minorEastAsia" w:cstheme="minorBidi"/>
                <w:i w:val="0"/>
                <w:noProof/>
                <w:kern w:val="2"/>
                <w:sz w:val="24"/>
                <w:szCs w:val="24"/>
                <w14:ligatures w14:val="standardContextual"/>
              </w:rPr>
              <w:tab/>
            </w:r>
            <w:r w:rsidRPr="000E0C12">
              <w:rPr>
                <w:rStyle w:val="Hypertextovodkaz"/>
                <w:noProof/>
              </w:rPr>
              <w:t>Směrová síť neboli vývojový diagram</w:t>
            </w:r>
            <w:r>
              <w:rPr>
                <w:noProof/>
                <w:webHidden/>
              </w:rPr>
              <w:tab/>
            </w:r>
            <w:r>
              <w:rPr>
                <w:noProof/>
                <w:webHidden/>
              </w:rPr>
              <w:fldChar w:fldCharType="begin"/>
            </w:r>
            <w:r>
              <w:rPr>
                <w:noProof/>
                <w:webHidden/>
              </w:rPr>
              <w:instrText xml:space="preserve"> PAGEREF _Toc157516801 \h </w:instrText>
            </w:r>
            <w:r>
              <w:rPr>
                <w:noProof/>
                <w:webHidden/>
              </w:rPr>
            </w:r>
            <w:r>
              <w:rPr>
                <w:noProof/>
                <w:webHidden/>
              </w:rPr>
              <w:fldChar w:fldCharType="separate"/>
            </w:r>
            <w:r w:rsidR="00CD19F2">
              <w:rPr>
                <w:noProof/>
                <w:webHidden/>
              </w:rPr>
              <w:t>40</w:t>
            </w:r>
            <w:r>
              <w:rPr>
                <w:noProof/>
                <w:webHidden/>
              </w:rPr>
              <w:fldChar w:fldCharType="end"/>
            </w:r>
          </w:hyperlink>
        </w:p>
        <w:p w14:paraId="596FC03F" w14:textId="3A567DE9" w:rsidR="00F02373" w:rsidRDefault="00F02373">
          <w:pPr>
            <w:pStyle w:val="Obsah2"/>
            <w:rPr>
              <w:rFonts w:eastAsiaTheme="minorEastAsia" w:cstheme="minorBidi"/>
              <w:iCs w:val="0"/>
              <w:noProof/>
              <w:kern w:val="2"/>
              <w:sz w:val="24"/>
              <w:szCs w:val="24"/>
              <w14:ligatures w14:val="standardContextual"/>
            </w:rPr>
          </w:pPr>
          <w:hyperlink w:anchor="_Toc157516802" w:history="1">
            <w:r w:rsidRPr="000E0C12">
              <w:rPr>
                <w:rStyle w:val="Hypertextovodkaz"/>
                <w:noProof/>
              </w:rPr>
              <w:t>2.5</w:t>
            </w:r>
            <w:r>
              <w:rPr>
                <w:rFonts w:eastAsiaTheme="minorEastAsia" w:cstheme="minorBidi"/>
                <w:iCs w:val="0"/>
                <w:noProof/>
                <w:kern w:val="2"/>
                <w:sz w:val="24"/>
                <w:szCs w:val="24"/>
                <w14:ligatures w14:val="standardContextual"/>
              </w:rPr>
              <w:tab/>
            </w:r>
            <w:r w:rsidRPr="000E0C12">
              <w:rPr>
                <w:rStyle w:val="Hypertextovodkaz"/>
                <w:noProof/>
              </w:rPr>
              <w:t>Případová studie CORPS</w:t>
            </w:r>
            <w:r>
              <w:rPr>
                <w:noProof/>
                <w:webHidden/>
              </w:rPr>
              <w:tab/>
            </w:r>
            <w:r>
              <w:rPr>
                <w:noProof/>
                <w:webHidden/>
              </w:rPr>
              <w:fldChar w:fldCharType="begin"/>
            </w:r>
            <w:r>
              <w:rPr>
                <w:noProof/>
                <w:webHidden/>
              </w:rPr>
              <w:instrText xml:space="preserve"> PAGEREF _Toc157516802 \h </w:instrText>
            </w:r>
            <w:r>
              <w:rPr>
                <w:noProof/>
                <w:webHidden/>
              </w:rPr>
            </w:r>
            <w:r>
              <w:rPr>
                <w:noProof/>
                <w:webHidden/>
              </w:rPr>
              <w:fldChar w:fldCharType="separate"/>
            </w:r>
            <w:r w:rsidR="00CD19F2">
              <w:rPr>
                <w:noProof/>
                <w:webHidden/>
              </w:rPr>
              <w:t>42</w:t>
            </w:r>
            <w:r>
              <w:rPr>
                <w:noProof/>
                <w:webHidden/>
              </w:rPr>
              <w:fldChar w:fldCharType="end"/>
            </w:r>
          </w:hyperlink>
        </w:p>
        <w:p w14:paraId="2F2F0E8C" w14:textId="7CF3C907" w:rsidR="00F02373" w:rsidRDefault="00F02373">
          <w:pPr>
            <w:pStyle w:val="Obsah2"/>
            <w:rPr>
              <w:rFonts w:eastAsiaTheme="minorEastAsia" w:cstheme="minorBidi"/>
              <w:iCs w:val="0"/>
              <w:noProof/>
              <w:kern w:val="2"/>
              <w:sz w:val="24"/>
              <w:szCs w:val="24"/>
              <w14:ligatures w14:val="standardContextual"/>
            </w:rPr>
          </w:pPr>
          <w:hyperlink w:anchor="_Toc157516803" w:history="1">
            <w:r w:rsidRPr="000E0C12">
              <w:rPr>
                <w:rStyle w:val="Hypertextovodkaz"/>
                <w:noProof/>
              </w:rPr>
              <w:t>2.6</w:t>
            </w:r>
            <w:r>
              <w:rPr>
                <w:rFonts w:eastAsiaTheme="minorEastAsia" w:cstheme="minorBidi"/>
                <w:iCs w:val="0"/>
                <w:noProof/>
                <w:kern w:val="2"/>
                <w:sz w:val="24"/>
                <w:szCs w:val="24"/>
                <w14:ligatures w14:val="standardContextual"/>
              </w:rPr>
              <w:tab/>
            </w:r>
            <w:r w:rsidRPr="000E0C12">
              <w:rPr>
                <w:rStyle w:val="Hypertextovodkaz"/>
                <w:noProof/>
              </w:rPr>
              <w:t>Případová studie videohry Oblivion</w:t>
            </w:r>
            <w:r>
              <w:rPr>
                <w:noProof/>
                <w:webHidden/>
              </w:rPr>
              <w:tab/>
            </w:r>
            <w:r>
              <w:rPr>
                <w:noProof/>
                <w:webHidden/>
              </w:rPr>
              <w:fldChar w:fldCharType="begin"/>
            </w:r>
            <w:r>
              <w:rPr>
                <w:noProof/>
                <w:webHidden/>
              </w:rPr>
              <w:instrText xml:space="preserve"> PAGEREF _Toc157516803 \h </w:instrText>
            </w:r>
            <w:r>
              <w:rPr>
                <w:noProof/>
                <w:webHidden/>
              </w:rPr>
            </w:r>
            <w:r>
              <w:rPr>
                <w:noProof/>
                <w:webHidden/>
              </w:rPr>
              <w:fldChar w:fldCharType="separate"/>
            </w:r>
            <w:r w:rsidR="00CD19F2">
              <w:rPr>
                <w:noProof/>
                <w:webHidden/>
              </w:rPr>
              <w:t>44</w:t>
            </w:r>
            <w:r>
              <w:rPr>
                <w:noProof/>
                <w:webHidden/>
              </w:rPr>
              <w:fldChar w:fldCharType="end"/>
            </w:r>
          </w:hyperlink>
        </w:p>
        <w:p w14:paraId="3B4DECA6" w14:textId="11417080" w:rsidR="00F02373" w:rsidRDefault="00F02373">
          <w:pPr>
            <w:pStyle w:val="Obsah2"/>
            <w:rPr>
              <w:rFonts w:eastAsiaTheme="minorEastAsia" w:cstheme="minorBidi"/>
              <w:iCs w:val="0"/>
              <w:noProof/>
              <w:kern w:val="2"/>
              <w:sz w:val="24"/>
              <w:szCs w:val="24"/>
              <w14:ligatures w14:val="standardContextual"/>
            </w:rPr>
          </w:pPr>
          <w:hyperlink w:anchor="_Toc157516804" w:history="1">
            <w:r w:rsidRPr="000E0C12">
              <w:rPr>
                <w:rStyle w:val="Hypertextovodkaz"/>
                <w:noProof/>
              </w:rPr>
              <w:t>2.7</w:t>
            </w:r>
            <w:r>
              <w:rPr>
                <w:rFonts w:eastAsiaTheme="minorEastAsia" w:cstheme="minorBidi"/>
                <w:iCs w:val="0"/>
                <w:noProof/>
                <w:kern w:val="2"/>
                <w:sz w:val="24"/>
                <w:szCs w:val="24"/>
                <w14:ligatures w14:val="standardContextual"/>
              </w:rPr>
              <w:tab/>
            </w:r>
            <w:r w:rsidRPr="000E0C12">
              <w:rPr>
                <w:rStyle w:val="Hypertextovodkaz"/>
                <w:noProof/>
              </w:rPr>
              <w:t>Závěr</w:t>
            </w:r>
            <w:r>
              <w:rPr>
                <w:noProof/>
                <w:webHidden/>
              </w:rPr>
              <w:tab/>
            </w:r>
            <w:r>
              <w:rPr>
                <w:noProof/>
                <w:webHidden/>
              </w:rPr>
              <w:fldChar w:fldCharType="begin"/>
            </w:r>
            <w:r>
              <w:rPr>
                <w:noProof/>
                <w:webHidden/>
              </w:rPr>
              <w:instrText xml:space="preserve"> PAGEREF _Toc157516804 \h </w:instrText>
            </w:r>
            <w:r>
              <w:rPr>
                <w:noProof/>
                <w:webHidden/>
              </w:rPr>
            </w:r>
            <w:r>
              <w:rPr>
                <w:noProof/>
                <w:webHidden/>
              </w:rPr>
              <w:fldChar w:fldCharType="separate"/>
            </w:r>
            <w:r w:rsidR="00CD19F2">
              <w:rPr>
                <w:noProof/>
                <w:webHidden/>
              </w:rPr>
              <w:t>46</w:t>
            </w:r>
            <w:r>
              <w:rPr>
                <w:noProof/>
                <w:webHidden/>
              </w:rPr>
              <w:fldChar w:fldCharType="end"/>
            </w:r>
          </w:hyperlink>
        </w:p>
        <w:p w14:paraId="377C6356" w14:textId="1FADB96E"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05" w:history="1">
            <w:r w:rsidRPr="000E0C12">
              <w:rPr>
                <w:rStyle w:val="Hypertextovodkaz"/>
                <w:noProof/>
              </w:rPr>
              <w:t>3</w:t>
            </w:r>
            <w:r>
              <w:rPr>
                <w:rFonts w:eastAsiaTheme="minorEastAsia" w:cstheme="minorBidi"/>
                <w:b w:val="0"/>
                <w:bCs w:val="0"/>
                <w:smallCaps w:val="0"/>
                <w:noProof/>
                <w:kern w:val="2"/>
                <w:sz w:val="24"/>
                <w:szCs w:val="24"/>
                <w14:ligatures w14:val="standardContextual"/>
              </w:rPr>
              <w:tab/>
            </w:r>
            <w:r w:rsidRPr="000E0C12">
              <w:rPr>
                <w:rStyle w:val="Hypertextovodkaz"/>
                <w:noProof/>
              </w:rPr>
              <w:t>Kamera jako prostředek vstupu do filmu a do světa hry</w:t>
            </w:r>
            <w:r>
              <w:rPr>
                <w:noProof/>
                <w:webHidden/>
              </w:rPr>
              <w:tab/>
            </w:r>
            <w:r>
              <w:rPr>
                <w:noProof/>
                <w:webHidden/>
              </w:rPr>
              <w:fldChar w:fldCharType="begin"/>
            </w:r>
            <w:r>
              <w:rPr>
                <w:noProof/>
                <w:webHidden/>
              </w:rPr>
              <w:instrText xml:space="preserve"> PAGEREF _Toc157516805 \h </w:instrText>
            </w:r>
            <w:r>
              <w:rPr>
                <w:noProof/>
                <w:webHidden/>
              </w:rPr>
            </w:r>
            <w:r>
              <w:rPr>
                <w:noProof/>
                <w:webHidden/>
              </w:rPr>
              <w:fldChar w:fldCharType="separate"/>
            </w:r>
            <w:r w:rsidR="00CD19F2">
              <w:rPr>
                <w:noProof/>
                <w:webHidden/>
              </w:rPr>
              <w:t>47</w:t>
            </w:r>
            <w:r>
              <w:rPr>
                <w:noProof/>
                <w:webHidden/>
              </w:rPr>
              <w:fldChar w:fldCharType="end"/>
            </w:r>
          </w:hyperlink>
        </w:p>
        <w:p w14:paraId="39FBBB93" w14:textId="7592617B" w:rsidR="00F02373" w:rsidRDefault="00F02373">
          <w:pPr>
            <w:pStyle w:val="Obsah2"/>
            <w:rPr>
              <w:rFonts w:eastAsiaTheme="minorEastAsia" w:cstheme="minorBidi"/>
              <w:iCs w:val="0"/>
              <w:noProof/>
              <w:kern w:val="2"/>
              <w:sz w:val="24"/>
              <w:szCs w:val="24"/>
              <w14:ligatures w14:val="standardContextual"/>
            </w:rPr>
          </w:pPr>
          <w:hyperlink w:anchor="_Toc157516806" w:history="1">
            <w:r w:rsidRPr="000E0C12">
              <w:rPr>
                <w:rStyle w:val="Hypertextovodkaz"/>
                <w:noProof/>
              </w:rPr>
              <w:t>3.1</w:t>
            </w:r>
            <w:r>
              <w:rPr>
                <w:rFonts w:eastAsiaTheme="minorEastAsia" w:cstheme="minorBidi"/>
                <w:iCs w:val="0"/>
                <w:noProof/>
                <w:kern w:val="2"/>
                <w:sz w:val="24"/>
                <w:szCs w:val="24"/>
                <w14:ligatures w14:val="standardContextual"/>
              </w:rPr>
              <w:tab/>
            </w:r>
            <w:r w:rsidRPr="000E0C12">
              <w:rPr>
                <w:rStyle w:val="Hypertextovodkaz"/>
                <w:noProof/>
              </w:rPr>
              <w:t>Filmová kamera jako kontrolovaná receptivní zkušenost</w:t>
            </w:r>
            <w:r>
              <w:rPr>
                <w:noProof/>
                <w:webHidden/>
              </w:rPr>
              <w:tab/>
            </w:r>
            <w:r>
              <w:rPr>
                <w:noProof/>
                <w:webHidden/>
              </w:rPr>
              <w:fldChar w:fldCharType="begin"/>
            </w:r>
            <w:r>
              <w:rPr>
                <w:noProof/>
                <w:webHidden/>
              </w:rPr>
              <w:instrText xml:space="preserve"> PAGEREF _Toc157516806 \h </w:instrText>
            </w:r>
            <w:r>
              <w:rPr>
                <w:noProof/>
                <w:webHidden/>
              </w:rPr>
            </w:r>
            <w:r>
              <w:rPr>
                <w:noProof/>
                <w:webHidden/>
              </w:rPr>
              <w:fldChar w:fldCharType="separate"/>
            </w:r>
            <w:r w:rsidR="00CD19F2">
              <w:rPr>
                <w:noProof/>
                <w:webHidden/>
              </w:rPr>
              <w:t>47</w:t>
            </w:r>
            <w:r>
              <w:rPr>
                <w:noProof/>
                <w:webHidden/>
              </w:rPr>
              <w:fldChar w:fldCharType="end"/>
            </w:r>
          </w:hyperlink>
        </w:p>
        <w:p w14:paraId="0957CE5F" w14:textId="5ED26825" w:rsidR="00F02373" w:rsidRDefault="00F02373">
          <w:pPr>
            <w:pStyle w:val="Obsah3"/>
            <w:rPr>
              <w:rFonts w:eastAsiaTheme="minorEastAsia" w:cstheme="minorBidi"/>
              <w:i w:val="0"/>
              <w:noProof/>
              <w:kern w:val="2"/>
              <w:sz w:val="24"/>
              <w:szCs w:val="24"/>
              <w14:ligatures w14:val="standardContextual"/>
            </w:rPr>
          </w:pPr>
          <w:hyperlink w:anchor="_Toc157516807" w:history="1">
            <w:r w:rsidRPr="000E0C12">
              <w:rPr>
                <w:rStyle w:val="Hypertextovodkaz"/>
                <w:noProof/>
              </w:rPr>
              <w:t>3.1.1</w:t>
            </w:r>
            <w:r>
              <w:rPr>
                <w:rFonts w:eastAsiaTheme="minorEastAsia" w:cstheme="minorBidi"/>
                <w:i w:val="0"/>
                <w:noProof/>
                <w:kern w:val="2"/>
                <w:sz w:val="24"/>
                <w:szCs w:val="24"/>
                <w14:ligatures w14:val="standardContextual"/>
              </w:rPr>
              <w:tab/>
            </w:r>
            <w:r w:rsidRPr="000E0C12">
              <w:rPr>
                <w:rStyle w:val="Hypertextovodkaz"/>
                <w:noProof/>
              </w:rPr>
              <w:t>Příběh filmu – Odysea</w:t>
            </w:r>
            <w:r>
              <w:rPr>
                <w:noProof/>
                <w:webHidden/>
              </w:rPr>
              <w:tab/>
            </w:r>
            <w:r>
              <w:rPr>
                <w:noProof/>
                <w:webHidden/>
              </w:rPr>
              <w:fldChar w:fldCharType="begin"/>
            </w:r>
            <w:r>
              <w:rPr>
                <w:noProof/>
                <w:webHidden/>
              </w:rPr>
              <w:instrText xml:space="preserve"> PAGEREF _Toc157516807 \h </w:instrText>
            </w:r>
            <w:r>
              <w:rPr>
                <w:noProof/>
                <w:webHidden/>
              </w:rPr>
            </w:r>
            <w:r>
              <w:rPr>
                <w:noProof/>
                <w:webHidden/>
              </w:rPr>
              <w:fldChar w:fldCharType="separate"/>
            </w:r>
            <w:r w:rsidR="00CD19F2">
              <w:rPr>
                <w:noProof/>
                <w:webHidden/>
              </w:rPr>
              <w:t>47</w:t>
            </w:r>
            <w:r>
              <w:rPr>
                <w:noProof/>
                <w:webHidden/>
              </w:rPr>
              <w:fldChar w:fldCharType="end"/>
            </w:r>
          </w:hyperlink>
        </w:p>
        <w:p w14:paraId="0894CF6F" w14:textId="123AE13B" w:rsidR="00F02373" w:rsidRDefault="00F02373">
          <w:pPr>
            <w:pStyle w:val="Obsah3"/>
            <w:rPr>
              <w:rFonts w:eastAsiaTheme="minorEastAsia" w:cstheme="minorBidi"/>
              <w:i w:val="0"/>
              <w:noProof/>
              <w:kern w:val="2"/>
              <w:sz w:val="24"/>
              <w:szCs w:val="24"/>
              <w14:ligatures w14:val="standardContextual"/>
            </w:rPr>
          </w:pPr>
          <w:hyperlink w:anchor="_Toc157516808" w:history="1">
            <w:r w:rsidRPr="000E0C12">
              <w:rPr>
                <w:rStyle w:val="Hypertextovodkaz"/>
                <w:noProof/>
              </w:rPr>
              <w:t>3.1.2</w:t>
            </w:r>
            <w:r>
              <w:rPr>
                <w:rFonts w:eastAsiaTheme="minorEastAsia" w:cstheme="minorBidi"/>
                <w:i w:val="0"/>
                <w:noProof/>
                <w:kern w:val="2"/>
                <w:sz w:val="24"/>
                <w:szCs w:val="24"/>
                <w14:ligatures w14:val="standardContextual"/>
              </w:rPr>
              <w:tab/>
            </w:r>
            <w:r w:rsidRPr="000E0C12">
              <w:rPr>
                <w:rStyle w:val="Hypertextovodkaz"/>
                <w:noProof/>
              </w:rPr>
              <w:t>Film jako hra asociací</w:t>
            </w:r>
            <w:r>
              <w:rPr>
                <w:noProof/>
                <w:webHidden/>
              </w:rPr>
              <w:tab/>
            </w:r>
            <w:r>
              <w:rPr>
                <w:noProof/>
                <w:webHidden/>
              </w:rPr>
              <w:fldChar w:fldCharType="begin"/>
            </w:r>
            <w:r>
              <w:rPr>
                <w:noProof/>
                <w:webHidden/>
              </w:rPr>
              <w:instrText xml:space="preserve"> PAGEREF _Toc157516808 \h </w:instrText>
            </w:r>
            <w:r>
              <w:rPr>
                <w:noProof/>
                <w:webHidden/>
              </w:rPr>
            </w:r>
            <w:r>
              <w:rPr>
                <w:noProof/>
                <w:webHidden/>
              </w:rPr>
              <w:fldChar w:fldCharType="separate"/>
            </w:r>
            <w:r w:rsidR="00CD19F2">
              <w:rPr>
                <w:noProof/>
                <w:webHidden/>
              </w:rPr>
              <w:t>53</w:t>
            </w:r>
            <w:r>
              <w:rPr>
                <w:noProof/>
                <w:webHidden/>
              </w:rPr>
              <w:fldChar w:fldCharType="end"/>
            </w:r>
          </w:hyperlink>
        </w:p>
        <w:p w14:paraId="4FE67C49" w14:textId="4C915EE9" w:rsidR="00F02373" w:rsidRDefault="00F02373">
          <w:pPr>
            <w:pStyle w:val="Obsah2"/>
            <w:rPr>
              <w:rFonts w:eastAsiaTheme="minorEastAsia" w:cstheme="minorBidi"/>
              <w:iCs w:val="0"/>
              <w:noProof/>
              <w:kern w:val="2"/>
              <w:sz w:val="24"/>
              <w:szCs w:val="24"/>
              <w14:ligatures w14:val="standardContextual"/>
            </w:rPr>
          </w:pPr>
          <w:hyperlink w:anchor="_Toc157516809" w:history="1">
            <w:r w:rsidRPr="000E0C12">
              <w:rPr>
                <w:rStyle w:val="Hypertextovodkaz"/>
                <w:noProof/>
              </w:rPr>
              <w:t>3.2</w:t>
            </w:r>
            <w:r>
              <w:rPr>
                <w:rFonts w:eastAsiaTheme="minorEastAsia" w:cstheme="minorBidi"/>
                <w:iCs w:val="0"/>
                <w:noProof/>
                <w:kern w:val="2"/>
                <w:sz w:val="24"/>
                <w:szCs w:val="24"/>
                <w14:ligatures w14:val="standardContextual"/>
              </w:rPr>
              <w:tab/>
            </w:r>
            <w:r w:rsidRPr="000E0C12">
              <w:rPr>
                <w:rStyle w:val="Hypertextovodkaz"/>
                <w:noProof/>
              </w:rPr>
              <w:t>Svoboda pohybu virtuální kamery</w:t>
            </w:r>
            <w:r>
              <w:rPr>
                <w:noProof/>
                <w:webHidden/>
              </w:rPr>
              <w:tab/>
            </w:r>
            <w:r>
              <w:rPr>
                <w:noProof/>
                <w:webHidden/>
              </w:rPr>
              <w:fldChar w:fldCharType="begin"/>
            </w:r>
            <w:r>
              <w:rPr>
                <w:noProof/>
                <w:webHidden/>
              </w:rPr>
              <w:instrText xml:space="preserve"> PAGEREF _Toc157516809 \h </w:instrText>
            </w:r>
            <w:r>
              <w:rPr>
                <w:noProof/>
                <w:webHidden/>
              </w:rPr>
            </w:r>
            <w:r>
              <w:rPr>
                <w:noProof/>
                <w:webHidden/>
              </w:rPr>
              <w:fldChar w:fldCharType="separate"/>
            </w:r>
            <w:r w:rsidR="00CD19F2">
              <w:rPr>
                <w:noProof/>
                <w:webHidden/>
              </w:rPr>
              <w:t>57</w:t>
            </w:r>
            <w:r>
              <w:rPr>
                <w:noProof/>
                <w:webHidden/>
              </w:rPr>
              <w:fldChar w:fldCharType="end"/>
            </w:r>
          </w:hyperlink>
        </w:p>
        <w:p w14:paraId="583AE7BE" w14:textId="2525E834" w:rsidR="00F02373" w:rsidRDefault="00F02373">
          <w:pPr>
            <w:pStyle w:val="Obsah3"/>
            <w:rPr>
              <w:rFonts w:eastAsiaTheme="minorEastAsia" w:cstheme="minorBidi"/>
              <w:i w:val="0"/>
              <w:noProof/>
              <w:kern w:val="2"/>
              <w:sz w:val="24"/>
              <w:szCs w:val="24"/>
              <w14:ligatures w14:val="standardContextual"/>
            </w:rPr>
          </w:pPr>
          <w:hyperlink w:anchor="_Toc157516810" w:history="1">
            <w:r w:rsidRPr="000E0C12">
              <w:rPr>
                <w:rStyle w:val="Hypertextovodkaz"/>
                <w:noProof/>
              </w:rPr>
              <w:t>3.2.1</w:t>
            </w:r>
            <w:r>
              <w:rPr>
                <w:rFonts w:eastAsiaTheme="minorEastAsia" w:cstheme="minorBidi"/>
                <w:i w:val="0"/>
                <w:noProof/>
                <w:kern w:val="2"/>
                <w:sz w:val="24"/>
                <w:szCs w:val="24"/>
                <w14:ligatures w14:val="standardContextual"/>
              </w:rPr>
              <w:tab/>
            </w:r>
            <w:r w:rsidRPr="000E0C12">
              <w:rPr>
                <w:rStyle w:val="Hypertextovodkaz"/>
                <w:noProof/>
              </w:rPr>
              <w:t>Omezení pohybu virtuální kamery</w:t>
            </w:r>
            <w:r>
              <w:rPr>
                <w:noProof/>
                <w:webHidden/>
              </w:rPr>
              <w:tab/>
            </w:r>
            <w:r>
              <w:rPr>
                <w:noProof/>
                <w:webHidden/>
              </w:rPr>
              <w:fldChar w:fldCharType="begin"/>
            </w:r>
            <w:r>
              <w:rPr>
                <w:noProof/>
                <w:webHidden/>
              </w:rPr>
              <w:instrText xml:space="preserve"> PAGEREF _Toc157516810 \h </w:instrText>
            </w:r>
            <w:r>
              <w:rPr>
                <w:noProof/>
                <w:webHidden/>
              </w:rPr>
            </w:r>
            <w:r>
              <w:rPr>
                <w:noProof/>
                <w:webHidden/>
              </w:rPr>
              <w:fldChar w:fldCharType="separate"/>
            </w:r>
            <w:r w:rsidR="00CD19F2">
              <w:rPr>
                <w:noProof/>
                <w:webHidden/>
              </w:rPr>
              <w:t>57</w:t>
            </w:r>
            <w:r>
              <w:rPr>
                <w:noProof/>
                <w:webHidden/>
              </w:rPr>
              <w:fldChar w:fldCharType="end"/>
            </w:r>
          </w:hyperlink>
        </w:p>
        <w:p w14:paraId="66D93B17" w14:textId="3E87B093" w:rsidR="00F02373" w:rsidRDefault="00F02373">
          <w:pPr>
            <w:pStyle w:val="Obsah3"/>
            <w:rPr>
              <w:rFonts w:eastAsiaTheme="minorEastAsia" w:cstheme="minorBidi"/>
              <w:i w:val="0"/>
              <w:noProof/>
              <w:kern w:val="2"/>
              <w:sz w:val="24"/>
              <w:szCs w:val="24"/>
              <w14:ligatures w14:val="standardContextual"/>
            </w:rPr>
          </w:pPr>
          <w:hyperlink w:anchor="_Toc157516811" w:history="1">
            <w:r w:rsidRPr="000E0C12">
              <w:rPr>
                <w:rStyle w:val="Hypertextovodkaz"/>
                <w:noProof/>
              </w:rPr>
              <w:t>3.2.2</w:t>
            </w:r>
            <w:r>
              <w:rPr>
                <w:rFonts w:eastAsiaTheme="minorEastAsia" w:cstheme="minorBidi"/>
                <w:i w:val="0"/>
                <w:noProof/>
                <w:kern w:val="2"/>
                <w:sz w:val="24"/>
                <w:szCs w:val="24"/>
                <w14:ligatures w14:val="standardContextual"/>
              </w:rPr>
              <w:tab/>
            </w:r>
            <w:r w:rsidRPr="000E0C12">
              <w:rPr>
                <w:rStyle w:val="Hypertextovodkaz"/>
                <w:noProof/>
              </w:rPr>
              <w:t>Filmový pohled virtuální kamerou</w:t>
            </w:r>
            <w:r>
              <w:rPr>
                <w:noProof/>
                <w:webHidden/>
              </w:rPr>
              <w:tab/>
            </w:r>
            <w:r>
              <w:rPr>
                <w:noProof/>
                <w:webHidden/>
              </w:rPr>
              <w:fldChar w:fldCharType="begin"/>
            </w:r>
            <w:r>
              <w:rPr>
                <w:noProof/>
                <w:webHidden/>
              </w:rPr>
              <w:instrText xml:space="preserve"> PAGEREF _Toc157516811 \h </w:instrText>
            </w:r>
            <w:r>
              <w:rPr>
                <w:noProof/>
                <w:webHidden/>
              </w:rPr>
            </w:r>
            <w:r>
              <w:rPr>
                <w:noProof/>
                <w:webHidden/>
              </w:rPr>
              <w:fldChar w:fldCharType="separate"/>
            </w:r>
            <w:r w:rsidR="00CD19F2">
              <w:rPr>
                <w:noProof/>
                <w:webHidden/>
              </w:rPr>
              <w:t>58</w:t>
            </w:r>
            <w:r>
              <w:rPr>
                <w:noProof/>
                <w:webHidden/>
              </w:rPr>
              <w:fldChar w:fldCharType="end"/>
            </w:r>
          </w:hyperlink>
        </w:p>
        <w:p w14:paraId="36BCBDBE" w14:textId="39EBC5D5" w:rsidR="00F02373" w:rsidRDefault="00F02373">
          <w:pPr>
            <w:pStyle w:val="Obsah3"/>
            <w:rPr>
              <w:rFonts w:eastAsiaTheme="minorEastAsia" w:cstheme="minorBidi"/>
              <w:i w:val="0"/>
              <w:noProof/>
              <w:kern w:val="2"/>
              <w:sz w:val="24"/>
              <w:szCs w:val="24"/>
              <w14:ligatures w14:val="standardContextual"/>
            </w:rPr>
          </w:pPr>
          <w:hyperlink w:anchor="_Toc157516812" w:history="1">
            <w:r w:rsidRPr="000E0C12">
              <w:rPr>
                <w:rStyle w:val="Hypertextovodkaz"/>
                <w:noProof/>
              </w:rPr>
              <w:t>3.2.3</w:t>
            </w:r>
            <w:r>
              <w:rPr>
                <w:rFonts w:eastAsiaTheme="minorEastAsia" w:cstheme="minorBidi"/>
                <w:i w:val="0"/>
                <w:noProof/>
                <w:kern w:val="2"/>
                <w:sz w:val="24"/>
                <w:szCs w:val="24"/>
                <w14:ligatures w14:val="standardContextual"/>
              </w:rPr>
              <w:tab/>
            </w:r>
            <w:r w:rsidRPr="000E0C12">
              <w:rPr>
                <w:rStyle w:val="Hypertextovodkaz"/>
                <w:noProof/>
              </w:rPr>
              <w:t>Prostor vypráví – Dear Esther</w:t>
            </w:r>
            <w:r>
              <w:rPr>
                <w:noProof/>
                <w:webHidden/>
              </w:rPr>
              <w:tab/>
            </w:r>
            <w:r>
              <w:rPr>
                <w:noProof/>
                <w:webHidden/>
              </w:rPr>
              <w:fldChar w:fldCharType="begin"/>
            </w:r>
            <w:r>
              <w:rPr>
                <w:noProof/>
                <w:webHidden/>
              </w:rPr>
              <w:instrText xml:space="preserve"> PAGEREF _Toc157516812 \h </w:instrText>
            </w:r>
            <w:r>
              <w:rPr>
                <w:noProof/>
                <w:webHidden/>
              </w:rPr>
            </w:r>
            <w:r>
              <w:rPr>
                <w:noProof/>
                <w:webHidden/>
              </w:rPr>
              <w:fldChar w:fldCharType="separate"/>
            </w:r>
            <w:r w:rsidR="00CD19F2">
              <w:rPr>
                <w:noProof/>
                <w:webHidden/>
              </w:rPr>
              <w:t>61</w:t>
            </w:r>
            <w:r>
              <w:rPr>
                <w:noProof/>
                <w:webHidden/>
              </w:rPr>
              <w:fldChar w:fldCharType="end"/>
            </w:r>
          </w:hyperlink>
        </w:p>
        <w:p w14:paraId="01C7FA71" w14:textId="2644E716" w:rsidR="00F02373" w:rsidRDefault="00F02373">
          <w:pPr>
            <w:pStyle w:val="Obsah2"/>
            <w:rPr>
              <w:rFonts w:eastAsiaTheme="minorEastAsia" w:cstheme="minorBidi"/>
              <w:iCs w:val="0"/>
              <w:noProof/>
              <w:kern w:val="2"/>
              <w:sz w:val="24"/>
              <w:szCs w:val="24"/>
              <w14:ligatures w14:val="standardContextual"/>
            </w:rPr>
          </w:pPr>
          <w:hyperlink w:anchor="_Toc157516813" w:history="1">
            <w:r w:rsidRPr="000E0C12">
              <w:rPr>
                <w:rStyle w:val="Hypertextovodkaz"/>
                <w:noProof/>
              </w:rPr>
              <w:t>3.3</w:t>
            </w:r>
            <w:r>
              <w:rPr>
                <w:rFonts w:eastAsiaTheme="minorEastAsia" w:cstheme="minorBidi"/>
                <w:iCs w:val="0"/>
                <w:noProof/>
                <w:kern w:val="2"/>
                <w:sz w:val="24"/>
                <w:szCs w:val="24"/>
                <w14:ligatures w14:val="standardContextual"/>
              </w:rPr>
              <w:tab/>
            </w:r>
            <w:r w:rsidRPr="000E0C12">
              <w:rPr>
                <w:rStyle w:val="Hypertextovodkaz"/>
                <w:noProof/>
              </w:rPr>
              <w:t>First-person-perspektiva ve filmu</w:t>
            </w:r>
            <w:r>
              <w:rPr>
                <w:noProof/>
                <w:webHidden/>
              </w:rPr>
              <w:tab/>
            </w:r>
            <w:r>
              <w:rPr>
                <w:noProof/>
                <w:webHidden/>
              </w:rPr>
              <w:fldChar w:fldCharType="begin"/>
            </w:r>
            <w:r>
              <w:rPr>
                <w:noProof/>
                <w:webHidden/>
              </w:rPr>
              <w:instrText xml:space="preserve"> PAGEREF _Toc157516813 \h </w:instrText>
            </w:r>
            <w:r>
              <w:rPr>
                <w:noProof/>
                <w:webHidden/>
              </w:rPr>
            </w:r>
            <w:r>
              <w:rPr>
                <w:noProof/>
                <w:webHidden/>
              </w:rPr>
              <w:fldChar w:fldCharType="separate"/>
            </w:r>
            <w:r w:rsidR="00CD19F2">
              <w:rPr>
                <w:noProof/>
                <w:webHidden/>
              </w:rPr>
              <w:t>63</w:t>
            </w:r>
            <w:r>
              <w:rPr>
                <w:noProof/>
                <w:webHidden/>
              </w:rPr>
              <w:fldChar w:fldCharType="end"/>
            </w:r>
          </w:hyperlink>
        </w:p>
        <w:p w14:paraId="6FDF8169" w14:textId="14D6FEF9" w:rsidR="00F02373" w:rsidRDefault="00F02373">
          <w:pPr>
            <w:pStyle w:val="Obsah2"/>
            <w:rPr>
              <w:rFonts w:eastAsiaTheme="minorEastAsia" w:cstheme="minorBidi"/>
              <w:iCs w:val="0"/>
              <w:noProof/>
              <w:kern w:val="2"/>
              <w:sz w:val="24"/>
              <w:szCs w:val="24"/>
              <w14:ligatures w14:val="standardContextual"/>
            </w:rPr>
          </w:pPr>
          <w:hyperlink w:anchor="_Toc157516814" w:history="1">
            <w:r w:rsidRPr="000E0C12">
              <w:rPr>
                <w:rStyle w:val="Hypertextovodkaz"/>
                <w:noProof/>
              </w:rPr>
              <w:t>3.4</w:t>
            </w:r>
            <w:r>
              <w:rPr>
                <w:rFonts w:eastAsiaTheme="minorEastAsia" w:cstheme="minorBidi"/>
                <w:iCs w:val="0"/>
                <w:noProof/>
                <w:kern w:val="2"/>
                <w:sz w:val="24"/>
                <w:szCs w:val="24"/>
                <w14:ligatures w14:val="standardContextual"/>
              </w:rPr>
              <w:tab/>
            </w:r>
            <w:r w:rsidRPr="000E0C12">
              <w:rPr>
                <w:rStyle w:val="Hypertextovodkaz"/>
                <w:noProof/>
              </w:rPr>
              <w:t>Závěr</w:t>
            </w:r>
            <w:r>
              <w:rPr>
                <w:noProof/>
                <w:webHidden/>
              </w:rPr>
              <w:tab/>
            </w:r>
            <w:r>
              <w:rPr>
                <w:noProof/>
                <w:webHidden/>
              </w:rPr>
              <w:fldChar w:fldCharType="begin"/>
            </w:r>
            <w:r>
              <w:rPr>
                <w:noProof/>
                <w:webHidden/>
              </w:rPr>
              <w:instrText xml:space="preserve"> PAGEREF _Toc157516814 \h </w:instrText>
            </w:r>
            <w:r>
              <w:rPr>
                <w:noProof/>
                <w:webHidden/>
              </w:rPr>
            </w:r>
            <w:r>
              <w:rPr>
                <w:noProof/>
                <w:webHidden/>
              </w:rPr>
              <w:fldChar w:fldCharType="separate"/>
            </w:r>
            <w:r w:rsidR="00CD19F2">
              <w:rPr>
                <w:noProof/>
                <w:webHidden/>
              </w:rPr>
              <w:t>64</w:t>
            </w:r>
            <w:r>
              <w:rPr>
                <w:noProof/>
                <w:webHidden/>
              </w:rPr>
              <w:fldChar w:fldCharType="end"/>
            </w:r>
          </w:hyperlink>
        </w:p>
        <w:p w14:paraId="6C749A79" w14:textId="03BC097F"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15" w:history="1">
            <w:r w:rsidRPr="000E0C12">
              <w:rPr>
                <w:rStyle w:val="Hypertextovodkaz"/>
                <w:noProof/>
              </w:rPr>
              <w:t>4</w:t>
            </w:r>
            <w:r>
              <w:rPr>
                <w:rFonts w:eastAsiaTheme="minorEastAsia" w:cstheme="minorBidi"/>
                <w:b w:val="0"/>
                <w:bCs w:val="0"/>
                <w:smallCaps w:val="0"/>
                <w:noProof/>
                <w:kern w:val="2"/>
                <w:sz w:val="24"/>
                <w:szCs w:val="24"/>
                <w14:ligatures w14:val="standardContextual"/>
              </w:rPr>
              <w:tab/>
            </w:r>
            <w:r w:rsidRPr="000E0C12">
              <w:rPr>
                <w:rStyle w:val="Hypertextovodkaz"/>
                <w:noProof/>
              </w:rPr>
              <w:t>Klávesnice, gamepad, myš jako vtělená zkušenost</w:t>
            </w:r>
            <w:r>
              <w:rPr>
                <w:noProof/>
                <w:webHidden/>
              </w:rPr>
              <w:tab/>
            </w:r>
            <w:r>
              <w:rPr>
                <w:noProof/>
                <w:webHidden/>
              </w:rPr>
              <w:fldChar w:fldCharType="begin"/>
            </w:r>
            <w:r>
              <w:rPr>
                <w:noProof/>
                <w:webHidden/>
              </w:rPr>
              <w:instrText xml:space="preserve"> PAGEREF _Toc157516815 \h </w:instrText>
            </w:r>
            <w:r>
              <w:rPr>
                <w:noProof/>
                <w:webHidden/>
              </w:rPr>
            </w:r>
            <w:r>
              <w:rPr>
                <w:noProof/>
                <w:webHidden/>
              </w:rPr>
              <w:fldChar w:fldCharType="separate"/>
            </w:r>
            <w:r w:rsidR="00CD19F2">
              <w:rPr>
                <w:noProof/>
                <w:webHidden/>
              </w:rPr>
              <w:t>65</w:t>
            </w:r>
            <w:r>
              <w:rPr>
                <w:noProof/>
                <w:webHidden/>
              </w:rPr>
              <w:fldChar w:fldCharType="end"/>
            </w:r>
          </w:hyperlink>
        </w:p>
        <w:p w14:paraId="5056F224" w14:textId="24171450" w:rsidR="00F02373" w:rsidRDefault="00F02373">
          <w:pPr>
            <w:pStyle w:val="Obsah2"/>
            <w:rPr>
              <w:rFonts w:eastAsiaTheme="minorEastAsia" w:cstheme="minorBidi"/>
              <w:iCs w:val="0"/>
              <w:noProof/>
              <w:kern w:val="2"/>
              <w:sz w:val="24"/>
              <w:szCs w:val="24"/>
              <w14:ligatures w14:val="standardContextual"/>
            </w:rPr>
          </w:pPr>
          <w:hyperlink w:anchor="_Toc157516816" w:history="1">
            <w:r w:rsidRPr="000E0C12">
              <w:rPr>
                <w:rStyle w:val="Hypertextovodkaz"/>
                <w:noProof/>
              </w:rPr>
              <w:t>4.1</w:t>
            </w:r>
            <w:r>
              <w:rPr>
                <w:rFonts w:eastAsiaTheme="minorEastAsia" w:cstheme="minorBidi"/>
                <w:iCs w:val="0"/>
                <w:noProof/>
                <w:kern w:val="2"/>
                <w:sz w:val="24"/>
                <w:szCs w:val="24"/>
                <w14:ligatures w14:val="standardContextual"/>
              </w:rPr>
              <w:tab/>
            </w:r>
            <w:r w:rsidRPr="000E0C12">
              <w:rPr>
                <w:rStyle w:val="Hypertextovodkaz"/>
                <w:noProof/>
              </w:rPr>
              <w:t>Historie interaktivního designu</w:t>
            </w:r>
            <w:r>
              <w:rPr>
                <w:noProof/>
                <w:webHidden/>
              </w:rPr>
              <w:tab/>
            </w:r>
            <w:r>
              <w:rPr>
                <w:noProof/>
                <w:webHidden/>
              </w:rPr>
              <w:fldChar w:fldCharType="begin"/>
            </w:r>
            <w:r>
              <w:rPr>
                <w:noProof/>
                <w:webHidden/>
              </w:rPr>
              <w:instrText xml:space="preserve"> PAGEREF _Toc157516816 \h </w:instrText>
            </w:r>
            <w:r>
              <w:rPr>
                <w:noProof/>
                <w:webHidden/>
              </w:rPr>
            </w:r>
            <w:r>
              <w:rPr>
                <w:noProof/>
                <w:webHidden/>
              </w:rPr>
              <w:fldChar w:fldCharType="separate"/>
            </w:r>
            <w:r w:rsidR="00CD19F2">
              <w:rPr>
                <w:noProof/>
                <w:webHidden/>
              </w:rPr>
              <w:t>65</w:t>
            </w:r>
            <w:r>
              <w:rPr>
                <w:noProof/>
                <w:webHidden/>
              </w:rPr>
              <w:fldChar w:fldCharType="end"/>
            </w:r>
          </w:hyperlink>
        </w:p>
        <w:p w14:paraId="3294355B" w14:textId="6B0A8D8F" w:rsidR="00F02373" w:rsidRDefault="00F02373">
          <w:pPr>
            <w:pStyle w:val="Obsah3"/>
            <w:rPr>
              <w:rFonts w:eastAsiaTheme="minorEastAsia" w:cstheme="minorBidi"/>
              <w:i w:val="0"/>
              <w:noProof/>
              <w:kern w:val="2"/>
              <w:sz w:val="24"/>
              <w:szCs w:val="24"/>
              <w14:ligatures w14:val="standardContextual"/>
            </w:rPr>
          </w:pPr>
          <w:hyperlink w:anchor="_Toc157516817" w:history="1">
            <w:r w:rsidRPr="000E0C12">
              <w:rPr>
                <w:rStyle w:val="Hypertextovodkaz"/>
                <w:noProof/>
              </w:rPr>
              <w:t>4.1.1</w:t>
            </w:r>
            <w:r>
              <w:rPr>
                <w:rFonts w:eastAsiaTheme="minorEastAsia" w:cstheme="minorBidi"/>
                <w:i w:val="0"/>
                <w:noProof/>
                <w:kern w:val="2"/>
                <w:sz w:val="24"/>
                <w:szCs w:val="24"/>
                <w14:ligatures w14:val="standardContextual"/>
              </w:rPr>
              <w:tab/>
            </w:r>
            <w:r w:rsidRPr="000E0C12">
              <w:rPr>
                <w:rStyle w:val="Hypertextovodkaz"/>
                <w:noProof/>
              </w:rPr>
              <w:t>Uživatelská zkušenost, zážitek, prožitek?</w:t>
            </w:r>
            <w:r>
              <w:rPr>
                <w:noProof/>
                <w:webHidden/>
              </w:rPr>
              <w:tab/>
            </w:r>
            <w:r>
              <w:rPr>
                <w:noProof/>
                <w:webHidden/>
              </w:rPr>
              <w:fldChar w:fldCharType="begin"/>
            </w:r>
            <w:r>
              <w:rPr>
                <w:noProof/>
                <w:webHidden/>
              </w:rPr>
              <w:instrText xml:space="preserve"> PAGEREF _Toc157516817 \h </w:instrText>
            </w:r>
            <w:r>
              <w:rPr>
                <w:noProof/>
                <w:webHidden/>
              </w:rPr>
            </w:r>
            <w:r>
              <w:rPr>
                <w:noProof/>
                <w:webHidden/>
              </w:rPr>
              <w:fldChar w:fldCharType="separate"/>
            </w:r>
            <w:r w:rsidR="00CD19F2">
              <w:rPr>
                <w:noProof/>
                <w:webHidden/>
              </w:rPr>
              <w:t>68</w:t>
            </w:r>
            <w:r>
              <w:rPr>
                <w:noProof/>
                <w:webHidden/>
              </w:rPr>
              <w:fldChar w:fldCharType="end"/>
            </w:r>
          </w:hyperlink>
        </w:p>
        <w:p w14:paraId="7ACFBB92" w14:textId="187BB540" w:rsidR="00F02373" w:rsidRDefault="00F02373">
          <w:pPr>
            <w:pStyle w:val="Obsah3"/>
            <w:rPr>
              <w:rFonts w:eastAsiaTheme="minorEastAsia" w:cstheme="minorBidi"/>
              <w:i w:val="0"/>
              <w:noProof/>
              <w:kern w:val="2"/>
              <w:sz w:val="24"/>
              <w:szCs w:val="24"/>
              <w14:ligatures w14:val="standardContextual"/>
            </w:rPr>
          </w:pPr>
          <w:hyperlink w:anchor="_Toc157516818" w:history="1">
            <w:r w:rsidRPr="000E0C12">
              <w:rPr>
                <w:rStyle w:val="Hypertextovodkaz"/>
                <w:noProof/>
              </w:rPr>
              <w:t>4.1.2</w:t>
            </w:r>
            <w:r>
              <w:rPr>
                <w:rFonts w:eastAsiaTheme="minorEastAsia" w:cstheme="minorBidi"/>
                <w:i w:val="0"/>
                <w:noProof/>
                <w:kern w:val="2"/>
                <w:sz w:val="24"/>
                <w:szCs w:val="24"/>
                <w14:ligatures w14:val="standardContextual"/>
              </w:rPr>
              <w:tab/>
            </w:r>
            <w:r w:rsidRPr="000E0C12">
              <w:rPr>
                <w:rStyle w:val="Hypertextovodkaz"/>
                <w:noProof/>
              </w:rPr>
              <w:t>Lucy Suchman a situovaná kognice</w:t>
            </w:r>
            <w:r>
              <w:rPr>
                <w:noProof/>
                <w:webHidden/>
              </w:rPr>
              <w:tab/>
            </w:r>
            <w:r>
              <w:rPr>
                <w:noProof/>
                <w:webHidden/>
              </w:rPr>
              <w:fldChar w:fldCharType="begin"/>
            </w:r>
            <w:r>
              <w:rPr>
                <w:noProof/>
                <w:webHidden/>
              </w:rPr>
              <w:instrText xml:space="preserve"> PAGEREF _Toc157516818 \h </w:instrText>
            </w:r>
            <w:r>
              <w:rPr>
                <w:noProof/>
                <w:webHidden/>
              </w:rPr>
            </w:r>
            <w:r>
              <w:rPr>
                <w:noProof/>
                <w:webHidden/>
              </w:rPr>
              <w:fldChar w:fldCharType="separate"/>
            </w:r>
            <w:r w:rsidR="00CD19F2">
              <w:rPr>
                <w:noProof/>
                <w:webHidden/>
              </w:rPr>
              <w:t>69</w:t>
            </w:r>
            <w:r>
              <w:rPr>
                <w:noProof/>
                <w:webHidden/>
              </w:rPr>
              <w:fldChar w:fldCharType="end"/>
            </w:r>
          </w:hyperlink>
        </w:p>
        <w:p w14:paraId="0E5BD63D" w14:textId="5A250E8F" w:rsidR="00F02373" w:rsidRDefault="00F02373">
          <w:pPr>
            <w:pStyle w:val="Obsah2"/>
            <w:rPr>
              <w:rFonts w:eastAsiaTheme="minorEastAsia" w:cstheme="minorBidi"/>
              <w:iCs w:val="0"/>
              <w:noProof/>
              <w:kern w:val="2"/>
              <w:sz w:val="24"/>
              <w:szCs w:val="24"/>
              <w14:ligatures w14:val="standardContextual"/>
            </w:rPr>
          </w:pPr>
          <w:hyperlink w:anchor="_Toc157516819" w:history="1">
            <w:r w:rsidRPr="000E0C12">
              <w:rPr>
                <w:rStyle w:val="Hypertextovodkaz"/>
                <w:noProof/>
              </w:rPr>
              <w:t>4.2</w:t>
            </w:r>
            <w:r>
              <w:rPr>
                <w:rFonts w:eastAsiaTheme="minorEastAsia" w:cstheme="minorBidi"/>
                <w:iCs w:val="0"/>
                <w:noProof/>
                <w:kern w:val="2"/>
                <w:sz w:val="24"/>
                <w:szCs w:val="24"/>
                <w14:ligatures w14:val="standardContextual"/>
              </w:rPr>
              <w:tab/>
            </w:r>
            <w:r w:rsidRPr="000E0C12">
              <w:rPr>
                <w:rStyle w:val="Hypertextovodkaz"/>
                <w:noProof/>
              </w:rPr>
              <w:t>Myšlení tělem</w:t>
            </w:r>
            <w:r>
              <w:rPr>
                <w:noProof/>
                <w:webHidden/>
              </w:rPr>
              <w:tab/>
            </w:r>
            <w:r>
              <w:rPr>
                <w:noProof/>
                <w:webHidden/>
              </w:rPr>
              <w:fldChar w:fldCharType="begin"/>
            </w:r>
            <w:r>
              <w:rPr>
                <w:noProof/>
                <w:webHidden/>
              </w:rPr>
              <w:instrText xml:space="preserve"> PAGEREF _Toc157516819 \h </w:instrText>
            </w:r>
            <w:r>
              <w:rPr>
                <w:noProof/>
                <w:webHidden/>
              </w:rPr>
            </w:r>
            <w:r>
              <w:rPr>
                <w:noProof/>
                <w:webHidden/>
              </w:rPr>
              <w:fldChar w:fldCharType="separate"/>
            </w:r>
            <w:r w:rsidR="00CD19F2">
              <w:rPr>
                <w:noProof/>
                <w:webHidden/>
              </w:rPr>
              <w:t>70</w:t>
            </w:r>
            <w:r>
              <w:rPr>
                <w:noProof/>
                <w:webHidden/>
              </w:rPr>
              <w:fldChar w:fldCharType="end"/>
            </w:r>
          </w:hyperlink>
        </w:p>
        <w:p w14:paraId="7436A1EC" w14:textId="24FDD8DF" w:rsidR="00F02373" w:rsidRDefault="00F02373">
          <w:pPr>
            <w:pStyle w:val="Obsah3"/>
            <w:rPr>
              <w:rFonts w:eastAsiaTheme="minorEastAsia" w:cstheme="minorBidi"/>
              <w:i w:val="0"/>
              <w:noProof/>
              <w:kern w:val="2"/>
              <w:sz w:val="24"/>
              <w:szCs w:val="24"/>
              <w14:ligatures w14:val="standardContextual"/>
            </w:rPr>
          </w:pPr>
          <w:hyperlink w:anchor="_Toc157516820" w:history="1">
            <w:r w:rsidRPr="000E0C12">
              <w:rPr>
                <w:rStyle w:val="Hypertextovodkaz"/>
                <w:noProof/>
              </w:rPr>
              <w:t>4.2.1</w:t>
            </w:r>
            <w:r>
              <w:rPr>
                <w:rFonts w:eastAsiaTheme="minorEastAsia" w:cstheme="minorBidi"/>
                <w:i w:val="0"/>
                <w:noProof/>
                <w:kern w:val="2"/>
                <w:sz w:val="24"/>
                <w:szCs w:val="24"/>
                <w14:ligatures w14:val="standardContextual"/>
              </w:rPr>
              <w:tab/>
            </w:r>
            <w:r w:rsidRPr="000E0C12">
              <w:rPr>
                <w:rStyle w:val="Hypertextovodkaz"/>
                <w:noProof/>
              </w:rPr>
              <w:t>Metaforická projekce těla do prostoru</w:t>
            </w:r>
            <w:r>
              <w:rPr>
                <w:noProof/>
                <w:webHidden/>
              </w:rPr>
              <w:tab/>
            </w:r>
            <w:r>
              <w:rPr>
                <w:noProof/>
                <w:webHidden/>
              </w:rPr>
              <w:fldChar w:fldCharType="begin"/>
            </w:r>
            <w:r>
              <w:rPr>
                <w:noProof/>
                <w:webHidden/>
              </w:rPr>
              <w:instrText xml:space="preserve"> PAGEREF _Toc157516820 \h </w:instrText>
            </w:r>
            <w:r>
              <w:rPr>
                <w:noProof/>
                <w:webHidden/>
              </w:rPr>
            </w:r>
            <w:r>
              <w:rPr>
                <w:noProof/>
                <w:webHidden/>
              </w:rPr>
              <w:fldChar w:fldCharType="separate"/>
            </w:r>
            <w:r w:rsidR="00CD19F2">
              <w:rPr>
                <w:noProof/>
                <w:webHidden/>
              </w:rPr>
              <w:t>71</w:t>
            </w:r>
            <w:r>
              <w:rPr>
                <w:noProof/>
                <w:webHidden/>
              </w:rPr>
              <w:fldChar w:fldCharType="end"/>
            </w:r>
          </w:hyperlink>
        </w:p>
        <w:p w14:paraId="6EEECAAD" w14:textId="71A1CDFB" w:rsidR="00F02373" w:rsidRDefault="00F02373">
          <w:pPr>
            <w:pStyle w:val="Obsah2"/>
            <w:rPr>
              <w:rFonts w:eastAsiaTheme="minorEastAsia" w:cstheme="minorBidi"/>
              <w:iCs w:val="0"/>
              <w:noProof/>
              <w:kern w:val="2"/>
              <w:sz w:val="24"/>
              <w:szCs w:val="24"/>
              <w14:ligatures w14:val="standardContextual"/>
            </w:rPr>
          </w:pPr>
          <w:hyperlink w:anchor="_Toc157516821" w:history="1">
            <w:r w:rsidRPr="000E0C12">
              <w:rPr>
                <w:rStyle w:val="Hypertextovodkaz"/>
                <w:noProof/>
              </w:rPr>
              <w:t>4.3</w:t>
            </w:r>
            <w:r>
              <w:rPr>
                <w:rFonts w:eastAsiaTheme="minorEastAsia" w:cstheme="minorBidi"/>
                <w:iCs w:val="0"/>
                <w:noProof/>
                <w:kern w:val="2"/>
                <w:sz w:val="24"/>
                <w:szCs w:val="24"/>
                <w14:ligatures w14:val="standardContextual"/>
              </w:rPr>
              <w:tab/>
            </w:r>
            <w:r w:rsidRPr="000E0C12">
              <w:rPr>
                <w:rStyle w:val="Hypertextovodkaz"/>
                <w:noProof/>
              </w:rPr>
              <w:t>Noření se do digitálního těla, prostoru</w:t>
            </w:r>
            <w:r>
              <w:rPr>
                <w:noProof/>
                <w:webHidden/>
              </w:rPr>
              <w:tab/>
            </w:r>
            <w:r>
              <w:rPr>
                <w:noProof/>
                <w:webHidden/>
              </w:rPr>
              <w:fldChar w:fldCharType="begin"/>
            </w:r>
            <w:r>
              <w:rPr>
                <w:noProof/>
                <w:webHidden/>
              </w:rPr>
              <w:instrText xml:space="preserve"> PAGEREF _Toc157516821 \h </w:instrText>
            </w:r>
            <w:r>
              <w:rPr>
                <w:noProof/>
                <w:webHidden/>
              </w:rPr>
            </w:r>
            <w:r>
              <w:rPr>
                <w:noProof/>
                <w:webHidden/>
              </w:rPr>
              <w:fldChar w:fldCharType="separate"/>
            </w:r>
            <w:r w:rsidR="00CD19F2">
              <w:rPr>
                <w:noProof/>
                <w:webHidden/>
              </w:rPr>
              <w:t>73</w:t>
            </w:r>
            <w:r>
              <w:rPr>
                <w:noProof/>
                <w:webHidden/>
              </w:rPr>
              <w:fldChar w:fldCharType="end"/>
            </w:r>
          </w:hyperlink>
        </w:p>
        <w:p w14:paraId="59E23712" w14:textId="1E2451D1" w:rsidR="00F02373" w:rsidRDefault="00F02373">
          <w:pPr>
            <w:pStyle w:val="Obsah3"/>
            <w:rPr>
              <w:rFonts w:eastAsiaTheme="minorEastAsia" w:cstheme="minorBidi"/>
              <w:i w:val="0"/>
              <w:noProof/>
              <w:kern w:val="2"/>
              <w:sz w:val="24"/>
              <w:szCs w:val="24"/>
              <w14:ligatures w14:val="standardContextual"/>
            </w:rPr>
          </w:pPr>
          <w:hyperlink w:anchor="_Toc157516822" w:history="1">
            <w:r w:rsidRPr="000E0C12">
              <w:rPr>
                <w:rStyle w:val="Hypertextovodkaz"/>
                <w:noProof/>
              </w:rPr>
              <w:t>4.3.1</w:t>
            </w:r>
            <w:r>
              <w:rPr>
                <w:rFonts w:eastAsiaTheme="minorEastAsia" w:cstheme="minorBidi"/>
                <w:i w:val="0"/>
                <w:noProof/>
                <w:kern w:val="2"/>
                <w:sz w:val="24"/>
                <w:szCs w:val="24"/>
                <w14:ligatures w14:val="standardContextual"/>
              </w:rPr>
              <w:tab/>
            </w:r>
            <w:r w:rsidRPr="000E0C12">
              <w:rPr>
                <w:rStyle w:val="Hypertextovodkaz"/>
                <w:noProof/>
              </w:rPr>
              <w:t>Mizení ovládacího zařízení</w:t>
            </w:r>
            <w:r>
              <w:rPr>
                <w:noProof/>
                <w:webHidden/>
              </w:rPr>
              <w:tab/>
            </w:r>
            <w:r>
              <w:rPr>
                <w:noProof/>
                <w:webHidden/>
              </w:rPr>
              <w:fldChar w:fldCharType="begin"/>
            </w:r>
            <w:r>
              <w:rPr>
                <w:noProof/>
                <w:webHidden/>
              </w:rPr>
              <w:instrText xml:space="preserve"> PAGEREF _Toc157516822 \h </w:instrText>
            </w:r>
            <w:r>
              <w:rPr>
                <w:noProof/>
                <w:webHidden/>
              </w:rPr>
            </w:r>
            <w:r>
              <w:rPr>
                <w:noProof/>
                <w:webHidden/>
              </w:rPr>
              <w:fldChar w:fldCharType="separate"/>
            </w:r>
            <w:r w:rsidR="00CD19F2">
              <w:rPr>
                <w:noProof/>
                <w:webHidden/>
              </w:rPr>
              <w:t>73</w:t>
            </w:r>
            <w:r>
              <w:rPr>
                <w:noProof/>
                <w:webHidden/>
              </w:rPr>
              <w:fldChar w:fldCharType="end"/>
            </w:r>
          </w:hyperlink>
        </w:p>
        <w:p w14:paraId="5667A0DA" w14:textId="6E1FB475" w:rsidR="00F02373" w:rsidRDefault="00F02373">
          <w:pPr>
            <w:pStyle w:val="Obsah3"/>
            <w:rPr>
              <w:rFonts w:eastAsiaTheme="minorEastAsia" w:cstheme="minorBidi"/>
              <w:i w:val="0"/>
              <w:noProof/>
              <w:kern w:val="2"/>
              <w:sz w:val="24"/>
              <w:szCs w:val="24"/>
              <w14:ligatures w14:val="standardContextual"/>
            </w:rPr>
          </w:pPr>
          <w:hyperlink w:anchor="_Toc157516823" w:history="1">
            <w:r w:rsidRPr="000E0C12">
              <w:rPr>
                <w:rStyle w:val="Hypertextovodkaz"/>
                <w:noProof/>
              </w:rPr>
              <w:t>4.3.2</w:t>
            </w:r>
            <w:r>
              <w:rPr>
                <w:rFonts w:eastAsiaTheme="minorEastAsia" w:cstheme="minorBidi"/>
                <w:i w:val="0"/>
                <w:noProof/>
                <w:kern w:val="2"/>
                <w:sz w:val="24"/>
                <w:szCs w:val="24"/>
                <w14:ligatures w14:val="standardContextual"/>
              </w:rPr>
              <w:tab/>
            </w:r>
            <w:r w:rsidRPr="000E0C12">
              <w:rPr>
                <w:rStyle w:val="Hypertextovodkaz"/>
                <w:noProof/>
              </w:rPr>
              <w:t>Kognitivní přetížení</w:t>
            </w:r>
            <w:r>
              <w:rPr>
                <w:noProof/>
                <w:webHidden/>
              </w:rPr>
              <w:tab/>
            </w:r>
            <w:r>
              <w:rPr>
                <w:noProof/>
                <w:webHidden/>
              </w:rPr>
              <w:fldChar w:fldCharType="begin"/>
            </w:r>
            <w:r>
              <w:rPr>
                <w:noProof/>
                <w:webHidden/>
              </w:rPr>
              <w:instrText xml:space="preserve"> PAGEREF _Toc157516823 \h </w:instrText>
            </w:r>
            <w:r>
              <w:rPr>
                <w:noProof/>
                <w:webHidden/>
              </w:rPr>
            </w:r>
            <w:r>
              <w:rPr>
                <w:noProof/>
                <w:webHidden/>
              </w:rPr>
              <w:fldChar w:fldCharType="separate"/>
            </w:r>
            <w:r w:rsidR="00CD19F2">
              <w:rPr>
                <w:noProof/>
                <w:webHidden/>
              </w:rPr>
              <w:t>77</w:t>
            </w:r>
            <w:r>
              <w:rPr>
                <w:noProof/>
                <w:webHidden/>
              </w:rPr>
              <w:fldChar w:fldCharType="end"/>
            </w:r>
          </w:hyperlink>
        </w:p>
        <w:p w14:paraId="6092B9F0" w14:textId="2391A30B" w:rsidR="00F02373" w:rsidRDefault="00F02373">
          <w:pPr>
            <w:pStyle w:val="Obsah3"/>
            <w:rPr>
              <w:rFonts w:eastAsiaTheme="minorEastAsia" w:cstheme="minorBidi"/>
              <w:i w:val="0"/>
              <w:noProof/>
              <w:kern w:val="2"/>
              <w:sz w:val="24"/>
              <w:szCs w:val="24"/>
              <w14:ligatures w14:val="standardContextual"/>
            </w:rPr>
          </w:pPr>
          <w:hyperlink w:anchor="_Toc157516824" w:history="1">
            <w:r w:rsidRPr="000E0C12">
              <w:rPr>
                <w:rStyle w:val="Hypertextovodkaz"/>
                <w:noProof/>
              </w:rPr>
              <w:t>4.3.3</w:t>
            </w:r>
            <w:r>
              <w:rPr>
                <w:rFonts w:eastAsiaTheme="minorEastAsia" w:cstheme="minorBidi"/>
                <w:i w:val="0"/>
                <w:noProof/>
                <w:kern w:val="2"/>
                <w:sz w:val="24"/>
                <w:szCs w:val="24"/>
                <w14:ligatures w14:val="standardContextual"/>
              </w:rPr>
              <w:tab/>
            </w:r>
            <w:r w:rsidRPr="000E0C12">
              <w:rPr>
                <w:rStyle w:val="Hypertextovodkaz"/>
                <w:noProof/>
              </w:rPr>
              <w:t>Mizení grafického rozhraní</w:t>
            </w:r>
            <w:r>
              <w:rPr>
                <w:noProof/>
                <w:webHidden/>
              </w:rPr>
              <w:tab/>
            </w:r>
            <w:r>
              <w:rPr>
                <w:noProof/>
                <w:webHidden/>
              </w:rPr>
              <w:fldChar w:fldCharType="begin"/>
            </w:r>
            <w:r>
              <w:rPr>
                <w:noProof/>
                <w:webHidden/>
              </w:rPr>
              <w:instrText xml:space="preserve"> PAGEREF _Toc157516824 \h </w:instrText>
            </w:r>
            <w:r>
              <w:rPr>
                <w:noProof/>
                <w:webHidden/>
              </w:rPr>
            </w:r>
            <w:r>
              <w:rPr>
                <w:noProof/>
                <w:webHidden/>
              </w:rPr>
              <w:fldChar w:fldCharType="separate"/>
            </w:r>
            <w:r w:rsidR="00CD19F2">
              <w:rPr>
                <w:noProof/>
                <w:webHidden/>
              </w:rPr>
              <w:t>79</w:t>
            </w:r>
            <w:r>
              <w:rPr>
                <w:noProof/>
                <w:webHidden/>
              </w:rPr>
              <w:fldChar w:fldCharType="end"/>
            </w:r>
          </w:hyperlink>
        </w:p>
        <w:p w14:paraId="77F417DB" w14:textId="23ECF915" w:rsidR="00F02373" w:rsidRDefault="00F02373">
          <w:pPr>
            <w:pStyle w:val="Obsah3"/>
            <w:rPr>
              <w:rFonts w:eastAsiaTheme="minorEastAsia" w:cstheme="minorBidi"/>
              <w:i w:val="0"/>
              <w:noProof/>
              <w:kern w:val="2"/>
              <w:sz w:val="24"/>
              <w:szCs w:val="24"/>
              <w14:ligatures w14:val="standardContextual"/>
            </w:rPr>
          </w:pPr>
          <w:hyperlink w:anchor="_Toc157516825" w:history="1">
            <w:r w:rsidRPr="000E0C12">
              <w:rPr>
                <w:rStyle w:val="Hypertextovodkaz"/>
                <w:noProof/>
              </w:rPr>
              <w:t>4.3.4</w:t>
            </w:r>
            <w:r>
              <w:rPr>
                <w:rFonts w:eastAsiaTheme="minorEastAsia" w:cstheme="minorBidi"/>
                <w:i w:val="0"/>
                <w:noProof/>
                <w:kern w:val="2"/>
                <w:sz w:val="24"/>
                <w:szCs w:val="24"/>
                <w14:ligatures w14:val="standardContextual"/>
              </w:rPr>
              <w:tab/>
            </w:r>
            <w:r w:rsidRPr="000E0C12">
              <w:rPr>
                <w:rStyle w:val="Hypertextovodkaz"/>
                <w:noProof/>
              </w:rPr>
              <w:t>Inter-afektivní zážívání herního světa</w:t>
            </w:r>
            <w:r>
              <w:rPr>
                <w:noProof/>
                <w:webHidden/>
              </w:rPr>
              <w:tab/>
            </w:r>
            <w:r>
              <w:rPr>
                <w:noProof/>
                <w:webHidden/>
              </w:rPr>
              <w:fldChar w:fldCharType="begin"/>
            </w:r>
            <w:r>
              <w:rPr>
                <w:noProof/>
                <w:webHidden/>
              </w:rPr>
              <w:instrText xml:space="preserve"> PAGEREF _Toc157516825 \h </w:instrText>
            </w:r>
            <w:r>
              <w:rPr>
                <w:noProof/>
                <w:webHidden/>
              </w:rPr>
            </w:r>
            <w:r>
              <w:rPr>
                <w:noProof/>
                <w:webHidden/>
              </w:rPr>
              <w:fldChar w:fldCharType="separate"/>
            </w:r>
            <w:r w:rsidR="00CD19F2">
              <w:rPr>
                <w:noProof/>
                <w:webHidden/>
              </w:rPr>
              <w:t>81</w:t>
            </w:r>
            <w:r>
              <w:rPr>
                <w:noProof/>
                <w:webHidden/>
              </w:rPr>
              <w:fldChar w:fldCharType="end"/>
            </w:r>
          </w:hyperlink>
        </w:p>
        <w:p w14:paraId="6A442D6F" w14:textId="3DA4A8AD" w:rsidR="00F02373" w:rsidRDefault="00F02373">
          <w:pPr>
            <w:pStyle w:val="Obsah3"/>
            <w:rPr>
              <w:rFonts w:eastAsiaTheme="minorEastAsia" w:cstheme="minorBidi"/>
              <w:i w:val="0"/>
              <w:noProof/>
              <w:kern w:val="2"/>
              <w:sz w:val="24"/>
              <w:szCs w:val="24"/>
              <w14:ligatures w14:val="standardContextual"/>
            </w:rPr>
          </w:pPr>
          <w:hyperlink w:anchor="_Toc157516826" w:history="1">
            <w:r w:rsidRPr="000E0C12">
              <w:rPr>
                <w:rStyle w:val="Hypertextovodkaz"/>
                <w:noProof/>
              </w:rPr>
              <w:t>4.3.5</w:t>
            </w:r>
            <w:r>
              <w:rPr>
                <w:rFonts w:eastAsiaTheme="minorEastAsia" w:cstheme="minorBidi"/>
                <w:i w:val="0"/>
                <w:noProof/>
                <w:kern w:val="2"/>
                <w:sz w:val="24"/>
                <w:szCs w:val="24"/>
                <w14:ligatures w14:val="standardContextual"/>
              </w:rPr>
              <w:tab/>
            </w:r>
            <w:r w:rsidRPr="000E0C12">
              <w:rPr>
                <w:rStyle w:val="Hypertextovodkaz"/>
                <w:noProof/>
              </w:rPr>
              <w:t>Od vtělené kognice k empatii ne-lidských druhů</w:t>
            </w:r>
            <w:r>
              <w:rPr>
                <w:noProof/>
                <w:webHidden/>
              </w:rPr>
              <w:tab/>
            </w:r>
            <w:r>
              <w:rPr>
                <w:noProof/>
                <w:webHidden/>
              </w:rPr>
              <w:fldChar w:fldCharType="begin"/>
            </w:r>
            <w:r>
              <w:rPr>
                <w:noProof/>
                <w:webHidden/>
              </w:rPr>
              <w:instrText xml:space="preserve"> PAGEREF _Toc157516826 \h </w:instrText>
            </w:r>
            <w:r>
              <w:rPr>
                <w:noProof/>
                <w:webHidden/>
              </w:rPr>
            </w:r>
            <w:r>
              <w:rPr>
                <w:noProof/>
                <w:webHidden/>
              </w:rPr>
              <w:fldChar w:fldCharType="separate"/>
            </w:r>
            <w:r w:rsidR="00CD19F2">
              <w:rPr>
                <w:noProof/>
                <w:webHidden/>
              </w:rPr>
              <w:t>83</w:t>
            </w:r>
            <w:r>
              <w:rPr>
                <w:noProof/>
                <w:webHidden/>
              </w:rPr>
              <w:fldChar w:fldCharType="end"/>
            </w:r>
          </w:hyperlink>
        </w:p>
        <w:p w14:paraId="548FE559" w14:textId="04AC8D3F" w:rsidR="00F02373" w:rsidRDefault="00F02373">
          <w:pPr>
            <w:pStyle w:val="Obsah2"/>
            <w:rPr>
              <w:rFonts w:eastAsiaTheme="minorEastAsia" w:cstheme="minorBidi"/>
              <w:iCs w:val="0"/>
              <w:noProof/>
              <w:kern w:val="2"/>
              <w:sz w:val="24"/>
              <w:szCs w:val="24"/>
              <w14:ligatures w14:val="standardContextual"/>
            </w:rPr>
          </w:pPr>
          <w:hyperlink w:anchor="_Toc157516827" w:history="1">
            <w:r w:rsidRPr="000E0C12">
              <w:rPr>
                <w:rStyle w:val="Hypertextovodkaz"/>
                <w:noProof/>
              </w:rPr>
              <w:t>4.4</w:t>
            </w:r>
            <w:r>
              <w:rPr>
                <w:rFonts w:eastAsiaTheme="minorEastAsia" w:cstheme="minorBidi"/>
                <w:iCs w:val="0"/>
                <w:noProof/>
                <w:kern w:val="2"/>
                <w:sz w:val="24"/>
                <w:szCs w:val="24"/>
                <w14:ligatures w14:val="standardContextual"/>
              </w:rPr>
              <w:tab/>
            </w:r>
            <w:r w:rsidRPr="000E0C12">
              <w:rPr>
                <w:rStyle w:val="Hypertextovodkaz"/>
                <w:noProof/>
              </w:rPr>
              <w:t>Závěr</w:t>
            </w:r>
            <w:r>
              <w:rPr>
                <w:noProof/>
                <w:webHidden/>
              </w:rPr>
              <w:tab/>
            </w:r>
            <w:r>
              <w:rPr>
                <w:noProof/>
                <w:webHidden/>
              </w:rPr>
              <w:fldChar w:fldCharType="begin"/>
            </w:r>
            <w:r>
              <w:rPr>
                <w:noProof/>
                <w:webHidden/>
              </w:rPr>
              <w:instrText xml:space="preserve"> PAGEREF _Toc157516827 \h </w:instrText>
            </w:r>
            <w:r>
              <w:rPr>
                <w:noProof/>
                <w:webHidden/>
              </w:rPr>
            </w:r>
            <w:r>
              <w:rPr>
                <w:noProof/>
                <w:webHidden/>
              </w:rPr>
              <w:fldChar w:fldCharType="separate"/>
            </w:r>
            <w:r w:rsidR="00CD19F2">
              <w:rPr>
                <w:noProof/>
                <w:webHidden/>
              </w:rPr>
              <w:t>84</w:t>
            </w:r>
            <w:r>
              <w:rPr>
                <w:noProof/>
                <w:webHidden/>
              </w:rPr>
              <w:fldChar w:fldCharType="end"/>
            </w:r>
          </w:hyperlink>
        </w:p>
        <w:p w14:paraId="2F5E61FF" w14:textId="7F8179E6"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28" w:history="1">
            <w:r w:rsidRPr="000E0C12">
              <w:rPr>
                <w:rStyle w:val="Hypertextovodkaz"/>
                <w:noProof/>
              </w:rPr>
              <w:t>5</w:t>
            </w:r>
            <w:r>
              <w:rPr>
                <w:rFonts w:eastAsiaTheme="minorEastAsia" w:cstheme="minorBidi"/>
                <w:b w:val="0"/>
                <w:bCs w:val="0"/>
                <w:smallCaps w:val="0"/>
                <w:noProof/>
                <w:kern w:val="2"/>
                <w:sz w:val="24"/>
                <w:szCs w:val="24"/>
                <w14:ligatures w14:val="standardContextual"/>
              </w:rPr>
              <w:tab/>
            </w:r>
            <w:r w:rsidRPr="000E0C12">
              <w:rPr>
                <w:rStyle w:val="Hypertextovodkaz"/>
                <w:noProof/>
              </w:rPr>
              <w:t>VR jako vtělený zážitek</w:t>
            </w:r>
            <w:r>
              <w:rPr>
                <w:noProof/>
                <w:webHidden/>
              </w:rPr>
              <w:tab/>
            </w:r>
            <w:r>
              <w:rPr>
                <w:noProof/>
                <w:webHidden/>
              </w:rPr>
              <w:fldChar w:fldCharType="begin"/>
            </w:r>
            <w:r>
              <w:rPr>
                <w:noProof/>
                <w:webHidden/>
              </w:rPr>
              <w:instrText xml:space="preserve"> PAGEREF _Toc157516828 \h </w:instrText>
            </w:r>
            <w:r>
              <w:rPr>
                <w:noProof/>
                <w:webHidden/>
              </w:rPr>
            </w:r>
            <w:r>
              <w:rPr>
                <w:noProof/>
                <w:webHidden/>
              </w:rPr>
              <w:fldChar w:fldCharType="separate"/>
            </w:r>
            <w:r w:rsidR="00CD19F2">
              <w:rPr>
                <w:noProof/>
                <w:webHidden/>
              </w:rPr>
              <w:t>87</w:t>
            </w:r>
            <w:r>
              <w:rPr>
                <w:noProof/>
                <w:webHidden/>
              </w:rPr>
              <w:fldChar w:fldCharType="end"/>
            </w:r>
          </w:hyperlink>
        </w:p>
        <w:p w14:paraId="52E2453C" w14:textId="026DD073" w:rsidR="00F02373" w:rsidRDefault="00F02373">
          <w:pPr>
            <w:pStyle w:val="Obsah2"/>
            <w:rPr>
              <w:rFonts w:eastAsiaTheme="minorEastAsia" w:cstheme="minorBidi"/>
              <w:iCs w:val="0"/>
              <w:noProof/>
              <w:kern w:val="2"/>
              <w:sz w:val="24"/>
              <w:szCs w:val="24"/>
              <w14:ligatures w14:val="standardContextual"/>
            </w:rPr>
          </w:pPr>
          <w:hyperlink w:anchor="_Toc157516829" w:history="1">
            <w:r w:rsidRPr="000E0C12">
              <w:rPr>
                <w:rStyle w:val="Hypertextovodkaz"/>
                <w:noProof/>
              </w:rPr>
              <w:t>5.1</w:t>
            </w:r>
            <w:r>
              <w:rPr>
                <w:rFonts w:eastAsiaTheme="minorEastAsia" w:cstheme="minorBidi"/>
                <w:iCs w:val="0"/>
                <w:noProof/>
                <w:kern w:val="2"/>
                <w:sz w:val="24"/>
                <w:szCs w:val="24"/>
                <w14:ligatures w14:val="standardContextual"/>
              </w:rPr>
              <w:tab/>
            </w:r>
            <w:r w:rsidRPr="000E0C12">
              <w:rPr>
                <w:rStyle w:val="Hypertextovodkaz"/>
                <w:noProof/>
              </w:rPr>
              <w:t>Divák-jako-mysl, divák-jako-tělo</w:t>
            </w:r>
            <w:r>
              <w:rPr>
                <w:noProof/>
                <w:webHidden/>
              </w:rPr>
              <w:tab/>
            </w:r>
            <w:r>
              <w:rPr>
                <w:noProof/>
                <w:webHidden/>
              </w:rPr>
              <w:fldChar w:fldCharType="begin"/>
            </w:r>
            <w:r>
              <w:rPr>
                <w:noProof/>
                <w:webHidden/>
              </w:rPr>
              <w:instrText xml:space="preserve"> PAGEREF _Toc157516829 \h </w:instrText>
            </w:r>
            <w:r>
              <w:rPr>
                <w:noProof/>
                <w:webHidden/>
              </w:rPr>
            </w:r>
            <w:r>
              <w:rPr>
                <w:noProof/>
                <w:webHidden/>
              </w:rPr>
              <w:fldChar w:fldCharType="separate"/>
            </w:r>
            <w:r w:rsidR="00CD19F2">
              <w:rPr>
                <w:noProof/>
                <w:webHidden/>
              </w:rPr>
              <w:t>87</w:t>
            </w:r>
            <w:r>
              <w:rPr>
                <w:noProof/>
                <w:webHidden/>
              </w:rPr>
              <w:fldChar w:fldCharType="end"/>
            </w:r>
          </w:hyperlink>
        </w:p>
        <w:p w14:paraId="4D86E138" w14:textId="11978E06" w:rsidR="00F02373" w:rsidRDefault="00F02373">
          <w:pPr>
            <w:pStyle w:val="Obsah2"/>
            <w:rPr>
              <w:rFonts w:eastAsiaTheme="minorEastAsia" w:cstheme="minorBidi"/>
              <w:iCs w:val="0"/>
              <w:noProof/>
              <w:kern w:val="2"/>
              <w:sz w:val="24"/>
              <w:szCs w:val="24"/>
              <w14:ligatures w14:val="standardContextual"/>
            </w:rPr>
          </w:pPr>
          <w:hyperlink w:anchor="_Toc157516830" w:history="1">
            <w:r w:rsidRPr="000E0C12">
              <w:rPr>
                <w:rStyle w:val="Hypertextovodkaz"/>
                <w:noProof/>
              </w:rPr>
              <w:t>5.2</w:t>
            </w:r>
            <w:r>
              <w:rPr>
                <w:rFonts w:eastAsiaTheme="minorEastAsia" w:cstheme="minorBidi"/>
                <w:iCs w:val="0"/>
                <w:noProof/>
                <w:kern w:val="2"/>
                <w:sz w:val="24"/>
                <w:szCs w:val="24"/>
                <w14:ligatures w14:val="standardContextual"/>
              </w:rPr>
              <w:tab/>
            </w:r>
            <w:r w:rsidRPr="000E0C12">
              <w:rPr>
                <w:rStyle w:val="Hypertextovodkaz"/>
                <w:noProof/>
              </w:rPr>
              <w:t>Ztělesnění (embodiment) ve VR</w:t>
            </w:r>
            <w:r>
              <w:rPr>
                <w:noProof/>
                <w:webHidden/>
              </w:rPr>
              <w:tab/>
            </w:r>
            <w:r>
              <w:rPr>
                <w:noProof/>
                <w:webHidden/>
              </w:rPr>
              <w:fldChar w:fldCharType="begin"/>
            </w:r>
            <w:r>
              <w:rPr>
                <w:noProof/>
                <w:webHidden/>
              </w:rPr>
              <w:instrText xml:space="preserve"> PAGEREF _Toc157516830 \h </w:instrText>
            </w:r>
            <w:r>
              <w:rPr>
                <w:noProof/>
                <w:webHidden/>
              </w:rPr>
            </w:r>
            <w:r>
              <w:rPr>
                <w:noProof/>
                <w:webHidden/>
              </w:rPr>
              <w:fldChar w:fldCharType="separate"/>
            </w:r>
            <w:r w:rsidR="00CD19F2">
              <w:rPr>
                <w:noProof/>
                <w:webHidden/>
              </w:rPr>
              <w:t>91</w:t>
            </w:r>
            <w:r>
              <w:rPr>
                <w:noProof/>
                <w:webHidden/>
              </w:rPr>
              <w:fldChar w:fldCharType="end"/>
            </w:r>
          </w:hyperlink>
        </w:p>
        <w:p w14:paraId="4A7AF3B1" w14:textId="19E04EDC" w:rsidR="00F02373" w:rsidRDefault="00F02373">
          <w:pPr>
            <w:pStyle w:val="Obsah3"/>
            <w:rPr>
              <w:rFonts w:eastAsiaTheme="minorEastAsia" w:cstheme="minorBidi"/>
              <w:i w:val="0"/>
              <w:noProof/>
              <w:kern w:val="2"/>
              <w:sz w:val="24"/>
              <w:szCs w:val="24"/>
              <w14:ligatures w14:val="standardContextual"/>
            </w:rPr>
          </w:pPr>
          <w:hyperlink w:anchor="_Toc157516831" w:history="1">
            <w:r w:rsidRPr="000E0C12">
              <w:rPr>
                <w:rStyle w:val="Hypertextovodkaz"/>
                <w:noProof/>
              </w:rPr>
              <w:t>5.2.1</w:t>
            </w:r>
            <w:r>
              <w:rPr>
                <w:rFonts w:eastAsiaTheme="minorEastAsia" w:cstheme="minorBidi"/>
                <w:i w:val="0"/>
                <w:noProof/>
                <w:kern w:val="2"/>
                <w:sz w:val="24"/>
                <w:szCs w:val="24"/>
                <w14:ligatures w14:val="standardContextual"/>
              </w:rPr>
              <w:tab/>
            </w:r>
            <w:r w:rsidRPr="000E0C12">
              <w:rPr>
                <w:rStyle w:val="Hypertextovodkaz"/>
                <w:noProof/>
              </w:rPr>
              <w:t>Tělo mezi</w:t>
            </w:r>
            <w:r>
              <w:rPr>
                <w:noProof/>
                <w:webHidden/>
              </w:rPr>
              <w:tab/>
            </w:r>
            <w:r>
              <w:rPr>
                <w:noProof/>
                <w:webHidden/>
              </w:rPr>
              <w:fldChar w:fldCharType="begin"/>
            </w:r>
            <w:r>
              <w:rPr>
                <w:noProof/>
                <w:webHidden/>
              </w:rPr>
              <w:instrText xml:space="preserve"> PAGEREF _Toc157516831 \h </w:instrText>
            </w:r>
            <w:r>
              <w:rPr>
                <w:noProof/>
                <w:webHidden/>
              </w:rPr>
            </w:r>
            <w:r>
              <w:rPr>
                <w:noProof/>
                <w:webHidden/>
              </w:rPr>
              <w:fldChar w:fldCharType="separate"/>
            </w:r>
            <w:r w:rsidR="00CD19F2">
              <w:rPr>
                <w:noProof/>
                <w:webHidden/>
              </w:rPr>
              <w:t>91</w:t>
            </w:r>
            <w:r>
              <w:rPr>
                <w:noProof/>
                <w:webHidden/>
              </w:rPr>
              <w:fldChar w:fldCharType="end"/>
            </w:r>
          </w:hyperlink>
        </w:p>
        <w:p w14:paraId="69E398AD" w14:textId="62604E57" w:rsidR="00F02373" w:rsidRDefault="00F02373">
          <w:pPr>
            <w:pStyle w:val="Obsah3"/>
            <w:rPr>
              <w:rFonts w:eastAsiaTheme="minorEastAsia" w:cstheme="minorBidi"/>
              <w:i w:val="0"/>
              <w:noProof/>
              <w:kern w:val="2"/>
              <w:sz w:val="24"/>
              <w:szCs w:val="24"/>
              <w14:ligatures w14:val="standardContextual"/>
            </w:rPr>
          </w:pPr>
          <w:hyperlink w:anchor="_Toc157516832" w:history="1">
            <w:r w:rsidRPr="000E0C12">
              <w:rPr>
                <w:rStyle w:val="Hypertextovodkaz"/>
                <w:noProof/>
              </w:rPr>
              <w:t>5.2.2</w:t>
            </w:r>
            <w:r>
              <w:rPr>
                <w:rFonts w:eastAsiaTheme="minorEastAsia" w:cstheme="minorBidi"/>
                <w:i w:val="0"/>
                <w:noProof/>
                <w:kern w:val="2"/>
                <w:sz w:val="24"/>
                <w:szCs w:val="24"/>
                <w14:ligatures w14:val="standardContextual"/>
              </w:rPr>
              <w:tab/>
            </w:r>
            <w:r w:rsidRPr="000E0C12">
              <w:rPr>
                <w:rStyle w:val="Hypertextovodkaz"/>
                <w:noProof/>
              </w:rPr>
              <w:t>Cítit prostetické tělo</w:t>
            </w:r>
            <w:r>
              <w:rPr>
                <w:noProof/>
                <w:webHidden/>
              </w:rPr>
              <w:tab/>
            </w:r>
            <w:r>
              <w:rPr>
                <w:noProof/>
                <w:webHidden/>
              </w:rPr>
              <w:fldChar w:fldCharType="begin"/>
            </w:r>
            <w:r>
              <w:rPr>
                <w:noProof/>
                <w:webHidden/>
              </w:rPr>
              <w:instrText xml:space="preserve"> PAGEREF _Toc157516832 \h </w:instrText>
            </w:r>
            <w:r>
              <w:rPr>
                <w:noProof/>
                <w:webHidden/>
              </w:rPr>
            </w:r>
            <w:r>
              <w:rPr>
                <w:noProof/>
                <w:webHidden/>
              </w:rPr>
              <w:fldChar w:fldCharType="separate"/>
            </w:r>
            <w:r w:rsidR="00CD19F2">
              <w:rPr>
                <w:noProof/>
                <w:webHidden/>
              </w:rPr>
              <w:t>93</w:t>
            </w:r>
            <w:r>
              <w:rPr>
                <w:noProof/>
                <w:webHidden/>
              </w:rPr>
              <w:fldChar w:fldCharType="end"/>
            </w:r>
          </w:hyperlink>
        </w:p>
        <w:p w14:paraId="5B651AB5" w14:textId="57F1337A" w:rsidR="00F02373" w:rsidRDefault="00F02373">
          <w:pPr>
            <w:pStyle w:val="Obsah2"/>
            <w:rPr>
              <w:rFonts w:eastAsiaTheme="minorEastAsia" w:cstheme="minorBidi"/>
              <w:iCs w:val="0"/>
              <w:noProof/>
              <w:kern w:val="2"/>
              <w:sz w:val="24"/>
              <w:szCs w:val="24"/>
              <w14:ligatures w14:val="standardContextual"/>
            </w:rPr>
          </w:pPr>
          <w:hyperlink w:anchor="_Toc157516833" w:history="1">
            <w:r w:rsidRPr="000E0C12">
              <w:rPr>
                <w:rStyle w:val="Hypertextovodkaz"/>
                <w:i/>
                <w:noProof/>
              </w:rPr>
              <w:t>5.3</w:t>
            </w:r>
            <w:r>
              <w:rPr>
                <w:rFonts w:eastAsiaTheme="minorEastAsia" w:cstheme="minorBidi"/>
                <w:iCs w:val="0"/>
                <w:noProof/>
                <w:kern w:val="2"/>
                <w:sz w:val="24"/>
                <w:szCs w:val="24"/>
                <w14:ligatures w14:val="standardContextual"/>
              </w:rPr>
              <w:tab/>
            </w:r>
            <w:r w:rsidRPr="000E0C12">
              <w:rPr>
                <w:rStyle w:val="Hypertextovodkaz"/>
                <w:noProof/>
              </w:rPr>
              <w:t>Empatická zkušenost ve VR</w:t>
            </w:r>
            <w:r>
              <w:rPr>
                <w:noProof/>
                <w:webHidden/>
              </w:rPr>
              <w:tab/>
            </w:r>
            <w:r>
              <w:rPr>
                <w:noProof/>
                <w:webHidden/>
              </w:rPr>
              <w:fldChar w:fldCharType="begin"/>
            </w:r>
            <w:r>
              <w:rPr>
                <w:noProof/>
                <w:webHidden/>
              </w:rPr>
              <w:instrText xml:space="preserve"> PAGEREF _Toc157516833 \h </w:instrText>
            </w:r>
            <w:r>
              <w:rPr>
                <w:noProof/>
                <w:webHidden/>
              </w:rPr>
            </w:r>
            <w:r>
              <w:rPr>
                <w:noProof/>
                <w:webHidden/>
              </w:rPr>
              <w:fldChar w:fldCharType="separate"/>
            </w:r>
            <w:r w:rsidR="00CD19F2">
              <w:rPr>
                <w:noProof/>
                <w:webHidden/>
              </w:rPr>
              <w:t>94</w:t>
            </w:r>
            <w:r>
              <w:rPr>
                <w:noProof/>
                <w:webHidden/>
              </w:rPr>
              <w:fldChar w:fldCharType="end"/>
            </w:r>
          </w:hyperlink>
        </w:p>
        <w:p w14:paraId="50BE873E" w14:textId="41F1CA7F" w:rsidR="00F02373" w:rsidRDefault="00F02373">
          <w:pPr>
            <w:pStyle w:val="Obsah3"/>
            <w:rPr>
              <w:rFonts w:eastAsiaTheme="minorEastAsia" w:cstheme="minorBidi"/>
              <w:i w:val="0"/>
              <w:noProof/>
              <w:kern w:val="2"/>
              <w:sz w:val="24"/>
              <w:szCs w:val="24"/>
              <w14:ligatures w14:val="standardContextual"/>
            </w:rPr>
          </w:pPr>
          <w:hyperlink w:anchor="_Toc157516834" w:history="1">
            <w:r w:rsidRPr="000E0C12">
              <w:rPr>
                <w:rStyle w:val="Hypertextovodkaz"/>
                <w:noProof/>
              </w:rPr>
              <w:t>5.3.1</w:t>
            </w:r>
            <w:r>
              <w:rPr>
                <w:rFonts w:eastAsiaTheme="minorEastAsia" w:cstheme="minorBidi"/>
                <w:i w:val="0"/>
                <w:noProof/>
                <w:kern w:val="2"/>
                <w:sz w:val="24"/>
                <w:szCs w:val="24"/>
                <w14:ligatures w14:val="standardContextual"/>
              </w:rPr>
              <w:tab/>
            </w:r>
            <w:r w:rsidRPr="000E0C12">
              <w:rPr>
                <w:rStyle w:val="Hypertextovodkaz"/>
                <w:noProof/>
              </w:rPr>
              <w:t>Provázání fyzické zkušenosti s příběhem, emocí</w:t>
            </w:r>
            <w:r>
              <w:rPr>
                <w:noProof/>
                <w:webHidden/>
              </w:rPr>
              <w:tab/>
            </w:r>
            <w:r>
              <w:rPr>
                <w:noProof/>
                <w:webHidden/>
              </w:rPr>
              <w:fldChar w:fldCharType="begin"/>
            </w:r>
            <w:r>
              <w:rPr>
                <w:noProof/>
                <w:webHidden/>
              </w:rPr>
              <w:instrText xml:space="preserve"> PAGEREF _Toc157516834 \h </w:instrText>
            </w:r>
            <w:r>
              <w:rPr>
                <w:noProof/>
                <w:webHidden/>
              </w:rPr>
            </w:r>
            <w:r>
              <w:rPr>
                <w:noProof/>
                <w:webHidden/>
              </w:rPr>
              <w:fldChar w:fldCharType="separate"/>
            </w:r>
            <w:r w:rsidR="00CD19F2">
              <w:rPr>
                <w:noProof/>
                <w:webHidden/>
              </w:rPr>
              <w:t>95</w:t>
            </w:r>
            <w:r>
              <w:rPr>
                <w:noProof/>
                <w:webHidden/>
              </w:rPr>
              <w:fldChar w:fldCharType="end"/>
            </w:r>
          </w:hyperlink>
        </w:p>
        <w:p w14:paraId="3857282C" w14:textId="2F0CEC2B" w:rsidR="00F02373" w:rsidRDefault="00F02373">
          <w:pPr>
            <w:pStyle w:val="Obsah3"/>
            <w:rPr>
              <w:rFonts w:eastAsiaTheme="minorEastAsia" w:cstheme="minorBidi"/>
              <w:i w:val="0"/>
              <w:noProof/>
              <w:kern w:val="2"/>
              <w:sz w:val="24"/>
              <w:szCs w:val="24"/>
              <w14:ligatures w14:val="standardContextual"/>
            </w:rPr>
          </w:pPr>
          <w:hyperlink w:anchor="_Toc157516835" w:history="1">
            <w:r w:rsidRPr="000E0C12">
              <w:rPr>
                <w:rStyle w:val="Hypertextovodkaz"/>
                <w:noProof/>
              </w:rPr>
              <w:t>5.3.2</w:t>
            </w:r>
            <w:r>
              <w:rPr>
                <w:rFonts w:eastAsiaTheme="minorEastAsia" w:cstheme="minorBidi"/>
                <w:i w:val="0"/>
                <w:noProof/>
                <w:kern w:val="2"/>
                <w:sz w:val="24"/>
                <w:szCs w:val="24"/>
                <w14:ligatures w14:val="standardContextual"/>
              </w:rPr>
              <w:tab/>
            </w:r>
            <w:r w:rsidRPr="000E0C12">
              <w:rPr>
                <w:rStyle w:val="Hypertextovodkaz"/>
                <w:noProof/>
              </w:rPr>
              <w:t>Divák vs. jednající divák</w:t>
            </w:r>
            <w:r>
              <w:rPr>
                <w:noProof/>
                <w:webHidden/>
              </w:rPr>
              <w:tab/>
            </w:r>
            <w:r>
              <w:rPr>
                <w:noProof/>
                <w:webHidden/>
              </w:rPr>
              <w:fldChar w:fldCharType="begin"/>
            </w:r>
            <w:r>
              <w:rPr>
                <w:noProof/>
                <w:webHidden/>
              </w:rPr>
              <w:instrText xml:space="preserve"> PAGEREF _Toc157516835 \h </w:instrText>
            </w:r>
            <w:r>
              <w:rPr>
                <w:noProof/>
                <w:webHidden/>
              </w:rPr>
            </w:r>
            <w:r>
              <w:rPr>
                <w:noProof/>
                <w:webHidden/>
              </w:rPr>
              <w:fldChar w:fldCharType="separate"/>
            </w:r>
            <w:r w:rsidR="00CD19F2">
              <w:rPr>
                <w:noProof/>
                <w:webHidden/>
              </w:rPr>
              <w:t>96</w:t>
            </w:r>
            <w:r>
              <w:rPr>
                <w:noProof/>
                <w:webHidden/>
              </w:rPr>
              <w:fldChar w:fldCharType="end"/>
            </w:r>
          </w:hyperlink>
        </w:p>
        <w:p w14:paraId="02ACE0E0" w14:textId="5ADB2B9C" w:rsidR="00F02373" w:rsidRDefault="00F02373">
          <w:pPr>
            <w:pStyle w:val="Obsah3"/>
            <w:rPr>
              <w:rFonts w:eastAsiaTheme="minorEastAsia" w:cstheme="minorBidi"/>
              <w:i w:val="0"/>
              <w:noProof/>
              <w:kern w:val="2"/>
              <w:sz w:val="24"/>
              <w:szCs w:val="24"/>
              <w14:ligatures w14:val="standardContextual"/>
            </w:rPr>
          </w:pPr>
          <w:hyperlink w:anchor="_Toc157516836" w:history="1">
            <w:r w:rsidRPr="000E0C12">
              <w:rPr>
                <w:rStyle w:val="Hypertextovodkaz"/>
                <w:iCs/>
                <w:noProof/>
              </w:rPr>
              <w:t>5.3.3</w:t>
            </w:r>
            <w:r>
              <w:rPr>
                <w:rFonts w:eastAsiaTheme="minorEastAsia" w:cstheme="minorBidi"/>
                <w:i w:val="0"/>
                <w:noProof/>
                <w:kern w:val="2"/>
                <w:sz w:val="24"/>
                <w:szCs w:val="24"/>
                <w14:ligatures w14:val="standardContextual"/>
              </w:rPr>
              <w:tab/>
            </w:r>
            <w:r w:rsidRPr="000E0C12">
              <w:rPr>
                <w:rStyle w:val="Hypertextovodkaz"/>
                <w:noProof/>
              </w:rPr>
              <w:t>Tělo v příběhu</w:t>
            </w:r>
            <w:r>
              <w:rPr>
                <w:noProof/>
                <w:webHidden/>
              </w:rPr>
              <w:tab/>
            </w:r>
            <w:r>
              <w:rPr>
                <w:noProof/>
                <w:webHidden/>
              </w:rPr>
              <w:fldChar w:fldCharType="begin"/>
            </w:r>
            <w:r>
              <w:rPr>
                <w:noProof/>
                <w:webHidden/>
              </w:rPr>
              <w:instrText xml:space="preserve"> PAGEREF _Toc157516836 \h </w:instrText>
            </w:r>
            <w:r>
              <w:rPr>
                <w:noProof/>
                <w:webHidden/>
              </w:rPr>
            </w:r>
            <w:r>
              <w:rPr>
                <w:noProof/>
                <w:webHidden/>
              </w:rPr>
              <w:fldChar w:fldCharType="separate"/>
            </w:r>
            <w:r w:rsidR="00CD19F2">
              <w:rPr>
                <w:noProof/>
                <w:webHidden/>
              </w:rPr>
              <w:t>100</w:t>
            </w:r>
            <w:r>
              <w:rPr>
                <w:noProof/>
                <w:webHidden/>
              </w:rPr>
              <w:fldChar w:fldCharType="end"/>
            </w:r>
          </w:hyperlink>
        </w:p>
        <w:p w14:paraId="3D3BB064" w14:textId="1556DE9F" w:rsidR="00F02373" w:rsidRDefault="00F02373">
          <w:pPr>
            <w:pStyle w:val="Obsah2"/>
            <w:rPr>
              <w:rFonts w:eastAsiaTheme="minorEastAsia" w:cstheme="minorBidi"/>
              <w:iCs w:val="0"/>
              <w:noProof/>
              <w:kern w:val="2"/>
              <w:sz w:val="24"/>
              <w:szCs w:val="24"/>
              <w14:ligatures w14:val="standardContextual"/>
            </w:rPr>
          </w:pPr>
          <w:hyperlink w:anchor="_Toc157516837" w:history="1">
            <w:r w:rsidRPr="000E0C12">
              <w:rPr>
                <w:rStyle w:val="Hypertextovodkaz"/>
                <w:noProof/>
              </w:rPr>
              <w:t>5.4</w:t>
            </w:r>
            <w:r>
              <w:rPr>
                <w:rFonts w:eastAsiaTheme="minorEastAsia" w:cstheme="minorBidi"/>
                <w:iCs w:val="0"/>
                <w:noProof/>
                <w:kern w:val="2"/>
                <w:sz w:val="24"/>
                <w:szCs w:val="24"/>
                <w14:ligatures w14:val="standardContextual"/>
              </w:rPr>
              <w:tab/>
            </w:r>
            <w:r w:rsidRPr="000E0C12">
              <w:rPr>
                <w:rStyle w:val="Hypertextovodkaz"/>
                <w:noProof/>
              </w:rPr>
              <w:t>Cítím co cítíš</w:t>
            </w:r>
            <w:r>
              <w:rPr>
                <w:noProof/>
                <w:webHidden/>
              </w:rPr>
              <w:tab/>
            </w:r>
            <w:r>
              <w:rPr>
                <w:noProof/>
                <w:webHidden/>
              </w:rPr>
              <w:fldChar w:fldCharType="begin"/>
            </w:r>
            <w:r>
              <w:rPr>
                <w:noProof/>
                <w:webHidden/>
              </w:rPr>
              <w:instrText xml:space="preserve"> PAGEREF _Toc157516837 \h </w:instrText>
            </w:r>
            <w:r>
              <w:rPr>
                <w:noProof/>
                <w:webHidden/>
              </w:rPr>
            </w:r>
            <w:r>
              <w:rPr>
                <w:noProof/>
                <w:webHidden/>
              </w:rPr>
              <w:fldChar w:fldCharType="separate"/>
            </w:r>
            <w:r w:rsidR="00CD19F2">
              <w:rPr>
                <w:noProof/>
                <w:webHidden/>
              </w:rPr>
              <w:t>104</w:t>
            </w:r>
            <w:r>
              <w:rPr>
                <w:noProof/>
                <w:webHidden/>
              </w:rPr>
              <w:fldChar w:fldCharType="end"/>
            </w:r>
          </w:hyperlink>
        </w:p>
        <w:p w14:paraId="35EABCF4" w14:textId="6AC9B472" w:rsidR="00F02373" w:rsidRDefault="00F02373">
          <w:pPr>
            <w:pStyle w:val="Obsah3"/>
            <w:rPr>
              <w:rFonts w:eastAsiaTheme="minorEastAsia" w:cstheme="minorBidi"/>
              <w:i w:val="0"/>
              <w:noProof/>
              <w:kern w:val="2"/>
              <w:sz w:val="24"/>
              <w:szCs w:val="24"/>
              <w14:ligatures w14:val="standardContextual"/>
            </w:rPr>
          </w:pPr>
          <w:hyperlink w:anchor="_Toc157516838" w:history="1">
            <w:r w:rsidRPr="000E0C12">
              <w:rPr>
                <w:rStyle w:val="Hypertextovodkaz"/>
                <w:noProof/>
              </w:rPr>
              <w:t>5.4.1</w:t>
            </w:r>
            <w:r>
              <w:rPr>
                <w:rFonts w:eastAsiaTheme="minorEastAsia" w:cstheme="minorBidi"/>
                <w:i w:val="0"/>
                <w:noProof/>
                <w:kern w:val="2"/>
                <w:sz w:val="24"/>
                <w:szCs w:val="24"/>
                <w14:ligatures w14:val="standardContextual"/>
              </w:rPr>
              <w:tab/>
            </w:r>
            <w:r w:rsidRPr="000E0C12">
              <w:rPr>
                <w:rStyle w:val="Hypertextovodkaz"/>
                <w:noProof/>
              </w:rPr>
              <w:t>Simulační teorie a neurobiologický základ našeho vciťování se</w:t>
            </w:r>
            <w:r>
              <w:rPr>
                <w:noProof/>
                <w:webHidden/>
              </w:rPr>
              <w:tab/>
            </w:r>
            <w:r>
              <w:rPr>
                <w:noProof/>
                <w:webHidden/>
              </w:rPr>
              <w:fldChar w:fldCharType="begin"/>
            </w:r>
            <w:r>
              <w:rPr>
                <w:noProof/>
                <w:webHidden/>
              </w:rPr>
              <w:instrText xml:space="preserve"> PAGEREF _Toc157516838 \h </w:instrText>
            </w:r>
            <w:r>
              <w:rPr>
                <w:noProof/>
                <w:webHidden/>
              </w:rPr>
            </w:r>
            <w:r>
              <w:rPr>
                <w:noProof/>
                <w:webHidden/>
              </w:rPr>
              <w:fldChar w:fldCharType="separate"/>
            </w:r>
            <w:r w:rsidR="00CD19F2">
              <w:rPr>
                <w:noProof/>
                <w:webHidden/>
              </w:rPr>
              <w:t>104</w:t>
            </w:r>
            <w:r>
              <w:rPr>
                <w:noProof/>
                <w:webHidden/>
              </w:rPr>
              <w:fldChar w:fldCharType="end"/>
            </w:r>
          </w:hyperlink>
        </w:p>
        <w:p w14:paraId="095FB835" w14:textId="7ADFAF3A" w:rsidR="00F02373" w:rsidRDefault="00F02373">
          <w:pPr>
            <w:pStyle w:val="Obsah2"/>
            <w:rPr>
              <w:rFonts w:eastAsiaTheme="minorEastAsia" w:cstheme="minorBidi"/>
              <w:iCs w:val="0"/>
              <w:noProof/>
              <w:kern w:val="2"/>
              <w:sz w:val="24"/>
              <w:szCs w:val="24"/>
              <w14:ligatures w14:val="standardContextual"/>
            </w:rPr>
          </w:pPr>
          <w:hyperlink w:anchor="_Toc157516839" w:history="1">
            <w:r w:rsidRPr="000E0C12">
              <w:rPr>
                <w:rStyle w:val="Hypertextovodkaz"/>
                <w:noProof/>
              </w:rPr>
              <w:t>5.5</w:t>
            </w:r>
            <w:r>
              <w:rPr>
                <w:rFonts w:eastAsiaTheme="minorEastAsia" w:cstheme="minorBidi"/>
                <w:iCs w:val="0"/>
                <w:noProof/>
                <w:kern w:val="2"/>
                <w:sz w:val="24"/>
                <w:szCs w:val="24"/>
                <w14:ligatures w14:val="standardContextual"/>
              </w:rPr>
              <w:tab/>
            </w:r>
            <w:r w:rsidRPr="000E0C12">
              <w:rPr>
                <w:rStyle w:val="Hypertextovodkaz"/>
                <w:noProof/>
              </w:rPr>
              <w:t>Závěr</w:t>
            </w:r>
            <w:r>
              <w:rPr>
                <w:noProof/>
                <w:webHidden/>
              </w:rPr>
              <w:tab/>
            </w:r>
            <w:r>
              <w:rPr>
                <w:noProof/>
                <w:webHidden/>
              </w:rPr>
              <w:fldChar w:fldCharType="begin"/>
            </w:r>
            <w:r>
              <w:rPr>
                <w:noProof/>
                <w:webHidden/>
              </w:rPr>
              <w:instrText xml:space="preserve"> PAGEREF _Toc157516839 \h </w:instrText>
            </w:r>
            <w:r>
              <w:rPr>
                <w:noProof/>
                <w:webHidden/>
              </w:rPr>
            </w:r>
            <w:r>
              <w:rPr>
                <w:noProof/>
                <w:webHidden/>
              </w:rPr>
              <w:fldChar w:fldCharType="separate"/>
            </w:r>
            <w:r w:rsidR="00CD19F2">
              <w:rPr>
                <w:noProof/>
                <w:webHidden/>
              </w:rPr>
              <w:t>105</w:t>
            </w:r>
            <w:r>
              <w:rPr>
                <w:noProof/>
                <w:webHidden/>
              </w:rPr>
              <w:fldChar w:fldCharType="end"/>
            </w:r>
          </w:hyperlink>
        </w:p>
        <w:p w14:paraId="382A7B62" w14:textId="59935D48"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40" w:history="1">
            <w:r w:rsidRPr="000E0C12">
              <w:rPr>
                <w:rStyle w:val="Hypertextovodkaz"/>
                <w:noProof/>
              </w:rPr>
              <w:t>6</w:t>
            </w:r>
            <w:r>
              <w:rPr>
                <w:rFonts w:eastAsiaTheme="minorEastAsia" w:cstheme="minorBidi"/>
                <w:b w:val="0"/>
                <w:bCs w:val="0"/>
                <w:smallCaps w:val="0"/>
                <w:noProof/>
                <w:kern w:val="2"/>
                <w:sz w:val="24"/>
                <w:szCs w:val="24"/>
                <w14:ligatures w14:val="standardContextual"/>
              </w:rPr>
              <w:tab/>
            </w:r>
            <w:r w:rsidRPr="000E0C12">
              <w:rPr>
                <w:rStyle w:val="Hypertextovodkaz"/>
                <w:noProof/>
              </w:rPr>
              <w:t>Závěr</w:t>
            </w:r>
            <w:r>
              <w:rPr>
                <w:noProof/>
                <w:webHidden/>
              </w:rPr>
              <w:tab/>
            </w:r>
            <w:r>
              <w:rPr>
                <w:noProof/>
                <w:webHidden/>
              </w:rPr>
              <w:fldChar w:fldCharType="begin"/>
            </w:r>
            <w:r>
              <w:rPr>
                <w:noProof/>
                <w:webHidden/>
              </w:rPr>
              <w:instrText xml:space="preserve"> PAGEREF _Toc157516840 \h </w:instrText>
            </w:r>
            <w:r>
              <w:rPr>
                <w:noProof/>
                <w:webHidden/>
              </w:rPr>
            </w:r>
            <w:r>
              <w:rPr>
                <w:noProof/>
                <w:webHidden/>
              </w:rPr>
              <w:fldChar w:fldCharType="separate"/>
            </w:r>
            <w:r w:rsidR="00CD19F2">
              <w:rPr>
                <w:noProof/>
                <w:webHidden/>
              </w:rPr>
              <w:t>109</w:t>
            </w:r>
            <w:r>
              <w:rPr>
                <w:noProof/>
                <w:webHidden/>
              </w:rPr>
              <w:fldChar w:fldCharType="end"/>
            </w:r>
          </w:hyperlink>
        </w:p>
        <w:p w14:paraId="50CC25EF" w14:textId="793E39F6"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41" w:history="1">
            <w:r w:rsidRPr="000E0C12">
              <w:rPr>
                <w:rStyle w:val="Hypertextovodkaz"/>
                <w:noProof/>
              </w:rPr>
              <w:t>7</w:t>
            </w:r>
            <w:r>
              <w:rPr>
                <w:rFonts w:eastAsiaTheme="minorEastAsia" w:cstheme="minorBidi"/>
                <w:b w:val="0"/>
                <w:bCs w:val="0"/>
                <w:smallCaps w:val="0"/>
                <w:noProof/>
                <w:kern w:val="2"/>
                <w:sz w:val="24"/>
                <w:szCs w:val="24"/>
                <w14:ligatures w14:val="standardContextual"/>
              </w:rPr>
              <w:tab/>
            </w:r>
            <w:r w:rsidRPr="000E0C12">
              <w:rPr>
                <w:rStyle w:val="Hypertextovodkaz"/>
                <w:noProof/>
              </w:rPr>
              <w:t>Praktické výstupy disertační práce - přílohy</w:t>
            </w:r>
            <w:r>
              <w:rPr>
                <w:noProof/>
                <w:webHidden/>
              </w:rPr>
              <w:tab/>
            </w:r>
            <w:r>
              <w:rPr>
                <w:noProof/>
                <w:webHidden/>
              </w:rPr>
              <w:fldChar w:fldCharType="begin"/>
            </w:r>
            <w:r>
              <w:rPr>
                <w:noProof/>
                <w:webHidden/>
              </w:rPr>
              <w:instrText xml:space="preserve"> PAGEREF _Toc157516841 \h </w:instrText>
            </w:r>
            <w:r>
              <w:rPr>
                <w:noProof/>
                <w:webHidden/>
              </w:rPr>
            </w:r>
            <w:r>
              <w:rPr>
                <w:noProof/>
                <w:webHidden/>
              </w:rPr>
              <w:fldChar w:fldCharType="separate"/>
            </w:r>
            <w:r w:rsidR="00CD19F2">
              <w:rPr>
                <w:noProof/>
                <w:webHidden/>
              </w:rPr>
              <w:t>111</w:t>
            </w:r>
            <w:r>
              <w:rPr>
                <w:noProof/>
                <w:webHidden/>
              </w:rPr>
              <w:fldChar w:fldCharType="end"/>
            </w:r>
          </w:hyperlink>
        </w:p>
        <w:p w14:paraId="42D818AB" w14:textId="0882A4E1" w:rsidR="00F02373" w:rsidRDefault="00F02373">
          <w:pPr>
            <w:pStyle w:val="Obsah2"/>
            <w:rPr>
              <w:rFonts w:eastAsiaTheme="minorEastAsia" w:cstheme="minorBidi"/>
              <w:iCs w:val="0"/>
              <w:noProof/>
              <w:kern w:val="2"/>
              <w:sz w:val="24"/>
              <w:szCs w:val="24"/>
              <w14:ligatures w14:val="standardContextual"/>
            </w:rPr>
          </w:pPr>
          <w:hyperlink w:anchor="_Toc157516842" w:history="1">
            <w:r w:rsidRPr="000E0C12">
              <w:rPr>
                <w:rStyle w:val="Hypertextovodkaz"/>
                <w:noProof/>
              </w:rPr>
              <w:t>7.1</w:t>
            </w:r>
            <w:r>
              <w:rPr>
                <w:rFonts w:eastAsiaTheme="minorEastAsia" w:cstheme="minorBidi"/>
                <w:iCs w:val="0"/>
                <w:noProof/>
                <w:kern w:val="2"/>
                <w:sz w:val="24"/>
                <w:szCs w:val="24"/>
                <w14:ligatures w14:val="standardContextual"/>
              </w:rPr>
              <w:tab/>
            </w:r>
            <w:r w:rsidRPr="000E0C12">
              <w:rPr>
                <w:rStyle w:val="Hypertextovodkaz"/>
                <w:noProof/>
              </w:rPr>
              <w:t>Silent Servant</w:t>
            </w:r>
            <w:r>
              <w:rPr>
                <w:noProof/>
                <w:webHidden/>
              </w:rPr>
              <w:tab/>
            </w:r>
            <w:r>
              <w:rPr>
                <w:noProof/>
                <w:webHidden/>
              </w:rPr>
              <w:fldChar w:fldCharType="begin"/>
            </w:r>
            <w:r>
              <w:rPr>
                <w:noProof/>
                <w:webHidden/>
              </w:rPr>
              <w:instrText xml:space="preserve"> PAGEREF _Toc157516842 \h </w:instrText>
            </w:r>
            <w:r>
              <w:rPr>
                <w:noProof/>
                <w:webHidden/>
              </w:rPr>
            </w:r>
            <w:r>
              <w:rPr>
                <w:noProof/>
                <w:webHidden/>
              </w:rPr>
              <w:fldChar w:fldCharType="separate"/>
            </w:r>
            <w:r w:rsidR="00CD19F2">
              <w:rPr>
                <w:noProof/>
                <w:webHidden/>
              </w:rPr>
              <w:t>111</w:t>
            </w:r>
            <w:r>
              <w:rPr>
                <w:noProof/>
                <w:webHidden/>
              </w:rPr>
              <w:fldChar w:fldCharType="end"/>
            </w:r>
          </w:hyperlink>
        </w:p>
        <w:p w14:paraId="77371F9A" w14:textId="5F2F737C" w:rsidR="00F02373" w:rsidRDefault="00F02373">
          <w:pPr>
            <w:pStyle w:val="Obsah2"/>
            <w:rPr>
              <w:rFonts w:eastAsiaTheme="minorEastAsia" w:cstheme="minorBidi"/>
              <w:iCs w:val="0"/>
              <w:noProof/>
              <w:kern w:val="2"/>
              <w:sz w:val="24"/>
              <w:szCs w:val="24"/>
              <w14:ligatures w14:val="standardContextual"/>
            </w:rPr>
          </w:pPr>
          <w:hyperlink w:anchor="_Toc157516843" w:history="1">
            <w:r w:rsidRPr="000E0C12">
              <w:rPr>
                <w:rStyle w:val="Hypertextovodkaz"/>
                <w:noProof/>
              </w:rPr>
              <w:t>7.2</w:t>
            </w:r>
            <w:r>
              <w:rPr>
                <w:rFonts w:eastAsiaTheme="minorEastAsia" w:cstheme="minorBidi"/>
                <w:iCs w:val="0"/>
                <w:noProof/>
                <w:kern w:val="2"/>
                <w:sz w:val="24"/>
                <w:szCs w:val="24"/>
                <w14:ligatures w14:val="standardContextual"/>
              </w:rPr>
              <w:tab/>
            </w:r>
            <w:r w:rsidRPr="000E0C12">
              <w:rPr>
                <w:rStyle w:val="Hypertextovodkaz"/>
                <w:noProof/>
              </w:rPr>
              <w:t>CORPS – Center of Researching Paralallel Symptoms</w:t>
            </w:r>
            <w:r>
              <w:rPr>
                <w:noProof/>
                <w:webHidden/>
              </w:rPr>
              <w:tab/>
            </w:r>
            <w:r>
              <w:rPr>
                <w:noProof/>
                <w:webHidden/>
              </w:rPr>
              <w:fldChar w:fldCharType="begin"/>
            </w:r>
            <w:r>
              <w:rPr>
                <w:noProof/>
                <w:webHidden/>
              </w:rPr>
              <w:instrText xml:space="preserve"> PAGEREF _Toc157516843 \h </w:instrText>
            </w:r>
            <w:r>
              <w:rPr>
                <w:noProof/>
                <w:webHidden/>
              </w:rPr>
            </w:r>
            <w:r>
              <w:rPr>
                <w:noProof/>
                <w:webHidden/>
              </w:rPr>
              <w:fldChar w:fldCharType="separate"/>
            </w:r>
            <w:r w:rsidR="00CD19F2">
              <w:rPr>
                <w:noProof/>
                <w:webHidden/>
              </w:rPr>
              <w:t>114</w:t>
            </w:r>
            <w:r>
              <w:rPr>
                <w:noProof/>
                <w:webHidden/>
              </w:rPr>
              <w:fldChar w:fldCharType="end"/>
            </w:r>
          </w:hyperlink>
        </w:p>
        <w:p w14:paraId="18C43BBA" w14:textId="31A8B08B" w:rsidR="00F02373" w:rsidRDefault="00F02373">
          <w:pPr>
            <w:pStyle w:val="Obsah2"/>
            <w:rPr>
              <w:rFonts w:eastAsiaTheme="minorEastAsia" w:cstheme="minorBidi"/>
              <w:iCs w:val="0"/>
              <w:noProof/>
              <w:kern w:val="2"/>
              <w:sz w:val="24"/>
              <w:szCs w:val="24"/>
              <w14:ligatures w14:val="standardContextual"/>
            </w:rPr>
          </w:pPr>
          <w:hyperlink w:anchor="_Toc157516844" w:history="1">
            <w:r w:rsidRPr="000E0C12">
              <w:rPr>
                <w:rStyle w:val="Hypertextovodkaz"/>
                <w:noProof/>
              </w:rPr>
              <w:t>7.3</w:t>
            </w:r>
            <w:r>
              <w:rPr>
                <w:rFonts w:eastAsiaTheme="minorEastAsia" w:cstheme="minorBidi"/>
                <w:iCs w:val="0"/>
                <w:noProof/>
                <w:kern w:val="2"/>
                <w:sz w:val="24"/>
                <w:szCs w:val="24"/>
                <w14:ligatures w14:val="standardContextual"/>
              </w:rPr>
              <w:tab/>
            </w:r>
            <w:r w:rsidRPr="000E0C12">
              <w:rPr>
                <w:rStyle w:val="Hypertextovodkaz"/>
                <w:noProof/>
              </w:rPr>
              <w:t>Oblivion</w:t>
            </w:r>
            <w:r>
              <w:rPr>
                <w:noProof/>
                <w:webHidden/>
              </w:rPr>
              <w:tab/>
            </w:r>
            <w:r>
              <w:rPr>
                <w:noProof/>
                <w:webHidden/>
              </w:rPr>
              <w:fldChar w:fldCharType="begin"/>
            </w:r>
            <w:r>
              <w:rPr>
                <w:noProof/>
                <w:webHidden/>
              </w:rPr>
              <w:instrText xml:space="preserve"> PAGEREF _Toc157516844 \h </w:instrText>
            </w:r>
            <w:r>
              <w:rPr>
                <w:noProof/>
                <w:webHidden/>
              </w:rPr>
            </w:r>
            <w:r>
              <w:rPr>
                <w:noProof/>
                <w:webHidden/>
              </w:rPr>
              <w:fldChar w:fldCharType="separate"/>
            </w:r>
            <w:r w:rsidR="00CD19F2">
              <w:rPr>
                <w:noProof/>
                <w:webHidden/>
              </w:rPr>
              <w:t>115</w:t>
            </w:r>
            <w:r>
              <w:rPr>
                <w:noProof/>
                <w:webHidden/>
              </w:rPr>
              <w:fldChar w:fldCharType="end"/>
            </w:r>
          </w:hyperlink>
        </w:p>
        <w:p w14:paraId="3B340DE3" w14:textId="4ABA9B60" w:rsidR="00F02373" w:rsidRDefault="00F02373">
          <w:pPr>
            <w:pStyle w:val="Obsah2"/>
            <w:rPr>
              <w:rFonts w:eastAsiaTheme="minorEastAsia" w:cstheme="minorBidi"/>
              <w:iCs w:val="0"/>
              <w:noProof/>
              <w:kern w:val="2"/>
              <w:sz w:val="24"/>
              <w:szCs w:val="24"/>
              <w14:ligatures w14:val="standardContextual"/>
            </w:rPr>
          </w:pPr>
          <w:hyperlink w:anchor="_Toc157516845" w:history="1">
            <w:r w:rsidRPr="000E0C12">
              <w:rPr>
                <w:rStyle w:val="Hypertextovodkaz"/>
                <w:noProof/>
              </w:rPr>
              <w:t>7.4</w:t>
            </w:r>
            <w:r>
              <w:rPr>
                <w:rFonts w:eastAsiaTheme="minorEastAsia" w:cstheme="minorBidi"/>
                <w:iCs w:val="0"/>
                <w:noProof/>
                <w:kern w:val="2"/>
                <w:sz w:val="24"/>
                <w:szCs w:val="24"/>
                <w14:ligatures w14:val="standardContextual"/>
              </w:rPr>
              <w:tab/>
            </w:r>
            <w:r w:rsidRPr="000E0C12">
              <w:rPr>
                <w:rStyle w:val="Hypertextovodkaz"/>
                <w:noProof/>
              </w:rPr>
              <w:t>A GAP: Revisited</w:t>
            </w:r>
            <w:r>
              <w:rPr>
                <w:noProof/>
                <w:webHidden/>
              </w:rPr>
              <w:tab/>
            </w:r>
            <w:r>
              <w:rPr>
                <w:noProof/>
                <w:webHidden/>
              </w:rPr>
              <w:fldChar w:fldCharType="begin"/>
            </w:r>
            <w:r>
              <w:rPr>
                <w:noProof/>
                <w:webHidden/>
              </w:rPr>
              <w:instrText xml:space="preserve"> PAGEREF _Toc157516845 \h </w:instrText>
            </w:r>
            <w:r>
              <w:rPr>
                <w:noProof/>
                <w:webHidden/>
              </w:rPr>
            </w:r>
            <w:r>
              <w:rPr>
                <w:noProof/>
                <w:webHidden/>
              </w:rPr>
              <w:fldChar w:fldCharType="separate"/>
            </w:r>
            <w:r w:rsidR="00CD19F2">
              <w:rPr>
                <w:noProof/>
                <w:webHidden/>
              </w:rPr>
              <w:t>117</w:t>
            </w:r>
            <w:r>
              <w:rPr>
                <w:noProof/>
                <w:webHidden/>
              </w:rPr>
              <w:fldChar w:fldCharType="end"/>
            </w:r>
          </w:hyperlink>
        </w:p>
        <w:p w14:paraId="57058399" w14:textId="149FE063" w:rsidR="00F02373" w:rsidRDefault="00F02373">
          <w:pPr>
            <w:pStyle w:val="Obsah2"/>
            <w:rPr>
              <w:rFonts w:eastAsiaTheme="minorEastAsia" w:cstheme="minorBidi"/>
              <w:iCs w:val="0"/>
              <w:noProof/>
              <w:kern w:val="2"/>
              <w:sz w:val="24"/>
              <w:szCs w:val="24"/>
              <w14:ligatures w14:val="standardContextual"/>
            </w:rPr>
          </w:pPr>
          <w:hyperlink w:anchor="_Toc157516846" w:history="1">
            <w:r w:rsidRPr="000E0C12">
              <w:rPr>
                <w:rStyle w:val="Hypertextovodkaz"/>
                <w:noProof/>
              </w:rPr>
              <w:t>7.5</w:t>
            </w:r>
            <w:r>
              <w:rPr>
                <w:rFonts w:eastAsiaTheme="minorEastAsia" w:cstheme="minorBidi"/>
                <w:iCs w:val="0"/>
                <w:noProof/>
                <w:kern w:val="2"/>
                <w:sz w:val="24"/>
                <w:szCs w:val="24"/>
                <w14:ligatures w14:val="standardContextual"/>
              </w:rPr>
              <w:tab/>
            </w:r>
            <w:r w:rsidRPr="000E0C12">
              <w:rPr>
                <w:rStyle w:val="Hypertextovodkaz"/>
                <w:noProof/>
              </w:rPr>
              <w:t>Mezinárodní konference Beyond the Gaming Principle</w:t>
            </w:r>
            <w:r>
              <w:rPr>
                <w:noProof/>
                <w:webHidden/>
              </w:rPr>
              <w:tab/>
            </w:r>
            <w:r>
              <w:rPr>
                <w:noProof/>
                <w:webHidden/>
              </w:rPr>
              <w:fldChar w:fldCharType="begin"/>
            </w:r>
            <w:r>
              <w:rPr>
                <w:noProof/>
                <w:webHidden/>
              </w:rPr>
              <w:instrText xml:space="preserve"> PAGEREF _Toc157516846 \h </w:instrText>
            </w:r>
            <w:r>
              <w:rPr>
                <w:noProof/>
                <w:webHidden/>
              </w:rPr>
            </w:r>
            <w:r>
              <w:rPr>
                <w:noProof/>
                <w:webHidden/>
              </w:rPr>
              <w:fldChar w:fldCharType="separate"/>
            </w:r>
            <w:r w:rsidR="00CD19F2">
              <w:rPr>
                <w:noProof/>
                <w:webHidden/>
              </w:rPr>
              <w:t>119</w:t>
            </w:r>
            <w:r>
              <w:rPr>
                <w:noProof/>
                <w:webHidden/>
              </w:rPr>
              <w:fldChar w:fldCharType="end"/>
            </w:r>
          </w:hyperlink>
        </w:p>
        <w:p w14:paraId="09965F06" w14:textId="683DF8F9" w:rsidR="00F02373" w:rsidRDefault="00F02373">
          <w:pPr>
            <w:pStyle w:val="Obsah2"/>
            <w:rPr>
              <w:rFonts w:eastAsiaTheme="minorEastAsia" w:cstheme="minorBidi"/>
              <w:iCs w:val="0"/>
              <w:noProof/>
              <w:kern w:val="2"/>
              <w:sz w:val="24"/>
              <w:szCs w:val="24"/>
              <w14:ligatures w14:val="standardContextual"/>
            </w:rPr>
          </w:pPr>
          <w:hyperlink w:anchor="_Toc157516847" w:history="1">
            <w:r w:rsidRPr="000E0C12">
              <w:rPr>
                <w:rStyle w:val="Hypertextovodkaz"/>
                <w:noProof/>
              </w:rPr>
              <w:t>7.6</w:t>
            </w:r>
            <w:r>
              <w:rPr>
                <w:rFonts w:eastAsiaTheme="minorEastAsia" w:cstheme="minorBidi"/>
                <w:iCs w:val="0"/>
                <w:noProof/>
                <w:kern w:val="2"/>
                <w:sz w:val="24"/>
                <w:szCs w:val="24"/>
                <w14:ligatures w14:val="standardContextual"/>
              </w:rPr>
              <w:tab/>
            </w:r>
            <w:r w:rsidRPr="000E0C12">
              <w:rPr>
                <w:rStyle w:val="Hypertextovodkaz"/>
                <w:noProof/>
              </w:rPr>
              <w:t>Přednáškový blok Prostory narace</w:t>
            </w:r>
            <w:r>
              <w:rPr>
                <w:noProof/>
                <w:webHidden/>
              </w:rPr>
              <w:tab/>
            </w:r>
            <w:r>
              <w:rPr>
                <w:noProof/>
                <w:webHidden/>
              </w:rPr>
              <w:fldChar w:fldCharType="begin"/>
            </w:r>
            <w:r>
              <w:rPr>
                <w:noProof/>
                <w:webHidden/>
              </w:rPr>
              <w:instrText xml:space="preserve"> PAGEREF _Toc157516847 \h </w:instrText>
            </w:r>
            <w:r>
              <w:rPr>
                <w:noProof/>
                <w:webHidden/>
              </w:rPr>
            </w:r>
            <w:r>
              <w:rPr>
                <w:noProof/>
                <w:webHidden/>
              </w:rPr>
              <w:fldChar w:fldCharType="separate"/>
            </w:r>
            <w:r w:rsidR="00CD19F2">
              <w:rPr>
                <w:noProof/>
                <w:webHidden/>
              </w:rPr>
              <w:t>121</w:t>
            </w:r>
            <w:r>
              <w:rPr>
                <w:noProof/>
                <w:webHidden/>
              </w:rPr>
              <w:fldChar w:fldCharType="end"/>
            </w:r>
          </w:hyperlink>
        </w:p>
        <w:p w14:paraId="68C825DF" w14:textId="140478F8" w:rsidR="00F02373" w:rsidRDefault="00F02373">
          <w:pPr>
            <w:pStyle w:val="Obsah1"/>
            <w:rPr>
              <w:rFonts w:eastAsiaTheme="minorEastAsia" w:cstheme="minorBidi"/>
              <w:b w:val="0"/>
              <w:bCs w:val="0"/>
              <w:smallCaps w:val="0"/>
              <w:noProof/>
              <w:kern w:val="2"/>
              <w:sz w:val="24"/>
              <w:szCs w:val="24"/>
              <w14:ligatures w14:val="standardContextual"/>
            </w:rPr>
          </w:pPr>
          <w:hyperlink w:anchor="_Toc157516848" w:history="1">
            <w:r w:rsidRPr="000E0C12">
              <w:rPr>
                <w:rStyle w:val="Hypertextovodkaz"/>
                <w:noProof/>
              </w:rPr>
              <w:t>8</w:t>
            </w:r>
            <w:r>
              <w:rPr>
                <w:rFonts w:eastAsiaTheme="minorEastAsia" w:cstheme="minorBidi"/>
                <w:b w:val="0"/>
                <w:bCs w:val="0"/>
                <w:smallCaps w:val="0"/>
                <w:noProof/>
                <w:kern w:val="2"/>
                <w:sz w:val="24"/>
                <w:szCs w:val="24"/>
                <w14:ligatures w14:val="standardContextual"/>
              </w:rPr>
              <w:tab/>
            </w:r>
            <w:r w:rsidRPr="000E0C12">
              <w:rPr>
                <w:rStyle w:val="Hypertextovodkaz"/>
                <w:noProof/>
              </w:rPr>
              <w:t>Seznam literatury a zdrojů</w:t>
            </w:r>
            <w:r>
              <w:rPr>
                <w:noProof/>
                <w:webHidden/>
              </w:rPr>
              <w:tab/>
            </w:r>
            <w:r>
              <w:rPr>
                <w:noProof/>
                <w:webHidden/>
              </w:rPr>
              <w:fldChar w:fldCharType="begin"/>
            </w:r>
            <w:r>
              <w:rPr>
                <w:noProof/>
                <w:webHidden/>
              </w:rPr>
              <w:instrText xml:space="preserve"> PAGEREF _Toc157516848 \h </w:instrText>
            </w:r>
            <w:r>
              <w:rPr>
                <w:noProof/>
                <w:webHidden/>
              </w:rPr>
            </w:r>
            <w:r>
              <w:rPr>
                <w:noProof/>
                <w:webHidden/>
              </w:rPr>
              <w:fldChar w:fldCharType="separate"/>
            </w:r>
            <w:r w:rsidR="00CD19F2">
              <w:rPr>
                <w:noProof/>
                <w:webHidden/>
              </w:rPr>
              <w:t>123</w:t>
            </w:r>
            <w:r>
              <w:rPr>
                <w:noProof/>
                <w:webHidden/>
              </w:rPr>
              <w:fldChar w:fldCharType="end"/>
            </w:r>
          </w:hyperlink>
        </w:p>
        <w:p w14:paraId="6DE83AE3" w14:textId="6161BACB" w:rsidR="00951E06" w:rsidRDefault="00951E06">
          <w:r>
            <w:rPr>
              <w:b/>
              <w:bCs/>
            </w:rPr>
            <w:fldChar w:fldCharType="end"/>
          </w:r>
        </w:p>
      </w:sdtContent>
    </w:sdt>
    <w:p w14:paraId="018E5FDA" w14:textId="0FFAE9D6" w:rsidR="00951E06" w:rsidRDefault="00951E06" w:rsidP="0072599A">
      <w:pPr>
        <w:spacing w:line="240" w:lineRule="auto"/>
      </w:pPr>
      <w:r>
        <w:br w:type="page"/>
      </w:r>
    </w:p>
    <w:p w14:paraId="7F25E53B" w14:textId="058F2744" w:rsidR="00951E06" w:rsidRDefault="00951E06" w:rsidP="007B01CB">
      <w:pPr>
        <w:pStyle w:val="Nadpis1"/>
        <w:numPr>
          <w:ilvl w:val="0"/>
          <w:numId w:val="0"/>
        </w:numPr>
      </w:pPr>
      <w:bookmarkStart w:id="0" w:name="_Toc157516780"/>
      <w:r>
        <w:lastRenderedPageBreak/>
        <w:t>Úvod</w:t>
      </w:r>
      <w:bookmarkEnd w:id="0"/>
    </w:p>
    <w:p w14:paraId="6BD81585" w14:textId="77777777" w:rsidR="00951E06" w:rsidRDefault="00951E06" w:rsidP="00951E06">
      <w:pPr>
        <w:rPr>
          <w:rFonts w:eastAsia="AppleSystemUIFont" w:cs="AppleSystemUIFont"/>
          <w:color w:val="000000"/>
        </w:rPr>
      </w:pPr>
      <w:r>
        <w:rPr>
          <w:rFonts w:eastAsia="AppleSystemUIFont" w:cs="AppleSystemUIFont"/>
          <w:color w:val="000000"/>
        </w:rPr>
        <w:t xml:space="preserve">Absencí obrazu nazývám princip, který již delší dobu zkoumám ve své umělecké praxi. Princip, který byl pouze intuitivně tušený, pociťovaný, neformulovaný. Touto prací se jej snažím artikulovat a zachytit efemérnost chybění informace jako vlastnost, která prostupuje různými médii. Podobně jako v efektu fata morgany, kde vidíme na horizontu oázu a teprve dlouhá cesta k ní odhalí, jestli jde o reálný obraz, nebo tetelící se horký vzduch, motivací k mé disertační práci bylo stopování principů absence, chybějících částí, mezer, filtrů, které jsme jako diváci vyzýváni zaplňovat. Situace „prostoru“ mezi dvěma záběry filmu, kinematografické rámování filmové scény, oddělující zřejmé od naznačovaného, evokace pokračování filmové skutečnosti skrze pohledy postav mimo záběr, akustická složka či </w:t>
      </w:r>
      <w:proofErr w:type="spellStart"/>
      <w:r>
        <w:rPr>
          <w:rFonts w:eastAsia="AppleSystemUIFont" w:cs="AppleSystemUIFont"/>
          <w:color w:val="000000"/>
        </w:rPr>
        <w:t>voice-over</w:t>
      </w:r>
      <w:proofErr w:type="spellEnd"/>
      <w:r>
        <w:rPr>
          <w:rFonts w:eastAsia="AppleSystemUIFont" w:cs="AppleSystemUIFont"/>
          <w:color w:val="000000"/>
        </w:rPr>
        <w:t xml:space="preserve"> jsou formální principy, které předpokládají zapojení naší imaginace. </w:t>
      </w:r>
    </w:p>
    <w:p w14:paraId="5BBE90B7" w14:textId="77777777" w:rsidR="00951E06" w:rsidRDefault="00951E06" w:rsidP="00951E06">
      <w:pPr>
        <w:tabs>
          <w:tab w:val="left" w:pos="567"/>
        </w:tabs>
        <w:ind w:firstLine="426"/>
        <w:rPr>
          <w:rFonts w:eastAsia="AppleSystemUIFont" w:cs="AppleSystemUIFont"/>
          <w:color w:val="000000"/>
        </w:rPr>
      </w:pPr>
      <w:r>
        <w:rPr>
          <w:rFonts w:eastAsia="AppleSystemUIFont" w:cs="AppleSystemUIFont"/>
          <w:color w:val="000000"/>
        </w:rPr>
        <w:t xml:space="preserve">Prostor k domýšlení se stal jedním z hlavních mechanismů mé umělecké tvorby. Z počátku v médiu pohyblivého obrazu, následně v souvislosti s jeho prostorovým začleněním do </w:t>
      </w:r>
      <w:proofErr w:type="spellStart"/>
      <w:r>
        <w:rPr>
          <w:rFonts w:eastAsia="AppleSystemUIFont" w:cs="AppleSystemUIFont"/>
          <w:color w:val="000000"/>
        </w:rPr>
        <w:t>videoinstalační</w:t>
      </w:r>
      <w:proofErr w:type="spellEnd"/>
      <w:r>
        <w:rPr>
          <w:rFonts w:eastAsia="AppleSystemUIFont" w:cs="AppleSystemUIFont"/>
          <w:color w:val="000000"/>
        </w:rPr>
        <w:t xml:space="preserve"> situace. Skrze rozbor základních jednotek prostoru-pohybu-času jsem se stále blíže dostával k jakémusi čištění jeho formálních kvalit. Zkoumal jsem, do jaké míry lze skrze redukci zobrazivé informace stále předat koherentní sdělení, vyprávět příběh. </w:t>
      </w:r>
    </w:p>
    <w:p w14:paraId="38C2B0FF" w14:textId="72E3AA7B" w:rsidR="00951E06" w:rsidRDefault="00951E06" w:rsidP="00951E06">
      <w:pPr>
        <w:tabs>
          <w:tab w:val="left" w:pos="567"/>
        </w:tabs>
        <w:ind w:firstLine="426"/>
        <w:rPr>
          <w:rFonts w:eastAsia="AppleSystemUIFont" w:cs="AppleSystemUIFont"/>
          <w:color w:val="000000"/>
        </w:rPr>
      </w:pPr>
      <w:r>
        <w:rPr>
          <w:rFonts w:eastAsia="AppleSystemUIFont" w:cs="AppleSystemUIFont"/>
          <w:color w:val="000000"/>
        </w:rPr>
        <w:t xml:space="preserve">Dostával jsem se tak až ke geometrickým kvalitám běžně natáčených scén. </w:t>
      </w:r>
      <w:r w:rsidRPr="00454823">
        <w:rPr>
          <w:rFonts w:eastAsia="AppleSystemUIFont" w:cs="AppleSystemUIFont"/>
          <w:i/>
          <w:iCs/>
          <w:color w:val="000000"/>
        </w:rPr>
        <w:t xml:space="preserve">Mr. </w:t>
      </w:r>
      <w:proofErr w:type="spellStart"/>
      <w:r w:rsidRPr="00454823">
        <w:rPr>
          <w:rFonts w:eastAsia="AppleSystemUIFont" w:cs="AppleSystemUIFont"/>
          <w:i/>
          <w:iCs/>
          <w:color w:val="000000"/>
        </w:rPr>
        <w:t>Möbius</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Lives</w:t>
      </w:r>
      <w:proofErr w:type="spellEnd"/>
      <w:r w:rsidRPr="00454823">
        <w:rPr>
          <w:rFonts w:eastAsia="AppleSystemUIFont" w:cs="AppleSystemUIFont"/>
          <w:i/>
          <w:iCs/>
          <w:color w:val="000000"/>
        </w:rPr>
        <w:t xml:space="preserve"> on </w:t>
      </w:r>
      <w:proofErr w:type="spellStart"/>
      <w:r w:rsidRPr="00454823">
        <w:rPr>
          <w:rFonts w:eastAsia="AppleSystemUIFont" w:cs="AppleSystemUIFont"/>
          <w:i/>
          <w:iCs/>
          <w:color w:val="000000"/>
        </w:rPr>
        <w:t>the</w:t>
      </w:r>
      <w:proofErr w:type="spellEnd"/>
      <w:r w:rsidRPr="00454823">
        <w:rPr>
          <w:rFonts w:eastAsia="AppleSystemUIFont" w:cs="AppleSystemUIFont"/>
          <w:i/>
          <w:iCs/>
          <w:color w:val="000000"/>
        </w:rPr>
        <w:t xml:space="preserve"> 2nd </w:t>
      </w:r>
      <w:proofErr w:type="spellStart"/>
      <w:r w:rsidRPr="00454823">
        <w:rPr>
          <w:rFonts w:eastAsia="AppleSystemUIFont" w:cs="AppleSystemUIFont"/>
          <w:i/>
          <w:iCs/>
          <w:color w:val="000000"/>
        </w:rPr>
        <w:t>Floor</w:t>
      </w:r>
      <w:proofErr w:type="spellEnd"/>
      <w:r>
        <w:rPr>
          <w:rFonts w:eastAsia="AppleSystemUIFont" w:cs="AppleSystemUIFont"/>
          <w:color w:val="000000"/>
        </w:rPr>
        <w:t xml:space="preserve"> (2007) pomocí dvou paralelních video-obrazů odhaloval vlastnosti </w:t>
      </w:r>
      <w:proofErr w:type="spellStart"/>
      <w:r>
        <w:rPr>
          <w:rFonts w:eastAsia="AppleSystemUIFont" w:cs="AppleSystemUIFont"/>
          <w:color w:val="000000"/>
        </w:rPr>
        <w:t>M</w:t>
      </w:r>
      <w:r w:rsidRPr="00B72B78">
        <w:rPr>
          <w:rFonts w:eastAsia="AppleSystemUIFont" w:cs="AppleSystemUIFont"/>
          <w:color w:val="000000"/>
        </w:rPr>
        <w:t>ö</w:t>
      </w:r>
      <w:r>
        <w:rPr>
          <w:rFonts w:eastAsia="AppleSystemUIFont" w:cs="AppleSystemUIFont"/>
          <w:color w:val="000000"/>
        </w:rPr>
        <w:t>biova</w:t>
      </w:r>
      <w:proofErr w:type="spellEnd"/>
      <w:r>
        <w:rPr>
          <w:rFonts w:eastAsia="AppleSystemUIFont" w:cs="AppleSystemUIFont"/>
          <w:color w:val="000000"/>
        </w:rPr>
        <w:t xml:space="preserve"> proužku. V rámci díla </w:t>
      </w:r>
      <w:r w:rsidRPr="00454823">
        <w:rPr>
          <w:rFonts w:eastAsia="AppleSystemUIFont" w:cs="AppleSystemUIFont"/>
          <w:i/>
          <w:iCs/>
          <w:color w:val="000000"/>
        </w:rPr>
        <w:t xml:space="preserve">Are </w:t>
      </w:r>
      <w:proofErr w:type="spellStart"/>
      <w:r w:rsidRPr="00454823">
        <w:rPr>
          <w:rFonts w:eastAsia="AppleSystemUIFont" w:cs="AppleSystemUIFont"/>
          <w:i/>
          <w:iCs/>
          <w:color w:val="000000"/>
        </w:rPr>
        <w:t>You</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Telling</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Me</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the</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Future</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Continues</w:t>
      </w:r>
      <w:proofErr w:type="spellEnd"/>
      <w:r w:rsidRPr="00454823">
        <w:rPr>
          <w:rFonts w:eastAsia="AppleSystemUIFont" w:cs="AppleSystemUIFont"/>
          <w:i/>
          <w:iCs/>
          <w:color w:val="000000"/>
        </w:rPr>
        <w:t xml:space="preserve"> in </w:t>
      </w:r>
      <w:proofErr w:type="spellStart"/>
      <w:r w:rsidRPr="00454823">
        <w:rPr>
          <w:rFonts w:eastAsia="AppleSystemUIFont" w:cs="AppleSystemUIFont"/>
          <w:i/>
          <w:iCs/>
          <w:color w:val="000000"/>
        </w:rPr>
        <w:t>the</w:t>
      </w:r>
      <w:proofErr w:type="spellEnd"/>
      <w:r w:rsidRPr="00454823">
        <w:rPr>
          <w:rFonts w:eastAsia="AppleSystemUIFont" w:cs="AppleSystemUIFont"/>
          <w:i/>
          <w:iCs/>
          <w:color w:val="000000"/>
        </w:rPr>
        <w:t xml:space="preserve"> Past?</w:t>
      </w:r>
      <w:r>
        <w:rPr>
          <w:rFonts w:eastAsia="AppleSystemUIFont" w:cs="AppleSystemUIFont"/>
          <w:color w:val="000000"/>
        </w:rPr>
        <w:t xml:space="preserve"> (2007) jsem se dotýkal až matematického základu filmové normy. Z rotující a stále se zrychlující panoramatické fotografie vypadávaly záběry – úhly pohledu – až do bodu, ve kterém zbyly pouhé tři stroboskopicky se prolínající snímky – džbán, ruka, květina – jejichž souvislost našemu vnímání v rámci plného </w:t>
      </w:r>
      <w:proofErr w:type="gramStart"/>
      <w:r>
        <w:rPr>
          <w:rFonts w:eastAsia="AppleSystemUIFont" w:cs="AppleSystemUIFont"/>
          <w:color w:val="000000"/>
        </w:rPr>
        <w:t>360ti</w:t>
      </w:r>
      <w:proofErr w:type="gramEnd"/>
      <w:r w:rsidR="006F3B0C">
        <w:rPr>
          <w:rFonts w:eastAsia="AppleSystemUIFont" w:cs="AppleSystemUIFont"/>
          <w:color w:val="000000"/>
        </w:rPr>
        <w:t>-</w:t>
      </w:r>
      <w:r>
        <w:rPr>
          <w:rFonts w:eastAsia="AppleSystemUIFont" w:cs="AppleSystemUIFont"/>
          <w:color w:val="000000"/>
        </w:rPr>
        <w:t xml:space="preserve">stupňového zobrazení panoramatu zůstávala skrytá. V rámci instalačního řešení a projekcí na vnější výseč válce jsem následně i samotného diváka postavil do netradiční situace, ve které nahlížel panoramatickou scénu z vnějšku. Redukce, odhalující základní vlastnosti média a netradiční pozice vůči </w:t>
      </w:r>
      <w:proofErr w:type="spellStart"/>
      <w:r>
        <w:rPr>
          <w:rFonts w:eastAsia="AppleSystemUIFont" w:cs="AppleSystemUIFont"/>
          <w:color w:val="000000"/>
        </w:rPr>
        <w:t>mediované</w:t>
      </w:r>
      <w:proofErr w:type="spellEnd"/>
      <w:r>
        <w:rPr>
          <w:rFonts w:eastAsia="AppleSystemUIFont" w:cs="AppleSystemUIFont"/>
          <w:color w:val="000000"/>
        </w:rPr>
        <w:t xml:space="preserve"> skutečnosti, se posléze stala signifikantním bodem mého uměleckého zájmu. Videoinstalace </w:t>
      </w:r>
      <w:proofErr w:type="spellStart"/>
      <w:r w:rsidRPr="00454823">
        <w:rPr>
          <w:rFonts w:eastAsia="AppleSystemUIFont" w:cs="AppleSystemUIFont"/>
          <w:i/>
          <w:iCs/>
          <w:color w:val="000000"/>
        </w:rPr>
        <w:t>White</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is</w:t>
      </w:r>
      <w:proofErr w:type="spellEnd"/>
      <w:r w:rsidRPr="00454823">
        <w:rPr>
          <w:rFonts w:eastAsia="AppleSystemUIFont" w:cs="AppleSystemUIFont"/>
          <w:i/>
          <w:iCs/>
          <w:color w:val="000000"/>
        </w:rPr>
        <w:t xml:space="preserve"> </w:t>
      </w:r>
      <w:proofErr w:type="spellStart"/>
      <w:r w:rsidRPr="00454823">
        <w:rPr>
          <w:rFonts w:eastAsia="AppleSystemUIFont" w:cs="AppleSystemUIFont"/>
          <w:i/>
          <w:iCs/>
          <w:color w:val="000000"/>
        </w:rPr>
        <w:t>When</w:t>
      </w:r>
      <w:proofErr w:type="spellEnd"/>
      <w:r>
        <w:rPr>
          <w:rFonts w:eastAsia="AppleSystemUIFont" w:cs="AppleSystemUIFont"/>
          <w:color w:val="000000"/>
        </w:rPr>
        <w:t xml:space="preserve"> (2012) a její záměrně akcentovaná chyba „přetečené“ projekce do sekundárního prostoru za projekčním plátnem, zástěnami filtrované videoprojekce autorů pohyblivého obrazu výstavy </w:t>
      </w:r>
      <w:r w:rsidRPr="00454823">
        <w:rPr>
          <w:rFonts w:eastAsia="AppleSystemUIFont" w:cs="AppleSystemUIFont"/>
          <w:i/>
          <w:iCs/>
          <w:color w:val="000000"/>
        </w:rPr>
        <w:t>Bezpředmětný film</w:t>
      </w:r>
      <w:r>
        <w:rPr>
          <w:rFonts w:eastAsia="AppleSystemUIFont" w:cs="AppleSystemUIFont"/>
          <w:color w:val="000000"/>
        </w:rPr>
        <w:t xml:space="preserve"> (2013) měnící prostor galerie v prostor „pouhých“ světelných paprsků, či performance </w:t>
      </w:r>
      <w:r w:rsidRPr="00454823">
        <w:rPr>
          <w:rFonts w:eastAsia="AppleSystemUIFont" w:cs="AppleSystemUIFont"/>
          <w:i/>
          <w:iCs/>
          <w:color w:val="000000"/>
        </w:rPr>
        <w:t>Manifestace média</w:t>
      </w:r>
      <w:r>
        <w:rPr>
          <w:rFonts w:eastAsia="AppleSystemUIFont" w:cs="AppleSystemUIFont"/>
          <w:color w:val="000000"/>
        </w:rPr>
        <w:t xml:space="preserve"> (2015), odehrávající se zcela po tmě, odhalující motiv performance záblesky fotografického světla v 15ti vteřinových </w:t>
      </w:r>
      <w:r>
        <w:rPr>
          <w:rFonts w:eastAsia="AppleSystemUIFont" w:cs="AppleSystemUIFont"/>
          <w:color w:val="000000"/>
        </w:rPr>
        <w:lastRenderedPageBreak/>
        <w:t xml:space="preserve">intervalech, mne postupně vedla k redukci vizuální informace na pouhý prostředek našeho vnímání. V instalaci </w:t>
      </w:r>
      <w:r w:rsidRPr="00454823">
        <w:rPr>
          <w:rFonts w:eastAsia="AppleSystemUIFont" w:cs="AppleSystemUIFont"/>
          <w:i/>
          <w:iCs/>
          <w:color w:val="000000"/>
        </w:rPr>
        <w:t>a-synchron</w:t>
      </w:r>
      <w:r>
        <w:rPr>
          <w:rFonts w:eastAsia="AppleSystemUIFont" w:cs="AppleSystemUIFont"/>
          <w:color w:val="000000"/>
        </w:rPr>
        <w:t xml:space="preserve"> (2016) se médium pohyblivého obrazu vytrácí skoro úplně. Z natočeného filmu na projekcích odhaluji pouhé dva centimetry rámu záběru, zůstává černá jako hlavní plocha divácké spoluúčasti – architektura divácké imaginace.</w:t>
      </w:r>
      <w:r w:rsidR="006F3B0C">
        <w:rPr>
          <w:rStyle w:val="Znakapoznpodarou"/>
          <w:rFonts w:eastAsia="AppleSystemUIFont" w:cs="AppleSystemUIFont"/>
          <w:color w:val="000000"/>
        </w:rPr>
        <w:footnoteReference w:id="1"/>
      </w:r>
    </w:p>
    <w:p w14:paraId="2AB05E56" w14:textId="06C460FC" w:rsidR="008F6953" w:rsidRDefault="00951E06" w:rsidP="00D114B1">
      <w:pPr>
        <w:tabs>
          <w:tab w:val="left" w:pos="567"/>
        </w:tabs>
        <w:ind w:firstLine="426"/>
        <w:rPr>
          <w:rFonts w:eastAsia="AppleSystemUIFont" w:cs="AppleSystemUIFont"/>
          <w:color w:val="000000"/>
        </w:rPr>
      </w:pPr>
      <w:r>
        <w:rPr>
          <w:rFonts w:eastAsia="AppleSystemUIFont" w:cs="AppleSystemUIFont"/>
          <w:color w:val="000000"/>
        </w:rPr>
        <w:t xml:space="preserve">Moje disertační práce symbolicky roste z tohoto momentu vizuálního popření, ve kterém je divákům poskytnut minimální percepční podnět s aktivací maxima recepce. Úkolem, který jsem si předestřel, jsem brzo narazil na limity zkoumání a možná i jazyka. Jako kdyby vstupní mechanismy média pohyblivého obrazu a vztahu těla vůči galerijní videoinstalaci nebyly pro můj výzkum dostatečně ilustrativní. Bylo zapotřebí alespoň dočasně opustit bezpečnou zónu mých intuitivně budovaných konstrukcí a dostat se blíže k senzomotorickým vztahům samotného divákova vnímání zprostředkované skutečnosti. Nejenom skrze zkoumání jeho mentální participace na díle, ale především jeho širšího zapojení skrze momenty interakce až interaktivity. Někde tam jsem začal zkoumat vztah mezi divákem a příběhem, jehož se až fyzicky stává součástí. Ne náhodou jsem se tak svým výzkumem ocitl na domovské půdě </w:t>
      </w:r>
      <w:proofErr w:type="spellStart"/>
      <w:r w:rsidRPr="00B72B78">
        <w:rPr>
          <w:rFonts w:eastAsia="AppleSystemUIFont" w:cs="AppleSystemUIFont"/>
          <w:i/>
          <w:iCs/>
          <w:color w:val="000000"/>
        </w:rPr>
        <w:t>imerzivní</w:t>
      </w:r>
      <w:proofErr w:type="spellEnd"/>
      <w:r w:rsidRPr="00B72B78">
        <w:rPr>
          <w:rFonts w:eastAsia="AppleSystemUIFont" w:cs="AppleSystemUIFont"/>
          <w:i/>
          <w:iCs/>
          <w:color w:val="000000"/>
        </w:rPr>
        <w:t xml:space="preserve"> interaktivity</w:t>
      </w:r>
      <w:r>
        <w:rPr>
          <w:rFonts w:eastAsia="AppleSystemUIFont" w:cs="AppleSystemUIFont"/>
          <w:color w:val="000000"/>
        </w:rPr>
        <w:t xml:space="preserve"> videoher či média virtuální reality. Ptal jsem se, jakým způsobem je naše divácká zkušenost rozličnými médii formována a jak se díky ní zpětně formují média. Až později jsem se dozvěděl, že se tak svým výzkumem ocitám na poli </w:t>
      </w:r>
      <w:r w:rsidRPr="00B72B78">
        <w:rPr>
          <w:rFonts w:eastAsia="AppleSystemUIFont" w:cs="AppleSystemUIFont"/>
          <w:i/>
          <w:iCs/>
          <w:color w:val="000000"/>
        </w:rPr>
        <w:t xml:space="preserve">kognitivní </w:t>
      </w:r>
      <w:proofErr w:type="spellStart"/>
      <w:r w:rsidRPr="00B72B78">
        <w:rPr>
          <w:rFonts w:eastAsia="AppleSystemUIFont" w:cs="AppleSystemUIFont"/>
          <w:i/>
          <w:iCs/>
          <w:color w:val="000000"/>
        </w:rPr>
        <w:t>naratologie</w:t>
      </w:r>
      <w:proofErr w:type="spellEnd"/>
      <w:r>
        <w:rPr>
          <w:rFonts w:eastAsia="AppleSystemUIFont" w:cs="AppleSystemUIFont"/>
          <w:color w:val="000000"/>
        </w:rPr>
        <w:t xml:space="preserve">, tedy vědy zabývající se studiem aspektů vyprávění příběhů souvisejících s myslí, ať už se tyto praktiky vyskytují kdekoli a jsou uskutečňované jakýmikoli prostředky. Jak tato definice naznačuje, kognitivní </w:t>
      </w:r>
      <w:proofErr w:type="spellStart"/>
      <w:r>
        <w:rPr>
          <w:rFonts w:eastAsia="AppleSystemUIFont" w:cs="AppleSystemUIFont"/>
          <w:color w:val="000000"/>
        </w:rPr>
        <w:t>naratologie</w:t>
      </w:r>
      <w:proofErr w:type="spellEnd"/>
      <w:r>
        <w:rPr>
          <w:rFonts w:eastAsia="AppleSystemUIFont" w:cs="AppleSystemUIFont"/>
          <w:color w:val="000000"/>
        </w:rPr>
        <w:t xml:space="preserve"> má </w:t>
      </w:r>
      <w:proofErr w:type="spellStart"/>
      <w:r>
        <w:rPr>
          <w:rFonts w:eastAsia="AppleSystemUIFont" w:cs="AppleSystemUIFont"/>
          <w:color w:val="000000"/>
        </w:rPr>
        <w:t>transmediální</w:t>
      </w:r>
      <w:proofErr w:type="spellEnd"/>
      <w:r>
        <w:rPr>
          <w:rFonts w:eastAsia="AppleSystemUIFont" w:cs="AppleSystemUIFont"/>
          <w:color w:val="000000"/>
        </w:rPr>
        <w:t xml:space="preserve"> rozsah. Zahrnuje spojení vyprávění a mysli nejen v tištěných textech, ale také v interakci tváří v tvář, kině, rozhlasovém zpravodajství, počítačově zprostředkovaném virtuálním prostředí a dalších médiích, která vyprávět příběhy umožňují. Ať jako diváci před sto lety utíkáme z kinosálu před jedoucím vlakem, nebo intuitivně uhýbáme před létajícími kostičkami VR hry </w:t>
      </w:r>
      <w:r w:rsidRPr="00876F88">
        <w:rPr>
          <w:rFonts w:eastAsia="AppleSystemUIFont" w:cs="AppleSystemUIFont"/>
          <w:color w:val="000000"/>
        </w:rPr>
        <w:t xml:space="preserve">Beat </w:t>
      </w:r>
      <w:proofErr w:type="spellStart"/>
      <w:r w:rsidRPr="00876F88">
        <w:rPr>
          <w:rFonts w:eastAsia="AppleSystemUIFont" w:cs="AppleSystemUIFont"/>
          <w:color w:val="000000"/>
        </w:rPr>
        <w:t>Saber</w:t>
      </w:r>
      <w:proofErr w:type="spellEnd"/>
      <w:r>
        <w:rPr>
          <w:rFonts w:eastAsia="AppleSystemUIFont" w:cs="AppleSystemUIFont"/>
          <w:color w:val="000000"/>
        </w:rPr>
        <w:t>, dostávám se svojí prací ke stejným kognitivně-percepčním mechanismům, které nás jako diváky, uživatele nebo hráče nenechávají vůči zprostředkované skutečnosti v klidu.</w:t>
      </w:r>
      <w:r w:rsidR="00876F88">
        <w:rPr>
          <w:rFonts w:eastAsia="AppleSystemUIFont" w:cs="AppleSystemUIFont"/>
          <w:color w:val="000000"/>
        </w:rPr>
        <w:t xml:space="preserve"> </w:t>
      </w:r>
      <w:r w:rsidRPr="00876F88">
        <w:rPr>
          <w:rFonts w:eastAsia="AppleSystemUIFont" w:cs="AppleSystemUIFont"/>
          <w:color w:val="000000"/>
        </w:rPr>
        <w:t>Pole mého výzkumu tak lze specifikovat jako prostor mezi literární vědou, teorií interaktivních médií, či game-</w:t>
      </w:r>
      <w:proofErr w:type="spellStart"/>
      <w:r w:rsidRPr="00876F88">
        <w:rPr>
          <w:rFonts w:eastAsia="AppleSystemUIFont" w:cs="AppleSystemUIFont"/>
          <w:color w:val="000000"/>
        </w:rPr>
        <w:t>studies</w:t>
      </w:r>
      <w:proofErr w:type="spellEnd"/>
      <w:r w:rsidRPr="00876F88">
        <w:rPr>
          <w:rFonts w:eastAsia="AppleSystemUIFont" w:cs="AppleSystemUIFont"/>
          <w:color w:val="000000"/>
        </w:rPr>
        <w:t xml:space="preserve">. Z literární vědy čerpám jen její velmi úzkou a specifickou část </w:t>
      </w:r>
      <w:r w:rsidR="00D114B1">
        <w:rPr>
          <w:rFonts w:eastAsia="AppleSystemUIFont" w:cs="AppleSystemUIFont"/>
          <w:color w:val="000000"/>
        </w:rPr>
        <w:t>takzvané</w:t>
      </w:r>
      <w:r w:rsidRPr="00876F88">
        <w:rPr>
          <w:rFonts w:eastAsia="AppleSystemUIFont" w:cs="AppleSystemUIFont"/>
          <w:color w:val="000000"/>
        </w:rPr>
        <w:t xml:space="preserve"> ergodické literatury </w:t>
      </w:r>
      <w:proofErr w:type="spellStart"/>
      <w:r w:rsidRPr="00876F88">
        <w:rPr>
          <w:rFonts w:eastAsia="AppleSystemUIFont" w:cs="AppleSystemUIFont"/>
          <w:color w:val="000000"/>
        </w:rPr>
        <w:t>Espena</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Aarsetha</w:t>
      </w:r>
      <w:proofErr w:type="spellEnd"/>
      <w:r w:rsidRPr="00876F88">
        <w:rPr>
          <w:rFonts w:eastAsia="AppleSystemUIFont" w:cs="AppleSystemUIFont"/>
          <w:color w:val="000000"/>
        </w:rPr>
        <w:t xml:space="preserve">, který svými teoriemi </w:t>
      </w:r>
      <w:proofErr w:type="spellStart"/>
      <w:r w:rsidRPr="00876F88">
        <w:rPr>
          <w:rFonts w:eastAsia="AppleSystemUIFont" w:cs="AppleSystemUIFont"/>
          <w:color w:val="000000"/>
        </w:rPr>
        <w:t>kybertextu</w:t>
      </w:r>
      <w:proofErr w:type="spellEnd"/>
      <w:r w:rsidRPr="00876F88">
        <w:rPr>
          <w:rFonts w:eastAsia="AppleSystemUIFont" w:cs="AppleSystemUIFont"/>
          <w:color w:val="000000"/>
        </w:rPr>
        <w:t xml:space="preserve"> a hypertextu předznamenává principy nelineárního čtení, ať v literatuře tak i v elektronických médiích. </w:t>
      </w:r>
      <w:r w:rsidRPr="00876F88">
        <w:rPr>
          <w:rFonts w:eastAsia="AppleSystemUIFont" w:cs="AppleSystemUIFont"/>
          <w:color w:val="000000"/>
        </w:rPr>
        <w:lastRenderedPageBreak/>
        <w:t xml:space="preserve">V rámci kontextu literární vědy a interaktivních médií jsem byl z počátku inspirován autorkou Marie-Laure Ryan, která mi svým širokým teoretickým spektrem spíše zpřesňovala můj zájem o fenomenologické a </w:t>
      </w:r>
      <w:proofErr w:type="spellStart"/>
      <w:r w:rsidRPr="00876F88">
        <w:rPr>
          <w:rFonts w:eastAsia="AppleSystemUIFont" w:cs="AppleSystemUIFont"/>
          <w:color w:val="000000"/>
        </w:rPr>
        <w:t>kognitvní</w:t>
      </w:r>
      <w:proofErr w:type="spellEnd"/>
      <w:r w:rsidRPr="00876F88">
        <w:rPr>
          <w:rFonts w:eastAsia="AppleSystemUIFont" w:cs="AppleSystemUIFont"/>
          <w:color w:val="000000"/>
        </w:rPr>
        <w:t xml:space="preserve"> aspekty těla</w:t>
      </w:r>
      <w:r w:rsidR="00D114B1">
        <w:rPr>
          <w:rFonts w:eastAsia="AppleSystemUIFont" w:cs="AppleSystemUIFont"/>
          <w:color w:val="000000"/>
        </w:rPr>
        <w:t xml:space="preserve"> </w:t>
      </w:r>
      <w:r w:rsidRPr="00876F88">
        <w:rPr>
          <w:rFonts w:eastAsia="AppleSystemUIFont" w:cs="AppleSystemUIFont"/>
          <w:color w:val="000000"/>
        </w:rPr>
        <w:t>v prostoru (</w:t>
      </w:r>
      <w:proofErr w:type="spellStart"/>
      <w:r w:rsidRPr="00876F88">
        <w:rPr>
          <w:rFonts w:eastAsia="AppleSystemUIFont" w:cs="AppleSystemUIFont"/>
          <w:color w:val="000000"/>
        </w:rPr>
        <w:t>Merl</w:t>
      </w:r>
      <w:r w:rsidR="0000097C">
        <w:rPr>
          <w:rFonts w:eastAsia="AppleSystemUIFont" w:cs="AppleSystemUIFont"/>
          <w:color w:val="000000"/>
        </w:rPr>
        <w:t>e</w:t>
      </w:r>
      <w:r w:rsidRPr="00876F88">
        <w:rPr>
          <w:rFonts w:eastAsia="AppleSystemUIFont" w:cs="AppleSystemUIFont"/>
          <w:color w:val="000000"/>
        </w:rPr>
        <w:t>au</w:t>
      </w:r>
      <w:proofErr w:type="spellEnd"/>
      <w:r w:rsidRPr="00876F88">
        <w:rPr>
          <w:rFonts w:eastAsia="AppleSystemUIFont" w:cs="AppleSystemUIFont"/>
          <w:color w:val="000000"/>
        </w:rPr>
        <w:t xml:space="preserve"> Ponty) a pojímání virtuality jako širšího fenoménu (Janet Murray). V rámci zájmu o propojení našeho těla s digitálními rozhraními mě inspiroval především Donald Norman a v teoriích medií autoři </w:t>
      </w:r>
      <w:proofErr w:type="spellStart"/>
      <w:r w:rsidRPr="00876F88">
        <w:rPr>
          <w:rFonts w:eastAsia="AppleSystemUIFont" w:cs="AppleSystemUIFont"/>
          <w:color w:val="000000"/>
        </w:rPr>
        <w:t>Jay</w:t>
      </w:r>
      <w:proofErr w:type="spellEnd"/>
      <w:r w:rsidRPr="00876F88">
        <w:rPr>
          <w:rFonts w:eastAsia="AppleSystemUIFont" w:cs="AppleSystemUIFont"/>
          <w:color w:val="000000"/>
        </w:rPr>
        <w:t xml:space="preserve"> David </w:t>
      </w:r>
      <w:proofErr w:type="spellStart"/>
      <w:r w:rsidRPr="00876F88">
        <w:rPr>
          <w:rFonts w:eastAsia="AppleSystemUIFont" w:cs="AppleSystemUIFont"/>
          <w:color w:val="000000"/>
        </w:rPr>
        <w:t>Bolter</w:t>
      </w:r>
      <w:proofErr w:type="spellEnd"/>
      <w:r w:rsidRPr="00876F88">
        <w:rPr>
          <w:rFonts w:eastAsia="AppleSystemUIFont" w:cs="AppleSystemUIFont"/>
          <w:color w:val="000000"/>
        </w:rPr>
        <w:t xml:space="preserve"> s Richardem </w:t>
      </w:r>
      <w:proofErr w:type="spellStart"/>
      <w:r w:rsidRPr="00876F88">
        <w:rPr>
          <w:rFonts w:eastAsia="AppleSystemUIFont" w:cs="AppleSystemUIFont"/>
          <w:color w:val="000000"/>
        </w:rPr>
        <w:t>Grusinem</w:t>
      </w:r>
      <w:proofErr w:type="spellEnd"/>
      <w:r w:rsidRPr="00876F88">
        <w:rPr>
          <w:rFonts w:eastAsia="AppleSystemUIFont" w:cs="AppleSystemUIFont"/>
          <w:color w:val="000000"/>
        </w:rPr>
        <w:t xml:space="preserve">. Skrze další autory jako je Ian </w:t>
      </w:r>
      <w:proofErr w:type="spellStart"/>
      <w:r w:rsidRPr="00876F88">
        <w:rPr>
          <w:rFonts w:eastAsia="AppleSystemUIFont" w:cs="AppleSystemUIFont"/>
          <w:color w:val="000000"/>
        </w:rPr>
        <w:t>Bogost</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Brendan</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Keogh</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Alfie</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Bown</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McKenzie</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Wark</w:t>
      </w:r>
      <w:proofErr w:type="spellEnd"/>
      <w:r w:rsidRPr="00876F88">
        <w:rPr>
          <w:rFonts w:eastAsia="AppleSystemUIFont" w:cs="AppleSystemUIFont"/>
          <w:color w:val="000000"/>
        </w:rPr>
        <w:t xml:space="preserve"> a </w:t>
      </w:r>
      <w:proofErr w:type="spellStart"/>
      <w:r w:rsidRPr="00876F88">
        <w:rPr>
          <w:rFonts w:eastAsia="AppleSystemUIFont" w:cs="AppleSystemUIFont"/>
          <w:color w:val="000000"/>
        </w:rPr>
        <w:t>podcast</w:t>
      </w:r>
      <w:proofErr w:type="spellEnd"/>
      <w:r w:rsidRPr="00876F88">
        <w:rPr>
          <w:rFonts w:eastAsia="AppleSystemUIFont" w:cs="AppleSystemUIFont"/>
          <w:color w:val="000000"/>
        </w:rPr>
        <w:t xml:space="preserve"> Game </w:t>
      </w:r>
      <w:proofErr w:type="spellStart"/>
      <w:r w:rsidRPr="00876F88">
        <w:rPr>
          <w:rFonts w:eastAsia="AppleSystemUIFont" w:cs="AppleSystemUIFont"/>
          <w:color w:val="000000"/>
        </w:rPr>
        <w:t>Studies</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Studdy</w:t>
      </w:r>
      <w:proofErr w:type="spellEnd"/>
      <w:r w:rsidRPr="00876F88">
        <w:rPr>
          <w:rFonts w:eastAsia="AppleSystemUIFont" w:cs="AppleSystemUIFont"/>
          <w:color w:val="000000"/>
        </w:rPr>
        <w:t xml:space="preserve"> </w:t>
      </w:r>
      <w:proofErr w:type="spellStart"/>
      <w:r w:rsidRPr="00876F88">
        <w:rPr>
          <w:rFonts w:eastAsia="AppleSystemUIFont" w:cs="AppleSystemUIFont"/>
          <w:color w:val="000000"/>
        </w:rPr>
        <w:t>Buddies</w:t>
      </w:r>
      <w:proofErr w:type="spellEnd"/>
      <w:r w:rsidRPr="00876F88">
        <w:rPr>
          <w:rFonts w:eastAsia="AppleSystemUIFont" w:cs="AppleSystemUIFont"/>
          <w:color w:val="000000"/>
        </w:rPr>
        <w:t xml:space="preserve"> se dostávám k současnému diskurzu game-</w:t>
      </w:r>
      <w:proofErr w:type="spellStart"/>
      <w:r w:rsidRPr="00876F88">
        <w:rPr>
          <w:rFonts w:eastAsia="AppleSystemUIFont" w:cs="AppleSystemUIFont"/>
          <w:color w:val="000000"/>
        </w:rPr>
        <w:t>studies</w:t>
      </w:r>
      <w:proofErr w:type="spellEnd"/>
      <w:r w:rsidRPr="00876F88">
        <w:rPr>
          <w:rFonts w:eastAsia="AppleSystemUIFont" w:cs="AppleSystemUIFont"/>
          <w:color w:val="000000"/>
        </w:rPr>
        <w:t xml:space="preserve"> a jeho pojetí videoher jako alegorií reálného světa.</w:t>
      </w:r>
    </w:p>
    <w:p w14:paraId="36C94830" w14:textId="77777777" w:rsidR="008F6953" w:rsidRDefault="008F6953">
      <w:pPr>
        <w:spacing w:line="240" w:lineRule="auto"/>
        <w:rPr>
          <w:rFonts w:eastAsia="AppleSystemUIFont" w:cs="AppleSystemUIFont"/>
          <w:color w:val="000000"/>
        </w:rPr>
      </w:pPr>
      <w:r>
        <w:rPr>
          <w:rFonts w:eastAsia="AppleSystemUIFont" w:cs="AppleSystemUIFont"/>
          <w:color w:val="000000"/>
        </w:rPr>
        <w:br w:type="page"/>
      </w:r>
    </w:p>
    <w:p w14:paraId="3F5DA65F" w14:textId="77777777" w:rsidR="00951E06" w:rsidRDefault="00951E06" w:rsidP="00D114B1">
      <w:pPr>
        <w:tabs>
          <w:tab w:val="left" w:pos="567"/>
        </w:tabs>
        <w:ind w:firstLine="426"/>
        <w:rPr>
          <w:rFonts w:eastAsia="AppleSystemUIFont" w:cs="AppleSystemUIFont"/>
          <w:color w:val="000000"/>
        </w:rPr>
      </w:pPr>
    </w:p>
    <w:p w14:paraId="1B89372B" w14:textId="7A16202B" w:rsidR="00D114B1" w:rsidRDefault="00D114B1">
      <w:pPr>
        <w:rPr>
          <w:rFonts w:eastAsia="AppleSystemUIFont" w:cs="AppleSystemUIFont"/>
          <w:color w:val="000000"/>
        </w:rPr>
      </w:pPr>
      <w:r>
        <w:rPr>
          <w:rFonts w:eastAsia="AppleSystemUIFont" w:cs="AppleSystemUIFont"/>
          <w:color w:val="000000"/>
        </w:rPr>
        <w:br w:type="page"/>
      </w:r>
    </w:p>
    <w:p w14:paraId="3DDD10A0" w14:textId="77777777" w:rsidR="00D114B1" w:rsidRPr="00876F88" w:rsidRDefault="00D114B1" w:rsidP="00876F88">
      <w:pPr>
        <w:tabs>
          <w:tab w:val="left" w:pos="567"/>
        </w:tabs>
        <w:ind w:firstLine="426"/>
        <w:rPr>
          <w:rFonts w:eastAsia="AppleSystemUIFont" w:cs="AppleSystemUIFont"/>
          <w:color w:val="000000"/>
        </w:rPr>
      </w:pPr>
    </w:p>
    <w:p w14:paraId="60FF1408" w14:textId="29694584" w:rsidR="002A464C" w:rsidRPr="005E7A4E" w:rsidRDefault="003047C7" w:rsidP="007B01CB">
      <w:pPr>
        <w:pStyle w:val="Nadpis1"/>
      </w:pPr>
      <w:bookmarkStart w:id="1" w:name="_Toc157516781"/>
      <w:r w:rsidRPr="005E7A4E">
        <w:t xml:space="preserve">Proč se </w:t>
      </w:r>
      <w:r w:rsidR="004A311F" w:rsidRPr="005E7A4E">
        <w:t>video</w:t>
      </w:r>
      <w:r w:rsidRPr="005E7A4E">
        <w:t>hrami</w:t>
      </w:r>
      <w:r w:rsidR="00214CE7" w:rsidRPr="005E7A4E">
        <w:t xml:space="preserve"> a interaktivními systémy</w:t>
      </w:r>
      <w:r w:rsidRPr="005E7A4E">
        <w:t xml:space="preserve"> </w:t>
      </w:r>
      <w:r w:rsidR="004A311F" w:rsidRPr="005E7A4E">
        <w:t xml:space="preserve">vůbec </w:t>
      </w:r>
      <w:r w:rsidRPr="005E7A4E">
        <w:t>zabývat</w:t>
      </w:r>
      <w:r w:rsidR="004A311F" w:rsidRPr="005E7A4E">
        <w:t>?</w:t>
      </w:r>
      <w:bookmarkEnd w:id="1"/>
    </w:p>
    <w:p w14:paraId="74DC9B6B" w14:textId="035B4B72" w:rsidR="009E155A" w:rsidRPr="002A464C" w:rsidRDefault="009E155A" w:rsidP="002A464C">
      <w:pPr>
        <w:rPr>
          <w:rFonts w:eastAsiaTheme="minorHAnsi" w:cs="AppleSystemUIFont"/>
          <w:iCs/>
          <w:sz w:val="22"/>
          <w:szCs w:val="22"/>
          <w:lang w:eastAsia="en-US"/>
        </w:rPr>
      </w:pPr>
      <w:r w:rsidRPr="002A464C">
        <w:rPr>
          <w:rFonts w:eastAsiaTheme="minorHAnsi" w:cs="AppleSystemUIFont"/>
          <w:iCs/>
          <w:sz w:val="22"/>
          <w:szCs w:val="22"/>
          <w:lang w:eastAsia="en-US"/>
        </w:rPr>
        <w:t>Videohry, nezávislé hry a herní umění, které byly kdysi považovány za specializovaný zábavní produkt, jsou nyní nedílnou, ne-li dominantní</w:t>
      </w:r>
      <w:r w:rsidR="00645D07">
        <w:rPr>
          <w:rFonts w:eastAsiaTheme="minorHAnsi" w:cs="AppleSystemUIFont"/>
          <w:iCs/>
          <w:sz w:val="22"/>
          <w:szCs w:val="22"/>
          <w:lang w:eastAsia="en-US"/>
        </w:rPr>
        <w:t>,</w:t>
      </w:r>
      <w:r w:rsidRPr="002A464C">
        <w:rPr>
          <w:rFonts w:eastAsiaTheme="minorHAnsi" w:cs="AppleSystemUIFont"/>
          <w:iCs/>
          <w:sz w:val="22"/>
          <w:szCs w:val="22"/>
          <w:lang w:eastAsia="en-US"/>
        </w:rPr>
        <w:t xml:space="preserve"> součástí světové kulturní produkce, která se dotýká všech vrstev populace a všech způsobů života. S odhadovanými celosvětovými příjmy ve výši 180 miliard USD v roce 2020 má nyní videoherní průmysl větší podíl na zábavním trhu než filmový a hudební průmysl. Lze </w:t>
      </w:r>
      <w:proofErr w:type="gramStart"/>
      <w:r w:rsidRPr="002A464C">
        <w:rPr>
          <w:rFonts w:eastAsiaTheme="minorHAnsi" w:cs="AppleSystemUIFont"/>
          <w:iCs/>
          <w:sz w:val="22"/>
          <w:szCs w:val="22"/>
          <w:lang w:eastAsia="en-US"/>
        </w:rPr>
        <w:t>říci</w:t>
      </w:r>
      <w:proofErr w:type="gramEnd"/>
      <w:r w:rsidRPr="002A464C">
        <w:rPr>
          <w:rFonts w:eastAsiaTheme="minorHAnsi" w:cs="AppleSystemUIFont"/>
          <w:iCs/>
          <w:sz w:val="22"/>
          <w:szCs w:val="22"/>
          <w:lang w:eastAsia="en-US"/>
        </w:rPr>
        <w:t xml:space="preserve">, že videohry změnily zábavní průmysl a spotřebitelské návyky a jejich vliv měl také dopad na další kulturní produkty, a to jak z hlediska technologických inovací, tak z hlediska spolupráce a adaptace pohybu mezi různými jinými formami zábavy jako je </w:t>
      </w:r>
      <w:r w:rsidR="003211D0">
        <w:rPr>
          <w:rFonts w:eastAsiaTheme="minorHAnsi" w:cs="AppleSystemUIFont"/>
          <w:iCs/>
          <w:sz w:val="22"/>
          <w:szCs w:val="22"/>
          <w:lang w:eastAsia="en-US"/>
        </w:rPr>
        <w:t>film</w:t>
      </w:r>
      <w:r w:rsidRPr="002A464C">
        <w:rPr>
          <w:rFonts w:eastAsiaTheme="minorHAnsi" w:cs="AppleSystemUIFont"/>
          <w:iCs/>
          <w:sz w:val="22"/>
          <w:szCs w:val="22"/>
          <w:lang w:eastAsia="en-US"/>
        </w:rPr>
        <w:t xml:space="preserve">, literatura a hudba. Také na teoretické a akademické úrovni jsou videohry stále více předmětem studií výzkumníků, kteří analyzují jejich sociální dynamiku, psychologické dopady nebo estetické formy. Některá z hlavních témat těchto studií zahrnují komerční strategie videoherního průmyslu, návykovou povahu her, problém diskriminace na základě pohlaví, posilování odcizujícího nebo násilného chování, ale také </w:t>
      </w:r>
      <w:r w:rsidR="002A464C" w:rsidRPr="002A464C">
        <w:rPr>
          <w:rFonts w:eastAsiaTheme="minorHAnsi" w:cs="AppleSystemUIFont"/>
          <w:iCs/>
          <w:sz w:val="22"/>
          <w:szCs w:val="22"/>
          <w:lang w:eastAsia="en-US"/>
        </w:rPr>
        <w:t xml:space="preserve">jejich </w:t>
      </w:r>
      <w:r w:rsidRPr="002A464C">
        <w:rPr>
          <w:rFonts w:eastAsiaTheme="minorHAnsi" w:cs="AppleSystemUIFont"/>
          <w:iCs/>
          <w:sz w:val="22"/>
          <w:szCs w:val="22"/>
          <w:lang w:eastAsia="en-US"/>
        </w:rPr>
        <w:t xml:space="preserve">narativní a vzdělávací potenciál. </w:t>
      </w:r>
    </w:p>
    <w:p w14:paraId="39D10D21" w14:textId="53CD9F09" w:rsidR="00792C33" w:rsidRDefault="009E155A" w:rsidP="00D114B1">
      <w:pPr>
        <w:ind w:firstLine="426"/>
        <w:rPr>
          <w:rFonts w:eastAsiaTheme="minorHAnsi" w:cs="AppleSystemUIFont"/>
          <w:iCs/>
          <w:sz w:val="22"/>
          <w:szCs w:val="22"/>
          <w:lang w:eastAsia="en-US"/>
        </w:rPr>
      </w:pPr>
      <w:r w:rsidRPr="002A464C">
        <w:rPr>
          <w:rFonts w:eastAsiaTheme="minorHAnsi" w:cs="AppleSystemUIFont"/>
          <w:iCs/>
          <w:sz w:val="22"/>
          <w:szCs w:val="22"/>
          <w:lang w:eastAsia="en-US"/>
        </w:rPr>
        <w:t xml:space="preserve">Znásobila se nejen produkce komerčních videoher, ale také produkce nezávislých titulů, které nabízejí inovativní formy jak z hlediska obsahu, tak i estetického charakteru. Dnes nás již nepřekvapí existence videoher s uměleckými a literárními ambicemi. Nárůst globálního trhu s videohrami </w:t>
      </w:r>
      <w:r w:rsidR="00512B60" w:rsidRPr="002A464C">
        <w:rPr>
          <w:rFonts w:eastAsiaTheme="minorHAnsi" w:cs="AppleSystemUIFont"/>
          <w:iCs/>
          <w:sz w:val="22"/>
          <w:szCs w:val="22"/>
          <w:lang w:eastAsia="en-US"/>
        </w:rPr>
        <w:t xml:space="preserve">bezpochyby </w:t>
      </w:r>
      <w:r w:rsidRPr="002A464C">
        <w:rPr>
          <w:rFonts w:eastAsiaTheme="minorHAnsi" w:cs="AppleSystemUIFont"/>
          <w:iCs/>
          <w:sz w:val="22"/>
          <w:szCs w:val="22"/>
          <w:lang w:eastAsia="en-US"/>
        </w:rPr>
        <w:t xml:space="preserve">přispěl k rozvoji a komerčnímu úspěchu i těchto produkcí. </w:t>
      </w:r>
      <w:r w:rsidR="00512B60" w:rsidRPr="002A464C">
        <w:rPr>
          <w:rFonts w:eastAsiaTheme="minorHAnsi" w:cs="AppleSystemUIFont"/>
          <w:iCs/>
          <w:sz w:val="22"/>
          <w:szCs w:val="22"/>
          <w:lang w:eastAsia="en-US"/>
        </w:rPr>
        <w:t xml:space="preserve">V konečném důsledku platformy jako </w:t>
      </w:r>
      <w:proofErr w:type="spellStart"/>
      <w:r w:rsidR="00512B60" w:rsidRPr="002A464C">
        <w:rPr>
          <w:rFonts w:eastAsiaTheme="minorHAnsi" w:cs="AppleSystemUIFont"/>
          <w:iCs/>
          <w:sz w:val="22"/>
          <w:szCs w:val="22"/>
          <w:lang w:eastAsia="en-US"/>
        </w:rPr>
        <w:t>Unreal</w:t>
      </w:r>
      <w:proofErr w:type="spellEnd"/>
      <w:r w:rsidR="00512B60" w:rsidRPr="002A464C">
        <w:rPr>
          <w:rFonts w:eastAsiaTheme="minorHAnsi" w:cs="AppleSystemUIFont"/>
          <w:iCs/>
          <w:sz w:val="22"/>
          <w:szCs w:val="22"/>
          <w:lang w:eastAsia="en-US"/>
        </w:rPr>
        <w:t xml:space="preserve"> </w:t>
      </w:r>
      <w:proofErr w:type="spellStart"/>
      <w:r w:rsidR="00512B60" w:rsidRPr="002A464C">
        <w:rPr>
          <w:rFonts w:eastAsiaTheme="minorHAnsi" w:cs="AppleSystemUIFont"/>
          <w:iCs/>
          <w:sz w:val="22"/>
          <w:szCs w:val="22"/>
          <w:lang w:eastAsia="en-US"/>
        </w:rPr>
        <w:t>Engine</w:t>
      </w:r>
      <w:proofErr w:type="spellEnd"/>
      <w:r w:rsidR="00512B60" w:rsidRPr="002A464C">
        <w:rPr>
          <w:rFonts w:eastAsiaTheme="minorHAnsi" w:cs="AppleSystemUIFont"/>
          <w:iCs/>
          <w:sz w:val="22"/>
          <w:szCs w:val="22"/>
          <w:lang w:eastAsia="en-US"/>
        </w:rPr>
        <w:t>, Unity</w:t>
      </w:r>
      <w:r w:rsidR="00645D07">
        <w:rPr>
          <w:rFonts w:eastAsiaTheme="minorHAnsi" w:cs="AppleSystemUIFont"/>
          <w:iCs/>
          <w:sz w:val="22"/>
          <w:szCs w:val="22"/>
          <w:lang w:eastAsia="en-US"/>
        </w:rPr>
        <w:t xml:space="preserve"> nebo</w:t>
      </w:r>
      <w:r w:rsidR="00512B60" w:rsidRPr="002A464C">
        <w:rPr>
          <w:rFonts w:eastAsiaTheme="minorHAnsi" w:cs="AppleSystemUIFont"/>
          <w:iCs/>
          <w:sz w:val="22"/>
          <w:szCs w:val="22"/>
          <w:lang w:eastAsia="en-US"/>
        </w:rPr>
        <w:t xml:space="preserve"> </w:t>
      </w:r>
      <w:proofErr w:type="spellStart"/>
      <w:r w:rsidR="00512B60" w:rsidRPr="002A464C">
        <w:rPr>
          <w:rFonts w:eastAsiaTheme="minorHAnsi" w:cs="AppleSystemUIFont"/>
          <w:iCs/>
          <w:sz w:val="22"/>
          <w:szCs w:val="22"/>
          <w:lang w:eastAsia="en-US"/>
        </w:rPr>
        <w:t>Blender</w:t>
      </w:r>
      <w:proofErr w:type="spellEnd"/>
      <w:r w:rsidR="00512B60" w:rsidRPr="002A464C">
        <w:rPr>
          <w:rFonts w:eastAsiaTheme="minorHAnsi" w:cs="AppleSystemUIFont"/>
          <w:iCs/>
          <w:sz w:val="22"/>
          <w:szCs w:val="22"/>
          <w:lang w:eastAsia="en-US"/>
        </w:rPr>
        <w:t xml:space="preserve"> rozšiřují spektrum </w:t>
      </w:r>
      <w:r w:rsidR="00645D07">
        <w:rPr>
          <w:rFonts w:eastAsiaTheme="minorHAnsi" w:cs="AppleSystemUIFont"/>
          <w:iCs/>
          <w:sz w:val="22"/>
          <w:szCs w:val="22"/>
          <w:lang w:eastAsia="en-US"/>
        </w:rPr>
        <w:t>„</w:t>
      </w:r>
      <w:proofErr w:type="spellStart"/>
      <w:r w:rsidR="00512B60" w:rsidRPr="002A464C">
        <w:rPr>
          <w:rFonts w:eastAsiaTheme="minorHAnsi" w:cs="AppleSystemUIFont"/>
          <w:iCs/>
          <w:sz w:val="22"/>
          <w:szCs w:val="22"/>
          <w:lang w:eastAsia="en-US"/>
        </w:rPr>
        <w:t>high</w:t>
      </w:r>
      <w:proofErr w:type="spellEnd"/>
      <w:r w:rsidR="00512B60" w:rsidRPr="002A464C">
        <w:rPr>
          <w:rFonts w:eastAsiaTheme="minorHAnsi" w:cs="AppleSystemUIFont"/>
          <w:iCs/>
          <w:sz w:val="22"/>
          <w:szCs w:val="22"/>
          <w:lang w:eastAsia="en-US"/>
        </w:rPr>
        <w:t>-end</w:t>
      </w:r>
      <w:r w:rsidR="00645D07">
        <w:rPr>
          <w:rFonts w:eastAsiaTheme="minorHAnsi" w:cs="AppleSystemUIFont"/>
          <w:iCs/>
          <w:sz w:val="22"/>
          <w:szCs w:val="22"/>
          <w:lang w:eastAsia="en-US"/>
        </w:rPr>
        <w:t>“</w:t>
      </w:r>
      <w:r w:rsidR="00512B60" w:rsidRPr="002A464C">
        <w:rPr>
          <w:rFonts w:eastAsiaTheme="minorHAnsi" w:cs="AppleSystemUIFont"/>
          <w:iCs/>
          <w:sz w:val="22"/>
          <w:szCs w:val="22"/>
          <w:lang w:eastAsia="en-US"/>
        </w:rPr>
        <w:t xml:space="preserve"> nástrojů i pro koncové uživatele.</w:t>
      </w:r>
      <w:r w:rsidR="00792C33">
        <w:rPr>
          <w:rFonts w:eastAsiaTheme="minorHAnsi" w:cs="AppleSystemUIFont"/>
          <w:iCs/>
          <w:sz w:val="22"/>
          <w:szCs w:val="22"/>
          <w:lang w:eastAsia="en-US"/>
        </w:rPr>
        <w:t xml:space="preserve"> </w:t>
      </w:r>
    </w:p>
    <w:p w14:paraId="513AFAA7" w14:textId="395BA5B3" w:rsidR="00792C33" w:rsidRPr="00645D07" w:rsidRDefault="00792C33" w:rsidP="00D114B1">
      <w:pPr>
        <w:ind w:firstLine="426"/>
        <w:rPr>
          <w:rFonts w:eastAsiaTheme="minorHAnsi" w:cs="AppleSystemUIFont"/>
          <w:iCs/>
          <w:color w:val="FF0000"/>
          <w:sz w:val="22"/>
          <w:szCs w:val="22"/>
          <w:lang w:eastAsia="en-US"/>
        </w:rPr>
      </w:pPr>
      <w:proofErr w:type="spellStart"/>
      <w:r w:rsidRPr="003860D8">
        <w:rPr>
          <w:rFonts w:eastAsiaTheme="minorHAnsi" w:cs="AppleSystemUIFont"/>
          <w:iCs/>
          <w:sz w:val="22"/>
          <w:szCs w:val="22"/>
          <w:lang w:eastAsia="en-US"/>
        </w:rPr>
        <w:t>Gonzalo</w:t>
      </w:r>
      <w:proofErr w:type="spellEnd"/>
      <w:r w:rsidRPr="003860D8">
        <w:rPr>
          <w:rFonts w:eastAsiaTheme="minorHAnsi" w:cs="AppleSystemUIFont"/>
          <w:iCs/>
          <w:sz w:val="22"/>
          <w:szCs w:val="22"/>
          <w:lang w:eastAsia="en-US"/>
        </w:rPr>
        <w:t xml:space="preserve"> </w:t>
      </w:r>
      <w:proofErr w:type="spellStart"/>
      <w:r w:rsidRPr="003860D8">
        <w:rPr>
          <w:rFonts w:eastAsiaTheme="minorHAnsi" w:cs="AppleSystemUIFont"/>
          <w:iCs/>
          <w:sz w:val="22"/>
          <w:szCs w:val="22"/>
          <w:lang w:eastAsia="en-US"/>
        </w:rPr>
        <w:t>Fraska</w:t>
      </w:r>
      <w:proofErr w:type="spellEnd"/>
      <w:r w:rsidR="00645D07">
        <w:rPr>
          <w:rFonts w:eastAsiaTheme="minorHAnsi" w:cs="AppleSystemUIFont"/>
          <w:iCs/>
          <w:sz w:val="22"/>
          <w:szCs w:val="22"/>
          <w:lang w:eastAsia="en-US"/>
        </w:rPr>
        <w:t xml:space="preserve">, </w:t>
      </w:r>
      <w:r w:rsidRPr="003860D8">
        <w:rPr>
          <w:rFonts w:eastAsiaTheme="minorHAnsi" w:cs="AppleSystemUIFont"/>
          <w:iCs/>
          <w:sz w:val="22"/>
          <w:szCs w:val="22"/>
          <w:lang w:eastAsia="en-US"/>
        </w:rPr>
        <w:t xml:space="preserve">zakladatel vědního oboru </w:t>
      </w:r>
      <w:proofErr w:type="spellStart"/>
      <w:r w:rsidR="00645D07" w:rsidRPr="00645D07">
        <w:rPr>
          <w:rFonts w:eastAsiaTheme="minorHAnsi" w:cs="AppleSystemUIFont"/>
          <w:i/>
          <w:sz w:val="22"/>
          <w:szCs w:val="22"/>
          <w:lang w:eastAsia="en-US"/>
        </w:rPr>
        <w:t>l</w:t>
      </w:r>
      <w:r w:rsidRPr="00645D07">
        <w:rPr>
          <w:rFonts w:eastAsiaTheme="minorHAnsi" w:cs="AppleSystemUIFont"/>
          <w:i/>
          <w:sz w:val="22"/>
          <w:szCs w:val="22"/>
          <w:lang w:eastAsia="en-US"/>
        </w:rPr>
        <w:t>udologie</w:t>
      </w:r>
      <w:proofErr w:type="spellEnd"/>
      <w:r w:rsidR="00260B3F">
        <w:rPr>
          <w:rStyle w:val="Znakapoznpodarou"/>
          <w:rFonts w:eastAsiaTheme="minorHAnsi" w:cs="AppleSystemUIFont"/>
          <w:i/>
          <w:sz w:val="22"/>
          <w:szCs w:val="22"/>
          <w:lang w:eastAsia="en-US"/>
        </w:rPr>
        <w:footnoteReference w:id="2"/>
      </w:r>
      <w:r w:rsidR="00D114B1">
        <w:rPr>
          <w:rFonts w:eastAsiaTheme="minorHAnsi" w:cs="AppleSystemUIFont"/>
          <w:i/>
          <w:sz w:val="22"/>
          <w:szCs w:val="22"/>
          <w:lang w:eastAsia="en-US"/>
        </w:rPr>
        <w:t>poznamenává</w:t>
      </w:r>
      <w:r w:rsidR="00260B3F">
        <w:rPr>
          <w:rFonts w:eastAsiaTheme="minorHAnsi" w:cs="AppleSystemUIFont"/>
          <w:i/>
          <w:sz w:val="22"/>
          <w:szCs w:val="22"/>
          <w:lang w:eastAsia="en-US"/>
        </w:rPr>
        <w:t>:</w:t>
      </w:r>
      <w:r w:rsidRPr="003860D8">
        <w:rPr>
          <w:rFonts w:eastAsiaTheme="minorHAnsi" w:cs="AppleSystemUIFont"/>
          <w:iCs/>
          <w:sz w:val="22"/>
          <w:szCs w:val="22"/>
          <w:lang w:eastAsia="en-US"/>
        </w:rPr>
        <w:t xml:space="preserve"> </w:t>
      </w:r>
      <w:r w:rsidRPr="0042298C">
        <w:rPr>
          <w:rFonts w:eastAsiaTheme="minorHAnsi" w:cs="AppleSystemUIFont"/>
          <w:i/>
          <w:sz w:val="22"/>
          <w:szCs w:val="22"/>
          <w:lang w:eastAsia="en-US"/>
        </w:rPr>
        <w:t>„</w:t>
      </w:r>
      <w:r w:rsidR="00645D07" w:rsidRPr="0042298C">
        <w:rPr>
          <w:rFonts w:eastAsiaTheme="minorHAnsi" w:cs="AppleSystemUIFont"/>
          <w:i/>
          <w:sz w:val="22"/>
          <w:szCs w:val="22"/>
          <w:lang w:eastAsia="en-US"/>
        </w:rPr>
        <w:t>V</w:t>
      </w:r>
      <w:r w:rsidRPr="0042298C">
        <w:rPr>
          <w:rFonts w:eastAsiaTheme="minorHAnsi" w:cs="AppleSystemUIFont"/>
          <w:i/>
          <w:sz w:val="22"/>
          <w:szCs w:val="22"/>
          <w:lang w:eastAsia="en-US"/>
        </w:rPr>
        <w:t>ideohry oproti jiným m</w:t>
      </w:r>
      <w:r w:rsidR="003211D0">
        <w:rPr>
          <w:rFonts w:eastAsiaTheme="minorHAnsi" w:cs="AppleSystemUIFont"/>
          <w:i/>
          <w:sz w:val="22"/>
          <w:szCs w:val="22"/>
          <w:lang w:eastAsia="en-US"/>
        </w:rPr>
        <w:t>é</w:t>
      </w:r>
      <w:r w:rsidRPr="0042298C">
        <w:rPr>
          <w:rFonts w:eastAsiaTheme="minorHAnsi" w:cs="AppleSystemUIFont"/>
          <w:i/>
          <w:sz w:val="22"/>
          <w:szCs w:val="22"/>
          <w:lang w:eastAsia="en-US"/>
        </w:rPr>
        <w:t>diím nejsou založeny pouze na reprezentaci, ale na alternativní sémiotické struktuře známé jako simulace. I když simulace a vyprávění sdílejí některé společné prvky – postavu, prostředí, události – jejich mechanismy čtení jsou zásadně odlišné“</w:t>
      </w:r>
      <w:r w:rsidR="0042298C">
        <w:rPr>
          <w:rStyle w:val="Znakapoznpodarou"/>
          <w:rFonts w:eastAsiaTheme="minorHAnsi" w:cs="AppleSystemUIFont"/>
          <w:i/>
          <w:sz w:val="22"/>
          <w:szCs w:val="22"/>
          <w:lang w:eastAsia="en-US"/>
        </w:rPr>
        <w:footnoteReference w:id="3"/>
      </w:r>
      <w:r w:rsidRPr="0042298C">
        <w:rPr>
          <w:rFonts w:eastAsiaTheme="minorHAnsi" w:cs="AppleSystemUIFont"/>
          <w:i/>
          <w:sz w:val="22"/>
          <w:szCs w:val="22"/>
          <w:lang w:eastAsia="en-US"/>
        </w:rPr>
        <w:t>.</w:t>
      </w:r>
      <w:r w:rsidR="00645D07">
        <w:rPr>
          <w:rFonts w:eastAsiaTheme="minorHAnsi" w:cs="AppleSystemUIFont"/>
          <w:iCs/>
          <w:sz w:val="22"/>
          <w:szCs w:val="22"/>
          <w:lang w:eastAsia="en-US"/>
        </w:rPr>
        <w:t xml:space="preserve"> </w:t>
      </w:r>
    </w:p>
    <w:p w14:paraId="00C31953" w14:textId="55CB9EBE" w:rsidR="009D0A5B" w:rsidRPr="00614609" w:rsidRDefault="004D1FA3" w:rsidP="00007EF7">
      <w:pPr>
        <w:pStyle w:val="Nadpis2"/>
        <w:rPr>
          <w:rFonts w:eastAsiaTheme="minorHAnsi"/>
        </w:rPr>
      </w:pPr>
      <w:bookmarkStart w:id="2" w:name="_Toc157516782"/>
      <w:r w:rsidRPr="00614609">
        <w:rPr>
          <w:rFonts w:eastAsiaTheme="minorHAnsi"/>
        </w:rPr>
        <w:t>Simulace</w:t>
      </w:r>
      <w:bookmarkEnd w:id="2"/>
    </w:p>
    <w:p w14:paraId="4F3B338F" w14:textId="458A873C" w:rsidR="002A464C" w:rsidRPr="00792C33" w:rsidRDefault="002A464C" w:rsidP="00792C33">
      <w:pPr>
        <w:rPr>
          <w:rFonts w:eastAsiaTheme="minorHAnsi" w:cs="AppleSystemUIFont"/>
          <w:iCs/>
          <w:sz w:val="22"/>
          <w:szCs w:val="22"/>
          <w:lang w:eastAsia="en-US"/>
        </w:rPr>
      </w:pPr>
      <w:r w:rsidRPr="002A464C">
        <w:rPr>
          <w:rFonts w:eastAsiaTheme="minorHAnsi" w:cs="AppleSystemUIFont"/>
          <w:iCs/>
          <w:sz w:val="22"/>
          <w:szCs w:val="22"/>
          <w:lang w:eastAsia="en-US"/>
        </w:rPr>
        <w:t>Dev</w:t>
      </w:r>
      <w:r w:rsidR="00B1129B">
        <w:rPr>
          <w:rFonts w:eastAsiaTheme="minorHAnsi" w:cs="AppleSystemUIFont"/>
          <w:iCs/>
          <w:sz w:val="22"/>
          <w:szCs w:val="22"/>
          <w:lang w:eastAsia="en-US"/>
        </w:rPr>
        <w:t>í</w:t>
      </w:r>
      <w:r w:rsidRPr="002A464C">
        <w:rPr>
          <w:rFonts w:eastAsiaTheme="minorHAnsi" w:cs="AppleSystemUIFont"/>
          <w:iCs/>
          <w:sz w:val="22"/>
          <w:szCs w:val="22"/>
          <w:lang w:eastAsia="en-US"/>
        </w:rPr>
        <w:t>zou herních systémů je jejich schopnost abstrahování skutečného světa</w:t>
      </w:r>
      <w:r w:rsidR="00D114B1">
        <w:rPr>
          <w:rFonts w:eastAsiaTheme="minorHAnsi" w:cs="AppleSystemUIFont"/>
          <w:iCs/>
          <w:sz w:val="22"/>
          <w:szCs w:val="22"/>
          <w:lang w:eastAsia="en-US"/>
        </w:rPr>
        <w:t xml:space="preserve"> (</w:t>
      </w:r>
      <w:r w:rsidR="004639A4">
        <w:rPr>
          <w:rFonts w:eastAsiaTheme="minorHAnsi" w:cs="AppleSystemUIFont"/>
          <w:iCs/>
          <w:sz w:val="22"/>
          <w:szCs w:val="22"/>
          <w:lang w:eastAsia="en-US"/>
        </w:rPr>
        <w:t>o</w:t>
      </w:r>
      <w:r w:rsidR="00D114B1">
        <w:rPr>
          <w:rFonts w:eastAsiaTheme="minorHAnsi" w:cs="AppleSystemUIFont"/>
          <w:iCs/>
          <w:sz w:val="22"/>
          <w:szCs w:val="22"/>
          <w:lang w:eastAsia="en-US"/>
        </w:rPr>
        <w:t>br. 1.1.)</w:t>
      </w:r>
      <w:r w:rsidRPr="002A464C">
        <w:rPr>
          <w:rFonts w:eastAsiaTheme="minorHAnsi" w:cs="AppleSystemUIFont"/>
          <w:iCs/>
          <w:sz w:val="22"/>
          <w:szCs w:val="22"/>
          <w:lang w:eastAsia="en-US"/>
        </w:rPr>
        <w:t>. Nejenom z perspektivy reprezentace reálného světa skrze grafickou nápodobu, ale rovněž z perspektivy pravidel, kterými je naše fungování ve světě podmíněno</w:t>
      </w:r>
      <w:r w:rsidR="00B1129B">
        <w:rPr>
          <w:rFonts w:eastAsiaTheme="minorHAnsi" w:cs="AppleSystemUIFont"/>
          <w:iCs/>
          <w:sz w:val="22"/>
          <w:szCs w:val="22"/>
          <w:lang w:eastAsia="en-US"/>
        </w:rPr>
        <w:t xml:space="preserve"> </w:t>
      </w:r>
      <w:r w:rsidR="0042298C">
        <w:rPr>
          <w:rFonts w:eastAsiaTheme="minorHAnsi" w:cs="AppleSystemUIFont"/>
          <w:iCs/>
          <w:sz w:val="22"/>
          <w:szCs w:val="22"/>
          <w:lang w:eastAsia="en-US"/>
        </w:rPr>
        <w:t>(např</w:t>
      </w:r>
      <w:r w:rsidR="00263B46">
        <w:rPr>
          <w:rFonts w:eastAsiaTheme="minorHAnsi" w:cs="AppleSystemUIFont"/>
          <w:iCs/>
          <w:sz w:val="22"/>
          <w:szCs w:val="22"/>
          <w:lang w:eastAsia="en-US"/>
        </w:rPr>
        <w:t>íklad</w:t>
      </w:r>
      <w:r w:rsidRPr="002A464C">
        <w:rPr>
          <w:rFonts w:eastAsiaTheme="minorHAnsi" w:cs="AppleSystemUIFont"/>
          <w:iCs/>
          <w:sz w:val="22"/>
          <w:szCs w:val="22"/>
          <w:lang w:eastAsia="en-US"/>
        </w:rPr>
        <w:t xml:space="preserve"> přecházení přes přechod na </w:t>
      </w:r>
      <w:r w:rsidRPr="002A464C">
        <w:rPr>
          <w:rFonts w:eastAsiaTheme="minorHAnsi" w:cs="AppleSystemUIFont"/>
          <w:iCs/>
          <w:sz w:val="22"/>
          <w:szCs w:val="22"/>
          <w:lang w:eastAsia="en-US"/>
        </w:rPr>
        <w:lastRenderedPageBreak/>
        <w:t>červenou, dodržování společenských norem principů socializace, geopolitické zařazení, podřízenost pravidlům státního zřízení atd.</w:t>
      </w:r>
      <w:r w:rsidR="00B1129B">
        <w:rPr>
          <w:rFonts w:eastAsiaTheme="minorHAnsi" w:cs="AppleSystemUIFont"/>
          <w:iCs/>
          <w:sz w:val="22"/>
          <w:szCs w:val="22"/>
          <w:lang w:eastAsia="en-US"/>
        </w:rPr>
        <w:t>).</w:t>
      </w:r>
      <w:r w:rsidRPr="002A464C">
        <w:rPr>
          <w:rFonts w:eastAsiaTheme="minorHAnsi" w:cs="AppleSystemUIFont"/>
          <w:iCs/>
          <w:sz w:val="22"/>
          <w:szCs w:val="22"/>
          <w:lang w:eastAsia="en-US"/>
        </w:rPr>
        <w:t xml:space="preserve"> Jinými slovy, není to pouze hyperrealisticky vykreslená 3D scéna přechodu pro chodce, ale naše vědomé rozhodnutí tento přechod přejít</w:t>
      </w:r>
      <w:r w:rsidR="00B1129B">
        <w:rPr>
          <w:rFonts w:eastAsiaTheme="minorHAnsi" w:cs="AppleSystemUIFont"/>
          <w:iCs/>
          <w:sz w:val="22"/>
          <w:szCs w:val="22"/>
          <w:lang w:eastAsia="en-US"/>
        </w:rPr>
        <w:t>,</w:t>
      </w:r>
      <w:r w:rsidRPr="002A464C">
        <w:rPr>
          <w:rFonts w:eastAsiaTheme="minorHAnsi" w:cs="AppleSystemUIFont"/>
          <w:iCs/>
          <w:sz w:val="22"/>
          <w:szCs w:val="22"/>
          <w:lang w:eastAsia="en-US"/>
        </w:rPr>
        <w:t xml:space="preserve"> i když svítí červená. Jako hráči tak máme možnost být </w:t>
      </w:r>
      <w:r w:rsidR="0019726C" w:rsidRPr="002A464C">
        <w:rPr>
          <w:rFonts w:eastAsiaTheme="minorHAnsi" w:cs="AppleSystemUIFont"/>
          <w:iCs/>
          <w:sz w:val="22"/>
          <w:szCs w:val="22"/>
          <w:lang w:eastAsia="en-US"/>
        </w:rPr>
        <w:t>vystavov</w:t>
      </w:r>
      <w:r w:rsidR="0019726C">
        <w:rPr>
          <w:rFonts w:eastAsiaTheme="minorHAnsi" w:cs="AppleSystemUIFont"/>
          <w:iCs/>
          <w:sz w:val="22"/>
          <w:szCs w:val="22"/>
          <w:lang w:eastAsia="en-US"/>
        </w:rPr>
        <w:t>á</w:t>
      </w:r>
      <w:r w:rsidR="0019726C" w:rsidRPr="002A464C">
        <w:rPr>
          <w:rFonts w:eastAsiaTheme="minorHAnsi" w:cs="AppleSystemUIFont"/>
          <w:iCs/>
          <w:sz w:val="22"/>
          <w:szCs w:val="22"/>
          <w:lang w:eastAsia="en-US"/>
        </w:rPr>
        <w:t>n</w:t>
      </w:r>
      <w:r w:rsidR="0019726C">
        <w:rPr>
          <w:rFonts w:eastAsiaTheme="minorHAnsi" w:cs="AppleSystemUIFont"/>
          <w:iCs/>
          <w:sz w:val="22"/>
          <w:szCs w:val="22"/>
          <w:lang w:eastAsia="en-US"/>
        </w:rPr>
        <w:t>i</w:t>
      </w:r>
      <w:r w:rsidRPr="002A464C">
        <w:rPr>
          <w:rFonts w:eastAsiaTheme="minorHAnsi" w:cs="AppleSystemUIFont"/>
          <w:iCs/>
          <w:sz w:val="22"/>
          <w:szCs w:val="22"/>
          <w:lang w:eastAsia="en-US"/>
        </w:rPr>
        <w:t xml:space="preserve"> znovu a nově situacím, za které přejímáme menší formu zodpovědnosti </w:t>
      </w:r>
      <w:r w:rsidR="00B1129B">
        <w:rPr>
          <w:rFonts w:eastAsiaTheme="minorHAnsi" w:cs="AppleSystemUIFont"/>
          <w:iCs/>
          <w:sz w:val="22"/>
          <w:szCs w:val="22"/>
          <w:lang w:eastAsia="en-US"/>
        </w:rPr>
        <w:t>(</w:t>
      </w:r>
      <w:r w:rsidRPr="002A464C">
        <w:rPr>
          <w:rFonts w:eastAsiaTheme="minorHAnsi" w:cs="AppleSystemUIFont"/>
          <w:iCs/>
          <w:sz w:val="22"/>
          <w:szCs w:val="22"/>
          <w:lang w:eastAsia="en-US"/>
        </w:rPr>
        <w:t>auto</w:t>
      </w:r>
      <w:r w:rsidR="00B1129B">
        <w:rPr>
          <w:rFonts w:eastAsiaTheme="minorHAnsi" w:cs="AppleSystemUIFont"/>
          <w:iCs/>
          <w:sz w:val="22"/>
          <w:szCs w:val="22"/>
          <w:lang w:eastAsia="en-US"/>
        </w:rPr>
        <w:t>,</w:t>
      </w:r>
      <w:r w:rsidRPr="002A464C">
        <w:rPr>
          <w:rFonts w:eastAsiaTheme="minorHAnsi" w:cs="AppleSystemUIFont"/>
          <w:iCs/>
          <w:sz w:val="22"/>
          <w:szCs w:val="22"/>
          <w:lang w:eastAsia="en-US"/>
        </w:rPr>
        <w:t xml:space="preserve"> které do nás v danou chvíli narazí</w:t>
      </w:r>
      <w:r w:rsidR="00B1129B">
        <w:rPr>
          <w:rFonts w:eastAsiaTheme="minorHAnsi" w:cs="AppleSystemUIFont"/>
          <w:iCs/>
          <w:sz w:val="22"/>
          <w:szCs w:val="22"/>
          <w:lang w:eastAsia="en-US"/>
        </w:rPr>
        <w:t>,</w:t>
      </w:r>
      <w:r w:rsidRPr="002A464C">
        <w:rPr>
          <w:rFonts w:eastAsiaTheme="minorHAnsi" w:cs="AppleSystemUIFont"/>
          <w:iCs/>
          <w:sz w:val="22"/>
          <w:szCs w:val="22"/>
          <w:lang w:eastAsia="en-US"/>
        </w:rPr>
        <w:t xml:space="preserve"> nám nezpůsobí frakturu lebky</w:t>
      </w:r>
      <w:r w:rsidR="00B1129B">
        <w:rPr>
          <w:rFonts w:eastAsiaTheme="minorHAnsi" w:cs="AppleSystemUIFont"/>
          <w:iCs/>
          <w:sz w:val="22"/>
          <w:szCs w:val="22"/>
          <w:lang w:eastAsia="en-US"/>
        </w:rPr>
        <w:t>). M</w:t>
      </w:r>
      <w:r w:rsidRPr="002A464C">
        <w:rPr>
          <w:rFonts w:eastAsiaTheme="minorHAnsi" w:cs="AppleSystemUIFont"/>
          <w:iCs/>
          <w:sz w:val="22"/>
          <w:szCs w:val="22"/>
          <w:lang w:eastAsia="en-US"/>
        </w:rPr>
        <w:t xml:space="preserve">áme </w:t>
      </w:r>
      <w:r w:rsidR="00B1129B">
        <w:rPr>
          <w:rFonts w:eastAsiaTheme="minorHAnsi" w:cs="AppleSystemUIFont"/>
          <w:iCs/>
          <w:sz w:val="22"/>
          <w:szCs w:val="22"/>
          <w:lang w:eastAsia="en-US"/>
        </w:rPr>
        <w:t xml:space="preserve">ale i </w:t>
      </w:r>
      <w:r w:rsidRPr="002A464C">
        <w:rPr>
          <w:rFonts w:eastAsiaTheme="minorHAnsi" w:cs="AppleSystemUIFont"/>
          <w:iCs/>
          <w:sz w:val="22"/>
          <w:szCs w:val="22"/>
          <w:lang w:eastAsia="en-US"/>
        </w:rPr>
        <w:t xml:space="preserve">možnost tyto hypotetické situace prozkoumávat a </w:t>
      </w:r>
      <w:r w:rsidR="0019726C">
        <w:rPr>
          <w:rFonts w:eastAsiaTheme="minorHAnsi" w:cs="AppleSystemUIFont"/>
          <w:iCs/>
          <w:sz w:val="22"/>
          <w:szCs w:val="22"/>
          <w:lang w:eastAsia="en-US"/>
        </w:rPr>
        <w:t xml:space="preserve">zkoušet </w:t>
      </w:r>
      <w:r w:rsidRPr="002A464C">
        <w:rPr>
          <w:rFonts w:eastAsiaTheme="minorHAnsi" w:cs="AppleSystemUIFont"/>
          <w:iCs/>
          <w:sz w:val="22"/>
          <w:szCs w:val="22"/>
          <w:lang w:eastAsia="en-US"/>
        </w:rPr>
        <w:t>alternativ</w:t>
      </w:r>
      <w:r w:rsidR="0019726C">
        <w:rPr>
          <w:rFonts w:eastAsiaTheme="minorHAnsi" w:cs="AppleSystemUIFont"/>
          <w:iCs/>
          <w:sz w:val="22"/>
          <w:szCs w:val="22"/>
          <w:lang w:eastAsia="en-US"/>
        </w:rPr>
        <w:t>y našich</w:t>
      </w:r>
      <w:r w:rsidRPr="002A464C">
        <w:rPr>
          <w:rFonts w:eastAsiaTheme="minorHAnsi" w:cs="AppleSystemUIFont"/>
          <w:iCs/>
          <w:sz w:val="22"/>
          <w:szCs w:val="22"/>
          <w:lang w:eastAsia="en-US"/>
        </w:rPr>
        <w:t xml:space="preserve"> rozhodnutí. A nemusí to být pouze </w:t>
      </w:r>
      <w:r w:rsidR="0019726C">
        <w:rPr>
          <w:rFonts w:eastAsiaTheme="minorHAnsi" w:cs="AppleSystemUIFont"/>
          <w:iCs/>
          <w:sz w:val="22"/>
          <w:szCs w:val="22"/>
          <w:lang w:eastAsia="en-US"/>
        </w:rPr>
        <w:t>pravidla</w:t>
      </w:r>
      <w:r w:rsidRPr="002A464C">
        <w:rPr>
          <w:rFonts w:eastAsiaTheme="minorHAnsi" w:cs="AppleSystemUIFont"/>
          <w:iCs/>
          <w:sz w:val="22"/>
          <w:szCs w:val="22"/>
          <w:lang w:eastAsia="en-US"/>
        </w:rPr>
        <w:t xml:space="preserve"> týkající se vnitřních zákonů světa hry, ale i </w:t>
      </w:r>
      <w:r w:rsidR="0019726C">
        <w:rPr>
          <w:rFonts w:eastAsiaTheme="minorHAnsi" w:cs="AppleSystemUIFont"/>
          <w:iCs/>
          <w:sz w:val="22"/>
          <w:szCs w:val="22"/>
          <w:lang w:eastAsia="en-US"/>
        </w:rPr>
        <w:t>pravidla</w:t>
      </w:r>
      <w:r w:rsidRPr="002A464C">
        <w:rPr>
          <w:rFonts w:eastAsiaTheme="minorHAnsi" w:cs="AppleSystemUIFont"/>
          <w:iCs/>
          <w:sz w:val="22"/>
          <w:szCs w:val="22"/>
          <w:lang w:eastAsia="en-US"/>
        </w:rPr>
        <w:t>, kter</w:t>
      </w:r>
      <w:r w:rsidR="0019726C">
        <w:rPr>
          <w:rFonts w:eastAsiaTheme="minorHAnsi" w:cs="AppleSystemUIFont"/>
          <w:iCs/>
          <w:sz w:val="22"/>
          <w:szCs w:val="22"/>
          <w:lang w:eastAsia="en-US"/>
        </w:rPr>
        <w:t>á</w:t>
      </w:r>
      <w:r w:rsidRPr="002A464C">
        <w:rPr>
          <w:rFonts w:eastAsiaTheme="minorHAnsi" w:cs="AppleSystemUIFont"/>
          <w:iCs/>
          <w:sz w:val="22"/>
          <w:szCs w:val="22"/>
          <w:lang w:eastAsia="en-US"/>
        </w:rPr>
        <w:t xml:space="preserve"> naše prožívání fiktivních světů posouvají směrem k hypotetickým scénářům. Z prostoru „jakoby“ </w:t>
      </w:r>
      <w:r w:rsidR="00B1129B">
        <w:rPr>
          <w:rFonts w:eastAsiaTheme="minorHAnsi" w:cs="AppleSystemUIFont"/>
          <w:iCs/>
          <w:sz w:val="22"/>
          <w:szCs w:val="22"/>
          <w:lang w:eastAsia="en-US"/>
        </w:rPr>
        <w:t xml:space="preserve">se posouváme </w:t>
      </w:r>
      <w:r w:rsidRPr="002A464C">
        <w:rPr>
          <w:rFonts w:eastAsiaTheme="minorHAnsi" w:cs="AppleSystemUIFont"/>
          <w:iCs/>
          <w:sz w:val="22"/>
          <w:szCs w:val="22"/>
          <w:lang w:eastAsia="en-US"/>
        </w:rPr>
        <w:t>do prostoru „co kdyby?“.</w:t>
      </w:r>
    </w:p>
    <w:p w14:paraId="093BD2E1" w14:textId="46D83725" w:rsidR="00E90371" w:rsidRPr="003860D8" w:rsidRDefault="001A7DA8" w:rsidP="00707C81">
      <w:pPr>
        <w:ind w:firstLine="284"/>
        <w:rPr>
          <w:rFonts w:eastAsiaTheme="minorHAnsi" w:cs="AppleSystemUIFont"/>
          <w:iCs/>
          <w:sz w:val="22"/>
          <w:szCs w:val="22"/>
          <w:lang w:eastAsia="en-US"/>
        </w:rPr>
      </w:pPr>
      <w:r w:rsidRPr="003860D8">
        <w:rPr>
          <w:rFonts w:eastAsiaTheme="minorHAnsi" w:cs="AppleSystemUIFont"/>
          <w:iCs/>
          <w:sz w:val="22"/>
          <w:szCs w:val="22"/>
          <w:lang w:eastAsia="en-US"/>
        </w:rPr>
        <w:t>Narážím tím na potenciál her hovořit o</w:t>
      </w:r>
      <w:r w:rsidR="00965879" w:rsidRPr="003860D8">
        <w:rPr>
          <w:rFonts w:eastAsiaTheme="minorHAnsi" w:cs="AppleSystemUIFont"/>
          <w:iCs/>
          <w:sz w:val="22"/>
          <w:szCs w:val="22"/>
          <w:lang w:eastAsia="en-US"/>
        </w:rPr>
        <w:t xml:space="preserve"> spekulativních scénář</w:t>
      </w:r>
      <w:r w:rsidRPr="003860D8">
        <w:rPr>
          <w:rFonts w:eastAsiaTheme="minorHAnsi" w:cs="AppleSystemUIFont"/>
          <w:iCs/>
          <w:sz w:val="22"/>
          <w:szCs w:val="22"/>
          <w:lang w:eastAsia="en-US"/>
        </w:rPr>
        <w:t>ích</w:t>
      </w:r>
      <w:r w:rsidR="00965879" w:rsidRPr="003860D8">
        <w:rPr>
          <w:rFonts w:eastAsiaTheme="minorHAnsi" w:cs="AppleSystemUIFont"/>
          <w:iCs/>
          <w:sz w:val="22"/>
          <w:szCs w:val="22"/>
          <w:lang w:eastAsia="en-US"/>
        </w:rPr>
        <w:t>, světů a situací, které nejenom že obýváme, ale jsme nuceni v těchto abstrahovaných podmínkách hypotetických realit</w:t>
      </w:r>
      <w:r w:rsidR="0019726C">
        <w:rPr>
          <w:rFonts w:eastAsiaTheme="minorHAnsi" w:cs="AppleSystemUIFont"/>
          <w:iCs/>
          <w:sz w:val="22"/>
          <w:szCs w:val="22"/>
          <w:lang w:eastAsia="en-US"/>
        </w:rPr>
        <w:t xml:space="preserve"> </w:t>
      </w:r>
      <w:r w:rsidR="00BB61E4">
        <w:rPr>
          <w:rFonts w:eastAsiaTheme="minorHAnsi" w:cs="AppleSystemUIFont"/>
          <w:iCs/>
          <w:sz w:val="22"/>
          <w:szCs w:val="22"/>
          <w:lang w:eastAsia="en-US"/>
        </w:rPr>
        <w:t>„fungovat“</w:t>
      </w:r>
      <w:r w:rsidR="00965879" w:rsidRPr="003860D8">
        <w:rPr>
          <w:rFonts w:eastAsiaTheme="minorHAnsi" w:cs="AppleSystemUIFont"/>
          <w:iCs/>
          <w:sz w:val="22"/>
          <w:szCs w:val="22"/>
          <w:lang w:eastAsia="en-US"/>
        </w:rPr>
        <w:t xml:space="preserve">. </w:t>
      </w:r>
      <w:r w:rsidR="00707C81">
        <w:rPr>
          <w:rFonts w:eastAsiaTheme="minorHAnsi" w:cs="AppleSystemUIFont"/>
          <w:iCs/>
          <w:sz w:val="22"/>
          <w:szCs w:val="22"/>
          <w:lang w:eastAsia="en-US"/>
        </w:rPr>
        <w:t xml:space="preserve">Helena Bendová poznamenává: </w:t>
      </w:r>
      <w:r w:rsidR="00707C81" w:rsidRPr="00707C81">
        <w:rPr>
          <w:rFonts w:eastAsiaTheme="minorHAnsi" w:cs="AppleSystemUIFont"/>
          <w:i/>
          <w:sz w:val="22"/>
          <w:szCs w:val="22"/>
          <w:lang w:eastAsia="en-US"/>
        </w:rPr>
        <w:t>„Fikce, jak ji známe z jiných médií, je imaginární a statická reprezentace a je pro ni konstitutivní, že mezi námi a jí existuje nepřekročitelná distance, existuje v jakési jiné (ne)možné verzi světa často s jinými zákonitostmi. Simulace nám ale umožňuje, aby se tato hranice mezi naším a umělým světem překračovala, abychom do tohoto nově vytvořeného světa vstoupili.“</w:t>
      </w:r>
      <w:r w:rsidR="00707C81">
        <w:rPr>
          <w:rStyle w:val="Znakapoznpodarou"/>
          <w:rFonts w:eastAsiaTheme="minorHAnsi" w:cs="AppleSystemUIFont"/>
          <w:i/>
          <w:sz w:val="22"/>
          <w:szCs w:val="22"/>
          <w:lang w:eastAsia="en-US"/>
        </w:rPr>
        <w:footnoteReference w:id="4"/>
      </w:r>
      <w:r w:rsidR="00707C81">
        <w:rPr>
          <w:rFonts w:eastAsiaTheme="minorHAnsi" w:cs="AppleSystemUIFont"/>
          <w:i/>
          <w:sz w:val="22"/>
          <w:szCs w:val="22"/>
          <w:lang w:eastAsia="en-US"/>
        </w:rPr>
        <w:t xml:space="preserve"> </w:t>
      </w:r>
      <w:r w:rsidR="00707C81">
        <w:rPr>
          <w:rFonts w:eastAsiaTheme="minorHAnsi" w:cs="AppleSystemUIFont"/>
          <w:iCs/>
          <w:sz w:val="22"/>
          <w:szCs w:val="22"/>
          <w:lang w:eastAsia="en-US"/>
        </w:rPr>
        <w:t xml:space="preserve"> </w:t>
      </w:r>
      <w:r w:rsidR="00965879" w:rsidRPr="003860D8">
        <w:rPr>
          <w:rFonts w:eastAsiaTheme="minorHAnsi" w:cs="AppleSystemUIFont"/>
          <w:iCs/>
          <w:sz w:val="22"/>
          <w:szCs w:val="22"/>
          <w:lang w:eastAsia="en-US"/>
        </w:rPr>
        <w:t>Videohry nás tedy přivádí</w:t>
      </w:r>
      <w:r w:rsidR="00C91B34">
        <w:rPr>
          <w:rFonts w:eastAsiaTheme="minorHAnsi" w:cs="AppleSystemUIFont"/>
          <w:iCs/>
          <w:sz w:val="22"/>
          <w:szCs w:val="22"/>
          <w:lang w:eastAsia="en-US"/>
        </w:rPr>
        <w:t xml:space="preserve"> do</w:t>
      </w:r>
      <w:r w:rsidR="00965879" w:rsidRPr="003860D8">
        <w:rPr>
          <w:rFonts w:eastAsiaTheme="minorHAnsi" w:cs="AppleSystemUIFont"/>
          <w:iCs/>
          <w:sz w:val="22"/>
          <w:szCs w:val="22"/>
          <w:lang w:eastAsia="en-US"/>
        </w:rPr>
        <w:t xml:space="preserve"> nov</w:t>
      </w:r>
      <w:r w:rsidR="00C91B34">
        <w:rPr>
          <w:rFonts w:eastAsiaTheme="minorHAnsi" w:cs="AppleSystemUIFont"/>
          <w:iCs/>
          <w:sz w:val="22"/>
          <w:szCs w:val="22"/>
          <w:lang w:eastAsia="en-US"/>
        </w:rPr>
        <w:t>ých</w:t>
      </w:r>
      <w:r w:rsidR="00965879" w:rsidRPr="003860D8">
        <w:rPr>
          <w:rFonts w:eastAsiaTheme="minorHAnsi" w:cs="AppleSystemUIFont"/>
          <w:iCs/>
          <w:sz w:val="22"/>
          <w:szCs w:val="22"/>
          <w:lang w:eastAsia="en-US"/>
        </w:rPr>
        <w:t xml:space="preserve"> situac</w:t>
      </w:r>
      <w:r w:rsidR="00C91B34">
        <w:rPr>
          <w:rFonts w:eastAsiaTheme="minorHAnsi" w:cs="AppleSystemUIFont"/>
          <w:iCs/>
          <w:sz w:val="22"/>
          <w:szCs w:val="22"/>
          <w:lang w:eastAsia="en-US"/>
        </w:rPr>
        <w:t>í</w:t>
      </w:r>
      <w:r w:rsidR="00965879" w:rsidRPr="003860D8">
        <w:rPr>
          <w:rFonts w:eastAsiaTheme="minorHAnsi" w:cs="AppleSystemUIFont"/>
          <w:iCs/>
          <w:sz w:val="22"/>
          <w:szCs w:val="22"/>
          <w:lang w:eastAsia="en-US"/>
        </w:rPr>
        <w:t xml:space="preserve"> a perspektiv, které bychom si </w:t>
      </w:r>
      <w:r w:rsidR="00C52743" w:rsidRPr="003860D8">
        <w:rPr>
          <w:rFonts w:eastAsiaTheme="minorHAnsi" w:cs="AppleSystemUIFont"/>
          <w:iCs/>
          <w:sz w:val="22"/>
          <w:szCs w:val="22"/>
          <w:lang w:eastAsia="en-US"/>
        </w:rPr>
        <w:t>v rámci tradičních m</w:t>
      </w:r>
      <w:r w:rsidR="00C91B34">
        <w:rPr>
          <w:rFonts w:eastAsiaTheme="minorHAnsi" w:cs="AppleSystemUIFont"/>
          <w:iCs/>
          <w:sz w:val="22"/>
          <w:szCs w:val="22"/>
          <w:lang w:eastAsia="en-US"/>
        </w:rPr>
        <w:t>é</w:t>
      </w:r>
      <w:r w:rsidR="00C52743" w:rsidRPr="003860D8">
        <w:rPr>
          <w:rFonts w:eastAsiaTheme="minorHAnsi" w:cs="AppleSystemUIFont"/>
          <w:iCs/>
          <w:sz w:val="22"/>
          <w:szCs w:val="22"/>
          <w:lang w:eastAsia="en-US"/>
        </w:rPr>
        <w:t>dií</w:t>
      </w:r>
      <w:r w:rsidR="00965879" w:rsidRPr="003860D8">
        <w:rPr>
          <w:rFonts w:eastAsiaTheme="minorHAnsi" w:cs="AppleSystemUIFont"/>
          <w:iCs/>
          <w:sz w:val="22"/>
          <w:szCs w:val="22"/>
          <w:lang w:eastAsia="en-US"/>
        </w:rPr>
        <w:t xml:space="preserve"> pouze představovali.</w:t>
      </w:r>
      <w:r w:rsidR="00C52743" w:rsidRPr="003860D8">
        <w:rPr>
          <w:rFonts w:eastAsiaTheme="minorHAnsi" w:cs="AppleSystemUIFont"/>
          <w:iCs/>
          <w:sz w:val="22"/>
          <w:szCs w:val="22"/>
          <w:lang w:eastAsia="en-US"/>
        </w:rPr>
        <w:t xml:space="preserve"> Situac</w:t>
      </w:r>
      <w:r w:rsidR="00C91B34">
        <w:rPr>
          <w:rFonts w:eastAsiaTheme="minorHAnsi" w:cs="AppleSystemUIFont"/>
          <w:iCs/>
          <w:sz w:val="22"/>
          <w:szCs w:val="22"/>
          <w:lang w:eastAsia="en-US"/>
        </w:rPr>
        <w:t>í</w:t>
      </w:r>
      <w:r w:rsidRPr="003860D8">
        <w:rPr>
          <w:rFonts w:eastAsiaTheme="minorHAnsi" w:cs="AppleSystemUIFont"/>
          <w:iCs/>
          <w:sz w:val="22"/>
          <w:szCs w:val="22"/>
          <w:lang w:eastAsia="en-US"/>
        </w:rPr>
        <w:t>,</w:t>
      </w:r>
      <w:r w:rsidR="00C52743" w:rsidRPr="003860D8">
        <w:rPr>
          <w:rFonts w:eastAsiaTheme="minorHAnsi" w:cs="AppleSystemUIFont"/>
          <w:iCs/>
          <w:sz w:val="22"/>
          <w:szCs w:val="22"/>
          <w:lang w:eastAsia="en-US"/>
        </w:rPr>
        <w:t xml:space="preserve"> ve kterých jsme nuceni </w:t>
      </w:r>
      <w:r w:rsidRPr="003860D8">
        <w:rPr>
          <w:rFonts w:eastAsiaTheme="minorHAnsi" w:cs="AppleSystemUIFont"/>
          <w:iCs/>
          <w:sz w:val="22"/>
          <w:szCs w:val="22"/>
          <w:lang w:eastAsia="en-US"/>
        </w:rPr>
        <w:t>se rozhodovat</w:t>
      </w:r>
      <w:r w:rsidR="009D2195" w:rsidRPr="003860D8">
        <w:rPr>
          <w:rFonts w:eastAsiaTheme="minorHAnsi" w:cs="AppleSystemUIFont"/>
          <w:iCs/>
          <w:sz w:val="22"/>
          <w:szCs w:val="22"/>
          <w:lang w:eastAsia="en-US"/>
        </w:rPr>
        <w:t xml:space="preserve"> a přijímat důsledky našich činů.</w:t>
      </w:r>
    </w:p>
    <w:p w14:paraId="43AB499D" w14:textId="77777777" w:rsidR="00D114B1" w:rsidRDefault="00D114B1" w:rsidP="00D114B1">
      <w:pPr>
        <w:pStyle w:val="OBR8ZEK"/>
      </w:pPr>
      <w:r>
        <w:fldChar w:fldCharType="begin"/>
      </w:r>
      <w:r>
        <w:instrText xml:space="preserve"> INCLUDEPICTURE "/Users/macbook/Library/Group Containers/UBF8T346G9.ms/WebArchiveCopyPasteTempFiles/com.microsoft.Word/sims-4-home-chef-hustle-stuff-pack-1-6505e2d2074a8.png?crop=0.9994654448262695xw1xh;center,top&amp;resize=1200*" \* MERGEFORMATINET </w:instrText>
      </w:r>
      <w:r>
        <w:fldChar w:fldCharType="separate"/>
      </w:r>
      <w:r>
        <w:drawing>
          <wp:inline distT="0" distB="0" distL="0" distR="0" wp14:anchorId="69D8C1A0" wp14:editId="2BFE51BE">
            <wp:extent cx="4743506" cy="2667699"/>
            <wp:effectExtent l="0" t="0" r="0" b="0"/>
            <wp:docPr id="2059546063" name="Obrázek 2" descr="The Sims 4 reveals Home Chef Hustle gameplay and release 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ims 4 reveals Home Chef Hustle gameplay and release d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5869" cy="2669028"/>
                    </a:xfrm>
                    <a:prstGeom prst="rect">
                      <a:avLst/>
                    </a:prstGeom>
                    <a:noFill/>
                    <a:ln>
                      <a:noFill/>
                    </a:ln>
                  </pic:spPr>
                </pic:pic>
              </a:graphicData>
            </a:graphic>
          </wp:inline>
        </w:drawing>
      </w:r>
      <w:r>
        <w:fldChar w:fldCharType="end"/>
      </w:r>
    </w:p>
    <w:p w14:paraId="610C9B6F" w14:textId="48485975" w:rsidR="00792C33" w:rsidRPr="00D114B1" w:rsidRDefault="00D114B1" w:rsidP="00D114B1">
      <w:pPr>
        <w:jc w:val="center"/>
        <w:rPr>
          <w:rFonts w:eastAsiaTheme="minorHAnsi" w:cs="AppleSystemUIFont"/>
          <w:i/>
          <w:sz w:val="22"/>
          <w:szCs w:val="22"/>
          <w:lang w:eastAsia="en-US"/>
        </w:rPr>
      </w:pPr>
      <w:r w:rsidRPr="00263B46">
        <w:rPr>
          <w:rFonts w:eastAsiaTheme="minorHAnsi" w:cs="AppleSystemUIFont"/>
          <w:i/>
          <w:sz w:val="22"/>
          <w:szCs w:val="22"/>
          <w:lang w:eastAsia="en-US"/>
        </w:rPr>
        <w:t xml:space="preserve">Obr.1.1: </w:t>
      </w:r>
      <w:proofErr w:type="spellStart"/>
      <w:r w:rsidRPr="00263B46">
        <w:rPr>
          <w:rFonts w:eastAsiaTheme="minorHAnsi" w:cs="AppleSystemUIFont"/>
          <w:i/>
          <w:sz w:val="22"/>
          <w:szCs w:val="22"/>
          <w:lang w:eastAsia="en-US"/>
        </w:rPr>
        <w:t>Sims</w:t>
      </w:r>
      <w:proofErr w:type="spellEnd"/>
      <w:r w:rsidRPr="00263B46">
        <w:rPr>
          <w:rFonts w:eastAsiaTheme="minorHAnsi" w:cs="AppleSystemUIFont"/>
          <w:i/>
          <w:sz w:val="22"/>
          <w:szCs w:val="22"/>
          <w:lang w:eastAsia="en-US"/>
        </w:rPr>
        <w:t xml:space="preserve"> 4</w:t>
      </w:r>
      <w:r w:rsidR="003641D4">
        <w:rPr>
          <w:rFonts w:eastAsiaTheme="minorHAnsi" w:cs="AppleSystemUIFont"/>
          <w:i/>
          <w:sz w:val="22"/>
          <w:szCs w:val="22"/>
          <w:lang w:eastAsia="en-US"/>
        </w:rPr>
        <w:t xml:space="preserve"> (2014)</w:t>
      </w:r>
    </w:p>
    <w:p w14:paraId="1249F5EB" w14:textId="77777777" w:rsidR="00007EF7" w:rsidRDefault="00007EF7" w:rsidP="00007EF7"/>
    <w:p w14:paraId="6010F64C" w14:textId="05E84076" w:rsidR="00614609" w:rsidRPr="00007EF7" w:rsidRDefault="00614609" w:rsidP="001247CB">
      <w:pPr>
        <w:pStyle w:val="Nadpis2"/>
      </w:pPr>
      <w:bookmarkStart w:id="3" w:name="_Toc157516783"/>
      <w:r w:rsidRPr="00007EF7">
        <w:lastRenderedPageBreak/>
        <w:t xml:space="preserve">Procedurální </w:t>
      </w:r>
      <w:proofErr w:type="gramStart"/>
      <w:r w:rsidRPr="00007EF7">
        <w:t>rétorika</w:t>
      </w:r>
      <w:r w:rsidR="002B452B">
        <w:t xml:space="preserve"> - sdělení</w:t>
      </w:r>
      <w:proofErr w:type="gramEnd"/>
      <w:r w:rsidR="002B452B">
        <w:t xml:space="preserve"> systémem pravidel</w:t>
      </w:r>
      <w:bookmarkEnd w:id="3"/>
    </w:p>
    <w:p w14:paraId="4891CB7B" w14:textId="1D9CA26C" w:rsidR="00A72E3F" w:rsidRDefault="003860D8" w:rsidP="00007EF7">
      <w:pPr>
        <w:rPr>
          <w:rFonts w:eastAsiaTheme="minorHAnsi" w:cs="AppleSystemUIFont"/>
          <w:iCs/>
          <w:sz w:val="22"/>
          <w:szCs w:val="22"/>
          <w:lang w:eastAsia="en-US"/>
        </w:rPr>
      </w:pPr>
      <w:r>
        <w:rPr>
          <w:rFonts w:eastAsiaTheme="minorHAnsi" w:cs="AppleSystemUIFont"/>
          <w:iCs/>
          <w:sz w:val="22"/>
          <w:szCs w:val="22"/>
          <w:lang w:eastAsia="en-US"/>
        </w:rPr>
        <w:t>Videohry jsou unikátní zejména z perspektivy</w:t>
      </w:r>
      <w:r w:rsidRPr="003860D8">
        <w:rPr>
          <w:rFonts w:eastAsiaTheme="minorHAnsi" w:cs="AppleSystemUIFont"/>
          <w:iCs/>
          <w:sz w:val="22"/>
          <w:szCs w:val="22"/>
          <w:lang w:eastAsia="en-US"/>
        </w:rPr>
        <w:t xml:space="preserve"> tzv. </w:t>
      </w:r>
      <w:proofErr w:type="spellStart"/>
      <w:r w:rsidRPr="00CD711A">
        <w:rPr>
          <w:rFonts w:eastAsiaTheme="minorHAnsi" w:cs="AppleSystemUIFont"/>
          <w:i/>
          <w:sz w:val="22"/>
          <w:szCs w:val="22"/>
          <w:lang w:eastAsia="en-US"/>
        </w:rPr>
        <w:t>procedurálni</w:t>
      </w:r>
      <w:proofErr w:type="spellEnd"/>
      <w:r w:rsidRPr="00CD711A">
        <w:rPr>
          <w:rFonts w:eastAsiaTheme="minorHAnsi" w:cs="AppleSystemUIFont"/>
          <w:i/>
          <w:sz w:val="22"/>
          <w:szCs w:val="22"/>
          <w:lang w:eastAsia="en-US"/>
        </w:rPr>
        <w:t xml:space="preserve">́ </w:t>
      </w:r>
      <w:proofErr w:type="spellStart"/>
      <w:r w:rsidRPr="00CD711A">
        <w:rPr>
          <w:rFonts w:eastAsiaTheme="minorHAnsi" w:cs="AppleSystemUIFont"/>
          <w:i/>
          <w:sz w:val="22"/>
          <w:szCs w:val="22"/>
          <w:lang w:eastAsia="en-US"/>
        </w:rPr>
        <w:t>rétoriky</w:t>
      </w:r>
      <w:proofErr w:type="spellEnd"/>
      <w:r w:rsidRPr="003860D8">
        <w:rPr>
          <w:rFonts w:eastAsiaTheme="minorHAnsi" w:cs="AppleSystemUIFont"/>
          <w:iCs/>
          <w:sz w:val="22"/>
          <w:szCs w:val="22"/>
          <w:lang w:eastAsia="en-US"/>
        </w:rPr>
        <w:t xml:space="preserve">. </w:t>
      </w:r>
      <w:r w:rsidR="00C05FC3">
        <w:rPr>
          <w:rFonts w:eastAsiaTheme="minorHAnsi" w:cs="AppleSystemUIFont"/>
          <w:iCs/>
          <w:sz w:val="22"/>
          <w:szCs w:val="22"/>
          <w:lang w:eastAsia="en-US"/>
        </w:rPr>
        <w:t>Tento k</w:t>
      </w:r>
      <w:r w:rsidRPr="003860D8">
        <w:rPr>
          <w:rFonts w:eastAsiaTheme="minorHAnsi" w:cs="AppleSystemUIFont"/>
          <w:iCs/>
          <w:sz w:val="22"/>
          <w:szCs w:val="22"/>
          <w:lang w:eastAsia="en-US"/>
        </w:rPr>
        <w:t xml:space="preserve">oncept teoretika Iana </w:t>
      </w:r>
      <w:proofErr w:type="spellStart"/>
      <w:r w:rsidRPr="003860D8">
        <w:rPr>
          <w:rFonts w:eastAsiaTheme="minorHAnsi" w:cs="AppleSystemUIFont"/>
          <w:iCs/>
          <w:sz w:val="22"/>
          <w:szCs w:val="22"/>
          <w:lang w:eastAsia="en-US"/>
        </w:rPr>
        <w:t>Bogosta</w:t>
      </w:r>
      <w:proofErr w:type="spellEnd"/>
      <w:r w:rsidRPr="003860D8">
        <w:rPr>
          <w:rFonts w:eastAsiaTheme="minorHAnsi" w:cs="AppleSystemUIFont"/>
          <w:iCs/>
          <w:sz w:val="22"/>
          <w:szCs w:val="22"/>
          <w:lang w:eastAsia="en-US"/>
        </w:rPr>
        <w:t xml:space="preserve"> identifikuje schopnost videoher </w:t>
      </w:r>
      <w:r w:rsidR="00861E64" w:rsidRPr="003860D8">
        <w:rPr>
          <w:rFonts w:eastAsiaTheme="minorHAnsi" w:cs="AppleSystemUIFont"/>
          <w:iCs/>
          <w:sz w:val="22"/>
          <w:szCs w:val="22"/>
          <w:lang w:eastAsia="en-US"/>
        </w:rPr>
        <w:t>předávat</w:t>
      </w:r>
      <w:r w:rsidRPr="003860D8">
        <w:rPr>
          <w:rFonts w:eastAsiaTheme="minorHAnsi" w:cs="AppleSystemUIFont"/>
          <w:iCs/>
          <w:sz w:val="22"/>
          <w:szCs w:val="22"/>
          <w:lang w:eastAsia="en-US"/>
        </w:rPr>
        <w:t xml:space="preserve"> </w:t>
      </w:r>
      <w:r w:rsidR="00861E64" w:rsidRPr="003860D8">
        <w:rPr>
          <w:rFonts w:eastAsiaTheme="minorHAnsi" w:cs="AppleSystemUIFont"/>
          <w:iCs/>
          <w:sz w:val="22"/>
          <w:szCs w:val="22"/>
          <w:lang w:eastAsia="en-US"/>
        </w:rPr>
        <w:t>myšlenky</w:t>
      </w:r>
      <w:r w:rsidRPr="003860D8">
        <w:rPr>
          <w:rFonts w:eastAsiaTheme="minorHAnsi" w:cs="AppleSystemUIFont"/>
          <w:iCs/>
          <w:sz w:val="22"/>
          <w:szCs w:val="22"/>
          <w:lang w:eastAsia="en-US"/>
        </w:rPr>
        <w:t xml:space="preserve"> pomocí </w:t>
      </w:r>
      <w:r w:rsidR="00861E64" w:rsidRPr="003860D8">
        <w:rPr>
          <w:rFonts w:eastAsiaTheme="minorHAnsi" w:cs="AppleSystemUIFont"/>
          <w:iCs/>
          <w:sz w:val="22"/>
          <w:szCs w:val="22"/>
          <w:lang w:eastAsia="en-US"/>
        </w:rPr>
        <w:t>systém</w:t>
      </w:r>
      <w:r w:rsidR="00861E64">
        <w:rPr>
          <w:rFonts w:eastAsiaTheme="minorHAnsi" w:cs="AppleSystemUIFont"/>
          <w:iCs/>
          <w:sz w:val="22"/>
          <w:szCs w:val="22"/>
          <w:lang w:eastAsia="en-US"/>
        </w:rPr>
        <w:t>ů</w:t>
      </w:r>
      <w:r w:rsidRPr="003860D8">
        <w:rPr>
          <w:rFonts w:eastAsiaTheme="minorHAnsi" w:cs="AppleSystemUIFont"/>
          <w:iCs/>
          <w:sz w:val="22"/>
          <w:szCs w:val="22"/>
          <w:lang w:eastAsia="en-US"/>
        </w:rPr>
        <w:t xml:space="preserve"> pravidel a </w:t>
      </w:r>
      <w:r w:rsidR="009D0A5B">
        <w:rPr>
          <w:rFonts w:eastAsiaTheme="minorHAnsi" w:cs="AppleSystemUIFont"/>
          <w:iCs/>
          <w:sz w:val="22"/>
          <w:szCs w:val="22"/>
          <w:lang w:eastAsia="en-US"/>
        </w:rPr>
        <w:t>interakcí s těmito pravidly.</w:t>
      </w:r>
      <w:r w:rsidRPr="003860D8">
        <w:rPr>
          <w:rFonts w:eastAsiaTheme="minorHAnsi" w:cs="AppleSystemUIFont"/>
          <w:iCs/>
          <w:sz w:val="22"/>
          <w:szCs w:val="22"/>
          <w:vertAlign w:val="superscript"/>
          <w:lang w:eastAsia="en-US"/>
        </w:rPr>
        <w:footnoteReference w:id="5"/>
      </w:r>
      <w:r>
        <w:rPr>
          <w:rFonts w:eastAsiaTheme="minorHAnsi" w:cs="AppleSystemUIFont"/>
          <w:iCs/>
          <w:sz w:val="22"/>
          <w:szCs w:val="22"/>
          <w:lang w:eastAsia="en-US"/>
        </w:rPr>
        <w:t xml:space="preserve"> </w:t>
      </w:r>
      <w:r w:rsidR="00861E64" w:rsidRPr="00861E64">
        <w:rPr>
          <w:rFonts w:eastAsiaTheme="minorHAnsi" w:cs="AppleSystemUIFont"/>
          <w:iCs/>
          <w:sz w:val="22"/>
          <w:szCs w:val="22"/>
          <w:lang w:eastAsia="en-US"/>
        </w:rPr>
        <w:t xml:space="preserve">Tedy systémů, které jsou odvislé od našich rozhodnutí. Akce střídá reakci. </w:t>
      </w:r>
      <w:proofErr w:type="spellStart"/>
      <w:r w:rsidR="00861E64" w:rsidRPr="00861E64">
        <w:rPr>
          <w:rFonts w:eastAsiaTheme="minorHAnsi" w:cs="AppleSystemUIFont"/>
          <w:iCs/>
          <w:sz w:val="22"/>
          <w:szCs w:val="22"/>
          <w:lang w:eastAsia="en-US"/>
        </w:rPr>
        <w:t>Bogost</w:t>
      </w:r>
      <w:proofErr w:type="spellEnd"/>
      <w:r w:rsidR="00861E64" w:rsidRPr="00861E64">
        <w:rPr>
          <w:rFonts w:eastAsiaTheme="minorHAnsi" w:cs="AppleSystemUIFont"/>
          <w:iCs/>
          <w:sz w:val="22"/>
          <w:szCs w:val="22"/>
          <w:lang w:eastAsia="en-US"/>
        </w:rPr>
        <w:t xml:space="preserve"> tvr</w:t>
      </w:r>
      <w:r w:rsidR="00861E64">
        <w:rPr>
          <w:rFonts w:eastAsiaTheme="minorHAnsi" w:cs="AppleSystemUIFont"/>
          <w:iCs/>
          <w:sz w:val="22"/>
          <w:szCs w:val="22"/>
          <w:lang w:eastAsia="en-US"/>
        </w:rPr>
        <w:t>d</w:t>
      </w:r>
      <w:r w:rsidR="00861E64" w:rsidRPr="00861E64">
        <w:rPr>
          <w:rFonts w:eastAsiaTheme="minorHAnsi" w:cs="AppleSystemUIFont"/>
          <w:iCs/>
          <w:sz w:val="22"/>
          <w:szCs w:val="22"/>
          <w:lang w:eastAsia="en-US"/>
        </w:rPr>
        <w:t xml:space="preserve">í, </w:t>
      </w:r>
      <w:r w:rsidR="00861E64">
        <w:rPr>
          <w:rFonts w:eastAsiaTheme="minorHAnsi" w:cs="AppleSystemUIFont"/>
          <w:iCs/>
          <w:sz w:val="22"/>
          <w:szCs w:val="22"/>
          <w:lang w:eastAsia="en-US"/>
        </w:rPr>
        <w:t>ž</w:t>
      </w:r>
      <w:r w:rsidR="00861E64" w:rsidRPr="00861E64">
        <w:rPr>
          <w:rFonts w:eastAsiaTheme="minorHAnsi" w:cs="AppleSystemUIFont"/>
          <w:iCs/>
          <w:sz w:val="22"/>
          <w:szCs w:val="22"/>
          <w:lang w:eastAsia="en-US"/>
        </w:rPr>
        <w:t xml:space="preserve">e kromě textu, hudby nebo vizuality lze ve videohrách předávat sdělení také prostřednictvím logiky, již herní systém následuje. </w:t>
      </w:r>
      <w:r w:rsidR="00E33832" w:rsidRPr="003860D8">
        <w:rPr>
          <w:rFonts w:eastAsiaTheme="minorHAnsi" w:cs="AppleSystemUIFont"/>
          <w:iCs/>
          <w:sz w:val="22"/>
          <w:szCs w:val="22"/>
          <w:lang w:eastAsia="en-US"/>
        </w:rPr>
        <w:t>Systém procedurální rétoriky nás dostává blíže nejen k jej</w:t>
      </w:r>
      <w:r w:rsidR="00861E64">
        <w:rPr>
          <w:rFonts w:eastAsiaTheme="minorHAnsi" w:cs="AppleSystemUIFont"/>
          <w:iCs/>
          <w:sz w:val="22"/>
          <w:szCs w:val="22"/>
          <w:lang w:eastAsia="en-US"/>
        </w:rPr>
        <w:t>ímu</w:t>
      </w:r>
      <w:r w:rsidR="00E33832" w:rsidRPr="003860D8">
        <w:rPr>
          <w:rFonts w:eastAsiaTheme="minorHAnsi" w:cs="AppleSystemUIFont"/>
          <w:iCs/>
          <w:sz w:val="22"/>
          <w:szCs w:val="22"/>
          <w:lang w:eastAsia="en-US"/>
        </w:rPr>
        <w:t xml:space="preserve"> uchopení, ale i pochop</w:t>
      </w:r>
      <w:r w:rsidR="009D2195" w:rsidRPr="003860D8">
        <w:rPr>
          <w:rFonts w:eastAsiaTheme="minorHAnsi" w:cs="AppleSystemUIFont"/>
          <w:iCs/>
          <w:sz w:val="22"/>
          <w:szCs w:val="22"/>
          <w:lang w:eastAsia="en-US"/>
        </w:rPr>
        <w:t xml:space="preserve">ení a v konečném důsledku </w:t>
      </w:r>
      <w:r w:rsidR="008E6DE9">
        <w:rPr>
          <w:rFonts w:eastAsiaTheme="minorHAnsi" w:cs="AppleSystemUIFont"/>
          <w:iCs/>
          <w:sz w:val="22"/>
          <w:szCs w:val="22"/>
          <w:lang w:eastAsia="en-US"/>
        </w:rPr>
        <w:t xml:space="preserve">i </w:t>
      </w:r>
      <w:r w:rsidR="009D2195" w:rsidRPr="003860D8">
        <w:rPr>
          <w:rFonts w:eastAsiaTheme="minorHAnsi" w:cs="AppleSystemUIFont"/>
          <w:iCs/>
          <w:sz w:val="22"/>
          <w:szCs w:val="22"/>
          <w:lang w:eastAsia="en-US"/>
        </w:rPr>
        <w:t>prožití</w:t>
      </w:r>
      <w:r w:rsidR="00E33832" w:rsidRPr="003860D8">
        <w:rPr>
          <w:rFonts w:eastAsiaTheme="minorHAnsi" w:cs="AppleSystemUIFont"/>
          <w:iCs/>
          <w:sz w:val="22"/>
          <w:szCs w:val="22"/>
          <w:lang w:eastAsia="en-US"/>
        </w:rPr>
        <w:t xml:space="preserve">. </w:t>
      </w:r>
      <w:r w:rsidR="00861E64">
        <w:rPr>
          <w:rFonts w:eastAsiaTheme="minorHAnsi" w:cs="AppleSystemUIFont"/>
          <w:iCs/>
          <w:sz w:val="22"/>
          <w:szCs w:val="22"/>
          <w:lang w:eastAsia="en-US"/>
        </w:rPr>
        <w:t>D</w:t>
      </w:r>
      <w:r w:rsidR="001068A1" w:rsidRPr="003860D8">
        <w:rPr>
          <w:rFonts w:eastAsiaTheme="minorHAnsi" w:cs="AppleSystemUIFont"/>
          <w:iCs/>
          <w:sz w:val="22"/>
          <w:szCs w:val="22"/>
          <w:lang w:eastAsia="en-US"/>
        </w:rPr>
        <w:t>ev</w:t>
      </w:r>
      <w:r w:rsidR="008E6DE9">
        <w:rPr>
          <w:rFonts w:eastAsiaTheme="minorHAnsi" w:cs="AppleSystemUIFont"/>
          <w:iCs/>
          <w:sz w:val="22"/>
          <w:szCs w:val="22"/>
          <w:lang w:eastAsia="en-US"/>
        </w:rPr>
        <w:t>í</w:t>
      </w:r>
      <w:r w:rsidR="001068A1" w:rsidRPr="003860D8">
        <w:rPr>
          <w:rFonts w:eastAsiaTheme="minorHAnsi" w:cs="AppleSystemUIFont"/>
          <w:iCs/>
          <w:sz w:val="22"/>
          <w:szCs w:val="22"/>
          <w:lang w:eastAsia="en-US"/>
        </w:rPr>
        <w:t>zou</w:t>
      </w:r>
      <w:r w:rsidR="00861E64">
        <w:rPr>
          <w:rFonts w:eastAsiaTheme="minorHAnsi" w:cs="AppleSystemUIFont"/>
          <w:iCs/>
          <w:sz w:val="22"/>
          <w:szCs w:val="22"/>
          <w:lang w:eastAsia="en-US"/>
        </w:rPr>
        <w:t xml:space="preserve"> videoher</w:t>
      </w:r>
      <w:r w:rsidR="001068A1" w:rsidRPr="003860D8">
        <w:rPr>
          <w:rFonts w:eastAsiaTheme="minorHAnsi" w:cs="AppleSystemUIFont"/>
          <w:iCs/>
          <w:sz w:val="22"/>
          <w:szCs w:val="22"/>
          <w:lang w:eastAsia="en-US"/>
        </w:rPr>
        <w:t xml:space="preserve"> je nejenom to, že vyřezávají z reálného světa jeho určitou část, kterou izolují a dávají nám ji k obývání, oplývají rovněž schopností tyto izolované části světa algoritmizovat. Náš pohyb v nich nabývá funkce až jakéhosi „čtecího zařízení“. Průchodem těmito světy odhalujeme nejenom jeho prostorové kvality, ale rovněž skryté mechanismy a pravidla, která náš pohyb v něm omezují či předurčují. Hráč ve videohře je zároveň </w:t>
      </w:r>
      <w:r w:rsidR="00A320A6">
        <w:rPr>
          <w:rFonts w:eastAsiaTheme="minorHAnsi" w:cs="AppleSystemUIFont"/>
          <w:iCs/>
          <w:sz w:val="22"/>
          <w:szCs w:val="22"/>
          <w:lang w:eastAsia="en-US"/>
        </w:rPr>
        <w:t>příjemcem</w:t>
      </w:r>
      <w:r w:rsidR="001068A1" w:rsidRPr="003860D8">
        <w:rPr>
          <w:rFonts w:eastAsiaTheme="minorHAnsi" w:cs="AppleSystemUIFont"/>
          <w:iCs/>
          <w:sz w:val="22"/>
          <w:szCs w:val="22"/>
          <w:lang w:eastAsia="en-US"/>
        </w:rPr>
        <w:t xml:space="preserve"> (</w:t>
      </w:r>
      <w:r w:rsidRPr="00CD711A">
        <w:rPr>
          <w:rFonts w:eastAsiaTheme="minorHAnsi" w:cs="AppleSystemUIFont"/>
          <w:iCs/>
          <w:sz w:val="22"/>
          <w:szCs w:val="22"/>
          <w:lang w:eastAsia="en-US"/>
        </w:rPr>
        <w:t>prostřednictvím</w:t>
      </w:r>
      <w:r>
        <w:rPr>
          <w:rFonts w:eastAsiaTheme="minorHAnsi" w:cs="AppleSystemUIFont"/>
          <w:iCs/>
          <w:sz w:val="22"/>
          <w:szCs w:val="22"/>
          <w:lang w:eastAsia="en-US"/>
        </w:rPr>
        <w:t xml:space="preserve"> </w:t>
      </w:r>
      <w:r w:rsidR="001068A1" w:rsidRPr="003860D8">
        <w:rPr>
          <w:rFonts w:eastAsiaTheme="minorHAnsi" w:cs="AppleSystemUIFont"/>
          <w:iCs/>
          <w:sz w:val="22"/>
          <w:szCs w:val="22"/>
          <w:lang w:eastAsia="en-US"/>
        </w:rPr>
        <w:t xml:space="preserve">výstupu počítače) i producentem (prostřednictvím vstupu) událostí. </w:t>
      </w:r>
      <w:r w:rsidR="00C05FC3">
        <w:rPr>
          <w:rFonts w:eastAsiaTheme="minorHAnsi" w:cs="AppleSystemUIFont"/>
          <w:iCs/>
          <w:sz w:val="22"/>
          <w:szCs w:val="22"/>
          <w:lang w:eastAsia="en-US"/>
        </w:rPr>
        <w:t>Hráč tedy</w:t>
      </w:r>
      <w:r w:rsidR="001068A1" w:rsidRPr="003860D8">
        <w:rPr>
          <w:rFonts w:eastAsiaTheme="minorHAnsi" w:cs="AppleSystemUIFont"/>
          <w:iCs/>
          <w:sz w:val="22"/>
          <w:szCs w:val="22"/>
          <w:lang w:eastAsia="en-US"/>
        </w:rPr>
        <w:t xml:space="preserve"> nejen vstupuje do herních světů, ale také je mění</w:t>
      </w:r>
      <w:r w:rsidR="00792C33">
        <w:rPr>
          <w:rFonts w:eastAsiaTheme="minorHAnsi" w:cs="AppleSystemUIFont"/>
          <w:iCs/>
          <w:sz w:val="22"/>
          <w:szCs w:val="22"/>
          <w:lang w:eastAsia="en-US"/>
        </w:rPr>
        <w:t xml:space="preserve">. </w:t>
      </w:r>
      <w:r w:rsidR="00792C33" w:rsidRPr="00792C33">
        <w:rPr>
          <w:rFonts w:eastAsiaTheme="minorHAnsi" w:cs="AppleSystemUIFont"/>
          <w:iCs/>
          <w:sz w:val="22"/>
          <w:szCs w:val="22"/>
          <w:lang w:eastAsia="en-US"/>
        </w:rPr>
        <w:t xml:space="preserve">V kůži našich digitálních nápodob – avatarů – obývané světy nejenom </w:t>
      </w:r>
      <w:r w:rsidR="00A832B5">
        <w:rPr>
          <w:rFonts w:eastAsiaTheme="minorHAnsi" w:cs="AppleSystemUIFont"/>
          <w:iCs/>
          <w:sz w:val="22"/>
          <w:szCs w:val="22"/>
          <w:lang w:eastAsia="en-US"/>
        </w:rPr>
        <w:t>„</w:t>
      </w:r>
      <w:r w:rsidR="00792C33" w:rsidRPr="00792C33">
        <w:rPr>
          <w:rFonts w:eastAsiaTheme="minorHAnsi" w:cs="AppleSystemUIFont"/>
          <w:iCs/>
          <w:sz w:val="22"/>
          <w:szCs w:val="22"/>
          <w:lang w:eastAsia="en-US"/>
        </w:rPr>
        <w:t>čteme</w:t>
      </w:r>
      <w:r w:rsidR="00A832B5">
        <w:rPr>
          <w:rFonts w:eastAsiaTheme="minorHAnsi" w:cs="AppleSystemUIFont"/>
          <w:iCs/>
          <w:sz w:val="22"/>
          <w:szCs w:val="22"/>
          <w:lang w:eastAsia="en-US"/>
        </w:rPr>
        <w:t>“</w:t>
      </w:r>
      <w:r w:rsidR="00792C33" w:rsidRPr="00792C33">
        <w:rPr>
          <w:rFonts w:eastAsiaTheme="minorHAnsi" w:cs="AppleSystemUIFont"/>
          <w:iCs/>
          <w:sz w:val="22"/>
          <w:szCs w:val="22"/>
          <w:lang w:eastAsia="en-US"/>
        </w:rPr>
        <w:t xml:space="preserve">, ale zároveň nabýváme funkci až jakýchsi </w:t>
      </w:r>
      <w:r w:rsidR="00E4104B">
        <w:rPr>
          <w:rFonts w:eastAsiaTheme="minorHAnsi" w:cs="AppleSystemUIFont"/>
          <w:iCs/>
          <w:sz w:val="22"/>
          <w:szCs w:val="22"/>
          <w:lang w:eastAsia="en-US"/>
        </w:rPr>
        <w:t>„</w:t>
      </w:r>
      <w:r w:rsidR="00792C33" w:rsidRPr="00792C33">
        <w:rPr>
          <w:rFonts w:eastAsiaTheme="minorHAnsi" w:cs="AppleSystemUIFont"/>
          <w:iCs/>
          <w:sz w:val="22"/>
          <w:szCs w:val="22"/>
          <w:lang w:eastAsia="en-US"/>
        </w:rPr>
        <w:t>lakmusových papírků</w:t>
      </w:r>
      <w:r w:rsidR="00E4104B">
        <w:rPr>
          <w:rFonts w:eastAsiaTheme="minorHAnsi" w:cs="AppleSystemUIFont"/>
          <w:iCs/>
          <w:sz w:val="22"/>
          <w:szCs w:val="22"/>
          <w:lang w:eastAsia="en-US"/>
        </w:rPr>
        <w:t>“</w:t>
      </w:r>
      <w:r w:rsidR="00792C33" w:rsidRPr="00792C33">
        <w:rPr>
          <w:rFonts w:eastAsiaTheme="minorHAnsi" w:cs="AppleSystemUIFont"/>
          <w:iCs/>
          <w:sz w:val="22"/>
          <w:szCs w:val="22"/>
          <w:lang w:eastAsia="en-US"/>
        </w:rPr>
        <w:t>, do kterých se naše interakce s těmito virtuálními světy</w:t>
      </w:r>
      <w:r w:rsidR="008E6DE9">
        <w:rPr>
          <w:rFonts w:eastAsiaTheme="minorHAnsi" w:cs="AppleSystemUIFont"/>
          <w:iCs/>
          <w:sz w:val="22"/>
          <w:szCs w:val="22"/>
          <w:lang w:eastAsia="en-US"/>
        </w:rPr>
        <w:t xml:space="preserve"> </w:t>
      </w:r>
      <w:r w:rsidR="00792C33" w:rsidRPr="00792C33">
        <w:rPr>
          <w:rFonts w:eastAsiaTheme="minorHAnsi" w:cs="AppleSystemUIFont"/>
          <w:iCs/>
          <w:sz w:val="22"/>
          <w:szCs w:val="22"/>
          <w:lang w:eastAsia="en-US"/>
        </w:rPr>
        <w:t>otiskuje a zpětnovazební smyčkou nás jako postavu ve světě definuje.</w:t>
      </w:r>
      <w:r w:rsidR="00A832B5">
        <w:rPr>
          <w:rFonts w:eastAsiaTheme="minorHAnsi" w:cs="AppleSystemUIFont"/>
          <w:iCs/>
          <w:sz w:val="22"/>
          <w:szCs w:val="22"/>
          <w:lang w:eastAsia="en-US"/>
        </w:rPr>
        <w:t xml:space="preserve"> </w:t>
      </w:r>
      <w:r w:rsidR="00932B21" w:rsidRPr="00A832B5">
        <w:rPr>
          <w:rFonts w:eastAsiaTheme="minorHAnsi" w:cs="AppleSystemUIFont"/>
          <w:iCs/>
          <w:sz w:val="22"/>
          <w:szCs w:val="22"/>
          <w:lang w:eastAsia="en-US"/>
        </w:rPr>
        <w:t xml:space="preserve">V rámci interakce člověk </w:t>
      </w:r>
      <w:r w:rsidR="0072128E">
        <w:rPr>
          <w:rFonts w:eastAsiaTheme="minorHAnsi" w:cs="AppleSystemUIFont"/>
          <w:iCs/>
          <w:sz w:val="22"/>
          <w:szCs w:val="22"/>
          <w:lang w:eastAsia="en-US"/>
        </w:rPr>
        <w:t xml:space="preserve">vs. </w:t>
      </w:r>
      <w:r w:rsidR="00932B21" w:rsidRPr="00A832B5">
        <w:rPr>
          <w:rFonts w:eastAsiaTheme="minorHAnsi" w:cs="AppleSystemUIFont"/>
          <w:iCs/>
          <w:sz w:val="22"/>
          <w:szCs w:val="22"/>
          <w:lang w:eastAsia="en-US"/>
        </w:rPr>
        <w:t>stroj a systému vyprávění primárně založeném na akci a reakci</w:t>
      </w:r>
      <w:r w:rsidR="003B1CE2">
        <w:rPr>
          <w:rFonts w:eastAsiaTheme="minorHAnsi" w:cs="AppleSystemUIFont"/>
          <w:iCs/>
          <w:sz w:val="22"/>
          <w:szCs w:val="22"/>
          <w:lang w:eastAsia="en-US"/>
        </w:rPr>
        <w:t xml:space="preserve"> videohry</w:t>
      </w:r>
      <w:r w:rsidR="00932B21" w:rsidRPr="00A832B5">
        <w:rPr>
          <w:rFonts w:eastAsiaTheme="minorHAnsi" w:cs="AppleSystemUIFont"/>
          <w:iCs/>
          <w:sz w:val="22"/>
          <w:szCs w:val="22"/>
          <w:lang w:eastAsia="en-US"/>
        </w:rPr>
        <w:t xml:space="preserve"> přinášejí do příběhů nové výrazové prostředk</w:t>
      </w:r>
      <w:r w:rsidR="0072128E">
        <w:rPr>
          <w:rFonts w:eastAsiaTheme="minorHAnsi" w:cs="AppleSystemUIFont"/>
          <w:iCs/>
          <w:sz w:val="22"/>
          <w:szCs w:val="22"/>
          <w:lang w:eastAsia="en-US"/>
        </w:rPr>
        <w:t>y</w:t>
      </w:r>
      <w:r w:rsidR="00932B21" w:rsidRPr="00A832B5">
        <w:rPr>
          <w:rFonts w:eastAsiaTheme="minorHAnsi" w:cs="AppleSystemUIFont"/>
          <w:iCs/>
          <w:sz w:val="22"/>
          <w:szCs w:val="22"/>
          <w:lang w:eastAsia="en-US"/>
        </w:rPr>
        <w:t>. Nastolují nové formy reflexe světů, které nejenomže nahlížíme, ale přímo s</w:t>
      </w:r>
      <w:r w:rsidR="0072128E">
        <w:rPr>
          <w:rFonts w:eastAsiaTheme="minorHAnsi" w:cs="AppleSystemUIFont"/>
          <w:iCs/>
          <w:sz w:val="22"/>
          <w:szCs w:val="22"/>
          <w:lang w:eastAsia="en-US"/>
        </w:rPr>
        <w:t> </w:t>
      </w:r>
      <w:r w:rsidR="00932B21" w:rsidRPr="00A832B5">
        <w:rPr>
          <w:rFonts w:eastAsiaTheme="minorHAnsi" w:cs="AppleSystemUIFont"/>
          <w:iCs/>
          <w:sz w:val="22"/>
          <w:szCs w:val="22"/>
          <w:lang w:eastAsia="en-US"/>
        </w:rPr>
        <w:t>nimi</w:t>
      </w:r>
      <w:r w:rsidR="0072128E">
        <w:rPr>
          <w:rFonts w:eastAsiaTheme="minorHAnsi" w:cs="AppleSystemUIFont"/>
          <w:iCs/>
          <w:sz w:val="22"/>
          <w:szCs w:val="22"/>
          <w:lang w:eastAsia="en-US"/>
        </w:rPr>
        <w:t xml:space="preserve"> komunikujeme</w:t>
      </w:r>
      <w:r w:rsidR="00932B21" w:rsidRPr="00A832B5">
        <w:rPr>
          <w:rFonts w:eastAsiaTheme="minorHAnsi" w:cs="AppleSystemUIFont"/>
          <w:iCs/>
          <w:sz w:val="22"/>
          <w:szCs w:val="22"/>
          <w:lang w:eastAsia="en-US"/>
        </w:rPr>
        <w:t>, prožíváme</w:t>
      </w:r>
      <w:r w:rsidR="0072128E">
        <w:rPr>
          <w:rFonts w:eastAsiaTheme="minorHAnsi" w:cs="AppleSystemUIFont"/>
          <w:iCs/>
          <w:sz w:val="22"/>
          <w:szCs w:val="22"/>
          <w:lang w:eastAsia="en-US"/>
        </w:rPr>
        <w:t xml:space="preserve"> je a</w:t>
      </w:r>
      <w:r w:rsidR="00932B21" w:rsidRPr="00A832B5">
        <w:rPr>
          <w:rFonts w:eastAsiaTheme="minorHAnsi" w:cs="AppleSystemUIFont"/>
          <w:iCs/>
          <w:sz w:val="22"/>
          <w:szCs w:val="22"/>
          <w:lang w:eastAsia="en-US"/>
        </w:rPr>
        <w:t xml:space="preserve"> obýváme</w:t>
      </w:r>
      <w:r w:rsidR="0072128E">
        <w:rPr>
          <w:rFonts w:eastAsiaTheme="minorHAnsi" w:cs="AppleSystemUIFont"/>
          <w:iCs/>
          <w:sz w:val="22"/>
          <w:szCs w:val="22"/>
          <w:lang w:eastAsia="en-US"/>
        </w:rPr>
        <w:t xml:space="preserve"> je</w:t>
      </w:r>
      <w:r w:rsidR="00932B21" w:rsidRPr="00A832B5">
        <w:rPr>
          <w:rFonts w:eastAsiaTheme="minorHAnsi" w:cs="AppleSystemUIFont"/>
          <w:iCs/>
          <w:sz w:val="22"/>
          <w:szCs w:val="22"/>
          <w:lang w:eastAsia="en-US"/>
        </w:rPr>
        <w:t>.</w:t>
      </w:r>
    </w:p>
    <w:p w14:paraId="6A957E90" w14:textId="77777777" w:rsidR="005E7A4E" w:rsidRPr="002B452B" w:rsidRDefault="005E7A4E" w:rsidP="00A93585">
      <w:pPr>
        <w:pStyle w:val="Nadpis3"/>
      </w:pPr>
      <w:bookmarkStart w:id="4" w:name="_Toc157516784"/>
      <w:r w:rsidRPr="00007EF7">
        <w:t xml:space="preserve">Já hraji, jsem </w:t>
      </w:r>
      <w:r w:rsidRPr="00A93585">
        <w:t>hrán</w:t>
      </w:r>
      <w:bookmarkEnd w:id="4"/>
    </w:p>
    <w:p w14:paraId="34C6231B" w14:textId="230D1A8D" w:rsidR="002B452B" w:rsidRDefault="005E7A4E" w:rsidP="005E7A4E">
      <w:pPr>
        <w:rPr>
          <w:rFonts w:eastAsiaTheme="minorHAnsi" w:cs="AppleSystemUIFont"/>
          <w:iCs/>
          <w:sz w:val="22"/>
          <w:szCs w:val="22"/>
          <w:lang w:eastAsia="en-US"/>
        </w:rPr>
      </w:pPr>
      <w:r w:rsidRPr="003860D8">
        <w:rPr>
          <w:rFonts w:eastAsiaTheme="minorHAnsi" w:cs="AppleSystemUIFont"/>
          <w:iCs/>
          <w:sz w:val="22"/>
          <w:szCs w:val="22"/>
          <w:lang w:eastAsia="en-US"/>
        </w:rPr>
        <w:t xml:space="preserve">Ve své práci </w:t>
      </w:r>
      <w:r>
        <w:rPr>
          <w:rFonts w:eastAsiaTheme="minorHAnsi" w:cs="AppleSystemUIFont"/>
          <w:iCs/>
          <w:sz w:val="22"/>
          <w:szCs w:val="22"/>
          <w:lang w:eastAsia="en-US"/>
        </w:rPr>
        <w:t>se soustředím</w:t>
      </w:r>
      <w:r w:rsidRPr="003860D8">
        <w:rPr>
          <w:rFonts w:eastAsiaTheme="minorHAnsi" w:cs="AppleSystemUIFont"/>
          <w:iCs/>
          <w:sz w:val="22"/>
          <w:szCs w:val="22"/>
          <w:lang w:eastAsia="en-US"/>
        </w:rPr>
        <w:t xml:space="preserve"> na specifika videoherního vyprávění jako na zpětnovazební smyčku, </w:t>
      </w:r>
      <w:r>
        <w:rPr>
          <w:rFonts w:eastAsiaTheme="minorHAnsi" w:cs="AppleSystemUIFont"/>
          <w:iCs/>
          <w:sz w:val="22"/>
          <w:szCs w:val="22"/>
          <w:lang w:eastAsia="en-US"/>
        </w:rPr>
        <w:t>umožňující nám</w:t>
      </w:r>
      <w:r w:rsidRPr="003860D8">
        <w:rPr>
          <w:rFonts w:eastAsiaTheme="minorHAnsi" w:cs="AppleSystemUIFont"/>
          <w:iCs/>
          <w:sz w:val="22"/>
          <w:szCs w:val="22"/>
          <w:lang w:eastAsia="en-US"/>
        </w:rPr>
        <w:t xml:space="preserve"> pravidla fikčního světa nejen </w:t>
      </w:r>
      <w:r w:rsidR="001B0FEE" w:rsidRPr="001B0FEE">
        <w:rPr>
          <w:rFonts w:eastAsiaTheme="minorHAnsi" w:cs="AppleSystemUIFont"/>
          <w:i/>
          <w:sz w:val="22"/>
          <w:szCs w:val="22"/>
          <w:lang w:eastAsia="en-US"/>
        </w:rPr>
        <w:t>„</w:t>
      </w:r>
      <w:r w:rsidR="001B0FEE">
        <w:rPr>
          <w:rFonts w:eastAsiaTheme="minorHAnsi" w:cs="AppleSystemUIFont"/>
          <w:i/>
          <w:sz w:val="22"/>
          <w:szCs w:val="22"/>
          <w:lang w:eastAsia="en-US"/>
        </w:rPr>
        <w:t>…</w:t>
      </w:r>
      <w:r w:rsidRPr="001B0FEE">
        <w:rPr>
          <w:rFonts w:eastAsiaTheme="minorHAnsi" w:cs="AppleSystemUIFont"/>
          <w:i/>
          <w:sz w:val="22"/>
          <w:szCs w:val="22"/>
          <w:lang w:eastAsia="en-US"/>
        </w:rPr>
        <w:t>pozorovat a dešifrovat, ale přímo je zakoušet, manipulovat s nimi a zpětně tak zakoušet žitou skutečnost.</w:t>
      </w:r>
      <w:r w:rsidR="001B0FEE" w:rsidRPr="001B0FEE">
        <w:rPr>
          <w:rFonts w:eastAsiaTheme="minorHAnsi" w:cs="AppleSystemUIFont"/>
          <w:i/>
          <w:sz w:val="22"/>
          <w:szCs w:val="22"/>
          <w:lang w:eastAsia="en-US"/>
        </w:rPr>
        <w:t>“</w:t>
      </w:r>
      <w:r w:rsidR="001B0FEE">
        <w:rPr>
          <w:rStyle w:val="Znakapoznpodarou"/>
          <w:rFonts w:eastAsiaTheme="minorHAnsi" w:cs="AppleSystemUIFont"/>
          <w:i/>
          <w:sz w:val="22"/>
          <w:szCs w:val="22"/>
          <w:lang w:eastAsia="en-US"/>
        </w:rPr>
        <w:footnoteReference w:id="6"/>
      </w:r>
      <w:r w:rsidR="001B0FEE">
        <w:rPr>
          <w:rFonts w:eastAsiaTheme="minorHAnsi" w:cs="AppleSystemUIFont"/>
          <w:i/>
          <w:sz w:val="22"/>
          <w:szCs w:val="22"/>
          <w:lang w:eastAsia="en-US"/>
        </w:rPr>
        <w:t xml:space="preserve"> </w:t>
      </w:r>
      <w:r>
        <w:rPr>
          <w:rFonts w:eastAsiaTheme="minorHAnsi" w:cs="AppleSystemUIFont"/>
          <w:iCs/>
          <w:sz w:val="22"/>
          <w:szCs w:val="22"/>
          <w:lang w:eastAsia="en-US"/>
        </w:rPr>
        <w:t xml:space="preserve"> </w:t>
      </w:r>
      <w:r w:rsidR="002B452B">
        <w:rPr>
          <w:rFonts w:eastAsiaTheme="minorHAnsi" w:cs="AppleSystemUIFont"/>
          <w:iCs/>
          <w:sz w:val="22"/>
          <w:szCs w:val="22"/>
          <w:lang w:eastAsia="en-US"/>
        </w:rPr>
        <w:t xml:space="preserve">K tomuto </w:t>
      </w:r>
      <w:proofErr w:type="spellStart"/>
      <w:r w:rsidR="002B452B">
        <w:rPr>
          <w:rFonts w:eastAsiaTheme="minorHAnsi" w:cs="AppleSystemUIFont"/>
          <w:iCs/>
          <w:sz w:val="22"/>
          <w:szCs w:val="22"/>
          <w:lang w:eastAsia="en-US"/>
        </w:rPr>
        <w:t>Brendan</w:t>
      </w:r>
      <w:proofErr w:type="spellEnd"/>
      <w:r w:rsidR="002B452B">
        <w:rPr>
          <w:rFonts w:eastAsiaTheme="minorHAnsi" w:cs="AppleSystemUIFont"/>
          <w:iCs/>
          <w:sz w:val="22"/>
          <w:szCs w:val="22"/>
          <w:lang w:eastAsia="en-US"/>
        </w:rPr>
        <w:t xml:space="preserve"> </w:t>
      </w:r>
      <w:proofErr w:type="spellStart"/>
      <w:r w:rsidR="002B452B">
        <w:rPr>
          <w:rFonts w:eastAsiaTheme="minorHAnsi" w:cs="AppleSystemUIFont"/>
          <w:iCs/>
          <w:sz w:val="22"/>
          <w:szCs w:val="22"/>
          <w:lang w:eastAsia="en-US"/>
        </w:rPr>
        <w:t>Keogh</w:t>
      </w:r>
      <w:proofErr w:type="spellEnd"/>
      <w:r w:rsidR="002B452B">
        <w:rPr>
          <w:rFonts w:eastAsiaTheme="minorHAnsi" w:cs="AppleSystemUIFont"/>
          <w:iCs/>
          <w:sz w:val="22"/>
          <w:szCs w:val="22"/>
          <w:lang w:eastAsia="en-US"/>
        </w:rPr>
        <w:t xml:space="preserve"> dodává: </w:t>
      </w:r>
      <w:r w:rsidR="002B452B" w:rsidRPr="002B452B">
        <w:rPr>
          <w:rFonts w:eastAsiaTheme="minorHAnsi" w:cs="AppleSystemUIFont"/>
          <w:i/>
          <w:sz w:val="22"/>
          <w:szCs w:val="22"/>
          <w:lang w:eastAsia="en-US"/>
        </w:rPr>
        <w:t xml:space="preserve">„Videohry vyžadují ztělesněné, situované publikum, které se dívá a poslouchá, ale k tomuto požadavku přidávají také požadavek, aby se toto publikum fyzicky dotýkalo a pohybovalo. Uvažovat o videoherní zkušenosti, jak je vnímána, znamená zohlednit zvláštní materiální zapojení, které videohry </w:t>
      </w:r>
      <w:r w:rsidR="002B452B" w:rsidRPr="002B452B">
        <w:rPr>
          <w:rFonts w:eastAsiaTheme="minorHAnsi" w:cs="AppleSystemUIFont"/>
          <w:i/>
          <w:sz w:val="22"/>
          <w:szCs w:val="22"/>
          <w:lang w:eastAsia="en-US"/>
        </w:rPr>
        <w:lastRenderedPageBreak/>
        <w:t>nejen vyžadují jak s fyzickými rozhraními, tak s audiovizuálními prostředky, ale na které také reagují. Videohra je hrána a videohra hraje.“</w:t>
      </w:r>
      <w:r w:rsidR="00D8701F">
        <w:rPr>
          <w:rStyle w:val="Znakapoznpodarou"/>
          <w:rFonts w:eastAsiaTheme="minorHAnsi" w:cs="AppleSystemUIFont"/>
          <w:i/>
          <w:sz w:val="22"/>
          <w:szCs w:val="22"/>
          <w:lang w:eastAsia="en-US"/>
        </w:rPr>
        <w:footnoteReference w:id="7"/>
      </w:r>
    </w:p>
    <w:p w14:paraId="04254B9C" w14:textId="1581EF4D" w:rsidR="005E7A4E" w:rsidRDefault="005E7A4E" w:rsidP="002B452B">
      <w:pPr>
        <w:ind w:firstLine="426"/>
        <w:rPr>
          <w:rFonts w:eastAsiaTheme="minorHAnsi" w:cs="AppleSystemUIFont"/>
          <w:iCs/>
          <w:sz w:val="22"/>
          <w:szCs w:val="22"/>
          <w:lang w:eastAsia="en-US"/>
        </w:rPr>
      </w:pPr>
      <w:r w:rsidRPr="003860D8">
        <w:rPr>
          <w:rFonts w:eastAsiaTheme="minorHAnsi" w:cs="AppleSystemUIFont"/>
          <w:iCs/>
          <w:sz w:val="22"/>
          <w:szCs w:val="22"/>
          <w:lang w:eastAsia="en-US"/>
        </w:rPr>
        <w:t>Pro obor</w:t>
      </w:r>
      <w:r>
        <w:rPr>
          <w:rFonts w:eastAsiaTheme="minorHAnsi" w:cs="AppleSystemUIFont"/>
          <w:iCs/>
          <w:sz w:val="22"/>
          <w:szCs w:val="22"/>
          <w:lang w:eastAsia="en-US"/>
        </w:rPr>
        <w:t>y jako jsou</w:t>
      </w:r>
      <w:r w:rsidRPr="003860D8">
        <w:rPr>
          <w:rFonts w:eastAsiaTheme="minorHAnsi" w:cs="AppleSystemUIFont"/>
          <w:iCs/>
          <w:sz w:val="22"/>
          <w:szCs w:val="22"/>
          <w:lang w:eastAsia="en-US"/>
        </w:rPr>
        <w:t xml:space="preserve"> </w:t>
      </w:r>
      <w:r w:rsidRPr="00263B46">
        <w:rPr>
          <w:rFonts w:eastAsiaTheme="minorHAnsi" w:cs="AppleSystemUIFont"/>
          <w:iCs/>
          <w:sz w:val="22"/>
          <w:szCs w:val="22"/>
          <w:lang w:eastAsia="en-US"/>
        </w:rPr>
        <w:t xml:space="preserve">game </w:t>
      </w:r>
      <w:proofErr w:type="spellStart"/>
      <w:r w:rsidRPr="00263B46">
        <w:rPr>
          <w:rFonts w:eastAsiaTheme="minorHAnsi" w:cs="AppleSystemUIFont"/>
          <w:iCs/>
          <w:sz w:val="22"/>
          <w:szCs w:val="22"/>
          <w:lang w:eastAsia="en-US"/>
        </w:rPr>
        <w:t>studies</w:t>
      </w:r>
      <w:proofErr w:type="spellEnd"/>
      <w:r w:rsidRPr="00263B46">
        <w:rPr>
          <w:rFonts w:eastAsiaTheme="minorHAnsi" w:cs="AppleSystemUIFont"/>
          <w:iCs/>
          <w:sz w:val="22"/>
          <w:szCs w:val="22"/>
          <w:lang w:eastAsia="en-US"/>
        </w:rPr>
        <w:t>, současná pop-filozofie</w:t>
      </w:r>
      <w:r w:rsidRPr="003860D8">
        <w:rPr>
          <w:rFonts w:eastAsiaTheme="minorHAnsi" w:cs="AppleSystemUIFont"/>
          <w:iCs/>
          <w:sz w:val="22"/>
          <w:szCs w:val="22"/>
          <w:lang w:eastAsia="en-US"/>
        </w:rPr>
        <w:t>, sociolog</w:t>
      </w:r>
      <w:r>
        <w:rPr>
          <w:rFonts w:eastAsiaTheme="minorHAnsi" w:cs="AppleSystemUIFont"/>
          <w:iCs/>
          <w:sz w:val="22"/>
          <w:szCs w:val="22"/>
          <w:lang w:eastAsia="en-US"/>
        </w:rPr>
        <w:t>ie</w:t>
      </w:r>
      <w:r w:rsidRPr="003860D8">
        <w:rPr>
          <w:rFonts w:eastAsiaTheme="minorHAnsi" w:cs="AppleSystemUIFont"/>
          <w:iCs/>
          <w:sz w:val="22"/>
          <w:szCs w:val="22"/>
          <w:lang w:eastAsia="en-US"/>
        </w:rPr>
        <w:t>, humanitní vědy či environmentální studia</w:t>
      </w:r>
      <w:r>
        <w:rPr>
          <w:rFonts w:eastAsiaTheme="minorHAnsi" w:cs="AppleSystemUIFont"/>
          <w:iCs/>
          <w:sz w:val="22"/>
          <w:szCs w:val="22"/>
          <w:lang w:eastAsia="en-US"/>
        </w:rPr>
        <w:t xml:space="preserve"> </w:t>
      </w:r>
      <w:r w:rsidRPr="003860D8">
        <w:rPr>
          <w:rFonts w:eastAsiaTheme="minorHAnsi" w:cs="AppleSystemUIFont"/>
          <w:iCs/>
          <w:sz w:val="22"/>
          <w:szCs w:val="22"/>
          <w:lang w:eastAsia="en-US"/>
        </w:rPr>
        <w:t>přinášejí novou formu rétoriky, pomocí které se lze nově a možná komplexněji vztahovat ke strukturám</w:t>
      </w:r>
      <w:r>
        <w:rPr>
          <w:rFonts w:eastAsiaTheme="minorHAnsi" w:cs="AppleSystemUIFont"/>
          <w:iCs/>
          <w:sz w:val="22"/>
          <w:szCs w:val="22"/>
          <w:lang w:eastAsia="en-US"/>
        </w:rPr>
        <w:t xml:space="preserve"> jevů</w:t>
      </w:r>
      <w:r w:rsidRPr="003860D8">
        <w:rPr>
          <w:rFonts w:eastAsiaTheme="minorHAnsi" w:cs="AppleSystemUIFont"/>
          <w:iCs/>
          <w:sz w:val="22"/>
          <w:szCs w:val="22"/>
          <w:lang w:eastAsia="en-US"/>
        </w:rPr>
        <w:t xml:space="preserve"> specifických pro současnost či hypotetickou blízkou budoucnost</w:t>
      </w:r>
      <w:r>
        <w:rPr>
          <w:rFonts w:eastAsiaTheme="minorHAnsi" w:cs="AppleSystemUIFont"/>
          <w:iCs/>
          <w:sz w:val="22"/>
          <w:szCs w:val="22"/>
          <w:lang w:eastAsia="en-US"/>
        </w:rPr>
        <w:t xml:space="preserve"> jako je environmentální úzkost,</w:t>
      </w:r>
      <w:r w:rsidRPr="003860D8">
        <w:rPr>
          <w:rFonts w:eastAsiaTheme="minorHAnsi" w:cs="AppleSystemUIFont"/>
          <w:iCs/>
          <w:sz w:val="22"/>
          <w:szCs w:val="22"/>
          <w:lang w:eastAsia="en-US"/>
        </w:rPr>
        <w:t xml:space="preserve"> vleklé krize, </w:t>
      </w:r>
      <w:proofErr w:type="spellStart"/>
      <w:r w:rsidRPr="003860D8">
        <w:rPr>
          <w:rFonts w:eastAsiaTheme="minorHAnsi" w:cs="AppleSystemUIFont"/>
          <w:iCs/>
          <w:sz w:val="22"/>
          <w:szCs w:val="22"/>
          <w:lang w:eastAsia="en-US"/>
        </w:rPr>
        <w:t>apokalyptismus</w:t>
      </w:r>
      <w:proofErr w:type="spellEnd"/>
      <w:r>
        <w:rPr>
          <w:rFonts w:eastAsiaTheme="minorHAnsi" w:cs="AppleSystemUIFont"/>
          <w:iCs/>
          <w:sz w:val="22"/>
          <w:szCs w:val="22"/>
          <w:lang w:eastAsia="en-US"/>
        </w:rPr>
        <w:t>,</w:t>
      </w:r>
      <w:r w:rsidRPr="003860D8">
        <w:rPr>
          <w:rFonts w:eastAsiaTheme="minorHAnsi" w:cs="AppleSystemUIFont"/>
          <w:iCs/>
          <w:sz w:val="22"/>
          <w:szCs w:val="22"/>
          <w:lang w:eastAsia="en-US"/>
        </w:rPr>
        <w:t xml:space="preserve"> </w:t>
      </w:r>
      <w:proofErr w:type="spellStart"/>
      <w:r w:rsidRPr="003860D8">
        <w:rPr>
          <w:rFonts w:eastAsiaTheme="minorHAnsi" w:cs="AppleSystemUIFont"/>
          <w:iCs/>
          <w:sz w:val="22"/>
          <w:szCs w:val="22"/>
          <w:lang w:eastAsia="en-US"/>
        </w:rPr>
        <w:t>technofuturistické</w:t>
      </w:r>
      <w:proofErr w:type="spellEnd"/>
      <w:r w:rsidRPr="003860D8">
        <w:rPr>
          <w:rFonts w:eastAsiaTheme="minorHAnsi" w:cs="AppleSystemUIFont"/>
          <w:iCs/>
          <w:sz w:val="22"/>
          <w:szCs w:val="22"/>
          <w:lang w:eastAsia="en-US"/>
        </w:rPr>
        <w:t xml:space="preserve"> naděj</w:t>
      </w:r>
      <w:r>
        <w:rPr>
          <w:rFonts w:eastAsiaTheme="minorHAnsi" w:cs="AppleSystemUIFont"/>
          <w:iCs/>
          <w:sz w:val="22"/>
          <w:szCs w:val="22"/>
          <w:lang w:eastAsia="en-US"/>
        </w:rPr>
        <w:t xml:space="preserve">e nebo </w:t>
      </w:r>
      <w:r w:rsidRPr="003860D8">
        <w:rPr>
          <w:rFonts w:eastAsiaTheme="minorHAnsi" w:cs="AppleSystemUIFont"/>
          <w:iCs/>
          <w:sz w:val="22"/>
          <w:szCs w:val="22"/>
          <w:lang w:eastAsia="en-US"/>
        </w:rPr>
        <w:t>krize identit</w:t>
      </w:r>
      <w:r>
        <w:rPr>
          <w:rFonts w:eastAsiaTheme="minorHAnsi" w:cs="AppleSystemUIFont"/>
          <w:iCs/>
          <w:sz w:val="22"/>
          <w:szCs w:val="22"/>
          <w:lang w:eastAsia="en-US"/>
        </w:rPr>
        <w:t xml:space="preserve">. </w:t>
      </w:r>
    </w:p>
    <w:p w14:paraId="2B1B41A6" w14:textId="23FB2EBA" w:rsidR="00A72E3F" w:rsidRPr="00CD711A" w:rsidRDefault="00FE620D" w:rsidP="00A93585">
      <w:pPr>
        <w:pStyle w:val="Nadpis3"/>
      </w:pPr>
      <w:bookmarkStart w:id="5" w:name="_Toc157516785"/>
      <w:r>
        <w:t>Odhalování neviděného skrze a</w:t>
      </w:r>
      <w:r w:rsidR="00CD711A" w:rsidRPr="00CD711A">
        <w:t>kc</w:t>
      </w:r>
      <w:r>
        <w:t>i</w:t>
      </w:r>
      <w:r w:rsidR="00CD711A" w:rsidRPr="00CD711A">
        <w:t xml:space="preserve"> a reakc</w:t>
      </w:r>
      <w:r>
        <w:t>i</w:t>
      </w:r>
      <w:bookmarkEnd w:id="5"/>
    </w:p>
    <w:p w14:paraId="173AD288" w14:textId="7614A5B3" w:rsidR="00876F88" w:rsidRPr="003211D0" w:rsidRDefault="00A72E3F" w:rsidP="00A72E3F">
      <w:pPr>
        <w:rPr>
          <w:rFonts w:eastAsiaTheme="minorHAnsi" w:cs="AppleSystemUIFont"/>
          <w:iCs/>
          <w:sz w:val="22"/>
          <w:szCs w:val="22"/>
          <w:lang w:eastAsia="en-US"/>
        </w:rPr>
      </w:pPr>
      <w:r w:rsidRPr="003211D0">
        <w:rPr>
          <w:rFonts w:eastAsiaTheme="minorHAnsi" w:cs="AppleSystemUIFont"/>
          <w:iCs/>
          <w:sz w:val="22"/>
          <w:szCs w:val="22"/>
          <w:lang w:eastAsia="en-US"/>
        </w:rPr>
        <w:t xml:space="preserve">To lze ilustrovat na často citovaném díle </w:t>
      </w:r>
      <w:proofErr w:type="spellStart"/>
      <w:r w:rsidRPr="00CD711A">
        <w:rPr>
          <w:rFonts w:eastAsiaTheme="minorHAnsi" w:cs="AppleSystemUIFont"/>
          <w:i/>
          <w:sz w:val="22"/>
          <w:szCs w:val="22"/>
          <w:lang w:eastAsia="en-US"/>
        </w:rPr>
        <w:t>Conway's</w:t>
      </w:r>
      <w:proofErr w:type="spellEnd"/>
      <w:r w:rsidRPr="00CD711A">
        <w:rPr>
          <w:rFonts w:eastAsiaTheme="minorHAnsi" w:cs="AppleSystemUIFont"/>
          <w:i/>
          <w:sz w:val="22"/>
          <w:szCs w:val="22"/>
          <w:lang w:eastAsia="en-US"/>
        </w:rPr>
        <w:t xml:space="preserve"> Game </w:t>
      </w:r>
      <w:proofErr w:type="spellStart"/>
      <w:r w:rsidRPr="00CD711A">
        <w:rPr>
          <w:rFonts w:eastAsiaTheme="minorHAnsi" w:cs="AppleSystemUIFont"/>
          <w:i/>
          <w:sz w:val="22"/>
          <w:szCs w:val="22"/>
          <w:lang w:eastAsia="en-US"/>
        </w:rPr>
        <w:t>of</w:t>
      </w:r>
      <w:proofErr w:type="spellEnd"/>
      <w:r w:rsidRPr="00CD711A">
        <w:rPr>
          <w:rFonts w:eastAsiaTheme="minorHAnsi" w:cs="AppleSystemUIFont"/>
          <w:i/>
          <w:sz w:val="22"/>
          <w:szCs w:val="22"/>
          <w:lang w:eastAsia="en-US"/>
        </w:rPr>
        <w:t xml:space="preserve"> </w:t>
      </w:r>
      <w:proofErr w:type="spellStart"/>
      <w:r w:rsidRPr="00CD711A">
        <w:rPr>
          <w:rFonts w:eastAsiaTheme="minorHAnsi" w:cs="AppleSystemUIFont"/>
          <w:i/>
          <w:sz w:val="22"/>
          <w:szCs w:val="22"/>
          <w:lang w:eastAsia="en-US"/>
        </w:rPr>
        <w:t>Life</w:t>
      </w:r>
      <w:proofErr w:type="spellEnd"/>
      <w:r w:rsidRPr="003211D0">
        <w:rPr>
          <w:rFonts w:eastAsiaTheme="minorHAnsi" w:cs="AppleSystemUIFont"/>
          <w:iCs/>
          <w:sz w:val="22"/>
          <w:szCs w:val="22"/>
          <w:lang w:eastAsia="en-US"/>
        </w:rPr>
        <w:t xml:space="preserve">, který v roce 1970 vymyslel jako celulární automat britský matematik John </w:t>
      </w:r>
      <w:proofErr w:type="spellStart"/>
      <w:r w:rsidRPr="003211D0">
        <w:rPr>
          <w:rFonts w:eastAsiaTheme="minorHAnsi" w:cs="AppleSystemUIFont"/>
          <w:iCs/>
          <w:sz w:val="22"/>
          <w:szCs w:val="22"/>
          <w:lang w:eastAsia="en-US"/>
        </w:rPr>
        <w:t>Horton</w:t>
      </w:r>
      <w:proofErr w:type="spellEnd"/>
      <w:r w:rsidRPr="003211D0">
        <w:rPr>
          <w:rFonts w:eastAsiaTheme="minorHAnsi" w:cs="AppleSystemUIFont"/>
          <w:iCs/>
          <w:sz w:val="22"/>
          <w:szCs w:val="22"/>
          <w:lang w:eastAsia="en-US"/>
        </w:rPr>
        <w:t xml:space="preserve"> </w:t>
      </w:r>
      <w:proofErr w:type="spellStart"/>
      <w:r w:rsidRPr="003211D0">
        <w:rPr>
          <w:rFonts w:eastAsiaTheme="minorHAnsi" w:cs="AppleSystemUIFont"/>
          <w:iCs/>
          <w:sz w:val="22"/>
          <w:szCs w:val="22"/>
          <w:lang w:eastAsia="en-US"/>
        </w:rPr>
        <w:t>Conway</w:t>
      </w:r>
      <w:proofErr w:type="spellEnd"/>
      <w:r w:rsidR="00007EF7">
        <w:rPr>
          <w:rFonts w:eastAsiaTheme="minorHAnsi" w:cs="AppleSystemUIFont"/>
          <w:iCs/>
          <w:sz w:val="22"/>
          <w:szCs w:val="22"/>
          <w:lang w:eastAsia="en-US"/>
        </w:rPr>
        <w:t xml:space="preserve"> (Obr.1.2)</w:t>
      </w:r>
      <w:r w:rsidRPr="003211D0">
        <w:rPr>
          <w:rFonts w:eastAsiaTheme="minorHAnsi" w:cs="AppleSystemUIFont"/>
          <w:iCs/>
          <w:sz w:val="22"/>
          <w:szCs w:val="22"/>
          <w:lang w:eastAsia="en-US"/>
        </w:rPr>
        <w:t>.</w:t>
      </w:r>
    </w:p>
    <w:p w14:paraId="33E223F4" w14:textId="77777777" w:rsidR="00A72E3F" w:rsidRPr="003211D0" w:rsidRDefault="00A72E3F" w:rsidP="00A26C8B">
      <w:pPr>
        <w:pStyle w:val="OBR8ZEK"/>
        <w:rPr>
          <w:rFonts w:eastAsiaTheme="minorHAnsi"/>
          <w:lang w:eastAsia="en-US"/>
        </w:rPr>
      </w:pPr>
      <w:r w:rsidRPr="00A26C8B">
        <w:rPr>
          <w:rFonts w:eastAsiaTheme="minorHAnsi"/>
        </w:rPr>
        <w:drawing>
          <wp:inline distT="0" distB="0" distL="0" distR="0" wp14:anchorId="7DD570F5" wp14:editId="4A36D2D1">
            <wp:extent cx="2529675" cy="1659467"/>
            <wp:effectExtent l="0" t="0" r="0" b="4445"/>
            <wp:docPr id="222991367" name="Obrázek 1" descr="Obsah obrázku čtverec, řada/pruh, snímek obrazovky, Obdélník&#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91367" name="Obrázek 1" descr="Obsah obrázku čtverec, řada/pruh, snímek obrazovky, Obdélník&#10;&#10;Popis byl vytvořen automaticky"/>
                    <pic:cNvPicPr/>
                  </pic:nvPicPr>
                  <pic:blipFill>
                    <a:blip r:embed="rId9">
                      <a:extLst>
                        <a:ext uri="{28A0092B-C50C-407E-A947-70E740481C1C}">
                          <a14:useLocalDpi xmlns:a14="http://schemas.microsoft.com/office/drawing/2010/main" val="0"/>
                        </a:ext>
                      </a:extLst>
                    </a:blip>
                    <a:stretch>
                      <a:fillRect/>
                    </a:stretch>
                  </pic:blipFill>
                  <pic:spPr>
                    <a:xfrm>
                      <a:off x="0" y="0"/>
                      <a:ext cx="2536295" cy="1663810"/>
                    </a:xfrm>
                    <a:prstGeom prst="rect">
                      <a:avLst/>
                    </a:prstGeom>
                  </pic:spPr>
                </pic:pic>
              </a:graphicData>
            </a:graphic>
          </wp:inline>
        </w:drawing>
      </w:r>
    </w:p>
    <w:p w14:paraId="058A071C" w14:textId="5914426B" w:rsidR="00A72E3F" w:rsidRPr="003211D0" w:rsidRDefault="00E415A1" w:rsidP="00AA5A30">
      <w:pPr>
        <w:pStyle w:val="OBRAZEKtitulek"/>
      </w:pPr>
      <w:r>
        <w:t xml:space="preserve">Obr. 1.2.: </w:t>
      </w:r>
      <w:proofErr w:type="spellStart"/>
      <w:r w:rsidR="00A72E3F" w:rsidRPr="003211D0">
        <w:t>Conway's</w:t>
      </w:r>
      <w:proofErr w:type="spellEnd"/>
      <w:r w:rsidR="00A72E3F" w:rsidRPr="003211D0">
        <w:t xml:space="preserve"> </w:t>
      </w:r>
      <w:r w:rsidR="00A72E3F" w:rsidRPr="00AA5A30">
        <w:t>Game</w:t>
      </w:r>
      <w:r w:rsidR="00A72E3F" w:rsidRPr="003211D0">
        <w:t xml:space="preserve"> </w:t>
      </w:r>
      <w:proofErr w:type="spellStart"/>
      <w:r w:rsidR="00A72E3F" w:rsidRPr="003211D0">
        <w:t>of</w:t>
      </w:r>
      <w:proofErr w:type="spellEnd"/>
      <w:r w:rsidR="00A72E3F" w:rsidRPr="003211D0">
        <w:t xml:space="preserve"> </w:t>
      </w:r>
      <w:proofErr w:type="spellStart"/>
      <w:r w:rsidR="00A72E3F" w:rsidRPr="003211D0">
        <w:t>Life</w:t>
      </w:r>
      <w:proofErr w:type="spellEnd"/>
      <w:r w:rsidR="00A72E3F" w:rsidRPr="003211D0">
        <w:t xml:space="preserve"> (1970)</w:t>
      </w:r>
    </w:p>
    <w:p w14:paraId="298C1C91" w14:textId="5EC05176" w:rsidR="00A72E3F" w:rsidRPr="003211D0" w:rsidRDefault="00C05FC3" w:rsidP="00A72E3F">
      <w:pPr>
        <w:rPr>
          <w:rFonts w:eastAsiaTheme="minorHAnsi" w:cs="AppleSystemUIFont"/>
          <w:iCs/>
          <w:sz w:val="22"/>
          <w:szCs w:val="22"/>
          <w:lang w:eastAsia="en-US"/>
        </w:rPr>
      </w:pPr>
      <w:r>
        <w:rPr>
          <w:rFonts w:eastAsiaTheme="minorHAnsi" w:cs="AppleSystemUIFont"/>
          <w:iCs/>
          <w:sz w:val="22"/>
          <w:szCs w:val="22"/>
          <w:lang w:eastAsia="en-US"/>
        </w:rPr>
        <w:t>T</w:t>
      </w:r>
      <w:r w:rsidR="00A72E3F" w:rsidRPr="003211D0">
        <w:rPr>
          <w:rFonts w:eastAsiaTheme="minorHAnsi" w:cs="AppleSystemUIFont"/>
          <w:iCs/>
          <w:sz w:val="22"/>
          <w:szCs w:val="22"/>
          <w:lang w:eastAsia="en-US"/>
        </w:rPr>
        <w:t>ato videohra</w:t>
      </w:r>
      <w:r>
        <w:rPr>
          <w:rFonts w:eastAsiaTheme="minorHAnsi" w:cs="AppleSystemUIFont"/>
          <w:iCs/>
          <w:sz w:val="22"/>
          <w:szCs w:val="22"/>
          <w:lang w:eastAsia="en-US"/>
        </w:rPr>
        <w:t xml:space="preserve"> je </w:t>
      </w:r>
      <w:r w:rsidR="00A72E3F" w:rsidRPr="003211D0">
        <w:rPr>
          <w:rFonts w:eastAsiaTheme="minorHAnsi" w:cs="AppleSystemUIFont"/>
          <w:iCs/>
          <w:sz w:val="22"/>
          <w:szCs w:val="22"/>
          <w:lang w:eastAsia="en-US"/>
        </w:rPr>
        <w:t>řazen</w:t>
      </w:r>
      <w:r>
        <w:rPr>
          <w:rFonts w:eastAsiaTheme="minorHAnsi" w:cs="AppleSystemUIFont"/>
          <w:iCs/>
          <w:sz w:val="22"/>
          <w:szCs w:val="22"/>
          <w:lang w:eastAsia="en-US"/>
        </w:rPr>
        <w:t>a</w:t>
      </w:r>
      <w:r w:rsidR="00A72E3F" w:rsidRPr="003211D0">
        <w:rPr>
          <w:rFonts w:eastAsiaTheme="minorHAnsi" w:cs="AppleSystemUIFont"/>
          <w:iCs/>
          <w:sz w:val="22"/>
          <w:szCs w:val="22"/>
          <w:lang w:eastAsia="en-US"/>
        </w:rPr>
        <w:t xml:space="preserve"> do kategorie </w:t>
      </w:r>
      <w:proofErr w:type="spellStart"/>
      <w:r w:rsidR="00A72E3F" w:rsidRPr="00CD711A">
        <w:rPr>
          <w:rFonts w:eastAsiaTheme="minorHAnsi" w:cs="AppleSystemUIFont"/>
          <w:i/>
          <w:sz w:val="22"/>
          <w:szCs w:val="22"/>
          <w:lang w:eastAsia="en-US"/>
        </w:rPr>
        <w:t>zero-player</w:t>
      </w:r>
      <w:proofErr w:type="spellEnd"/>
      <w:r w:rsidR="00A72E3F" w:rsidRPr="003211D0">
        <w:rPr>
          <w:rFonts w:eastAsiaTheme="minorHAnsi" w:cs="AppleSystemUIFont"/>
          <w:iCs/>
          <w:sz w:val="22"/>
          <w:szCs w:val="22"/>
          <w:lang w:eastAsia="en-US"/>
        </w:rPr>
        <w:t xml:space="preserve">, tedy kategorie, ve které je hráčova participace na díle minimální. </w:t>
      </w:r>
      <w:r>
        <w:rPr>
          <w:rFonts w:eastAsiaTheme="minorHAnsi" w:cs="AppleSystemUIFont"/>
          <w:iCs/>
          <w:sz w:val="22"/>
          <w:szCs w:val="22"/>
          <w:lang w:eastAsia="en-US"/>
        </w:rPr>
        <w:t>N</w:t>
      </w:r>
      <w:r w:rsidRPr="003211D0">
        <w:rPr>
          <w:rFonts w:eastAsiaTheme="minorHAnsi" w:cs="AppleSystemUIFont"/>
          <w:iCs/>
          <w:sz w:val="22"/>
          <w:szCs w:val="22"/>
          <w:lang w:eastAsia="en-US"/>
        </w:rPr>
        <w:t xml:space="preserve">a herní ploše </w:t>
      </w:r>
      <w:r w:rsidR="00A72E3F" w:rsidRPr="003211D0">
        <w:rPr>
          <w:rFonts w:eastAsiaTheme="minorHAnsi" w:cs="AppleSystemUIFont"/>
          <w:iCs/>
          <w:sz w:val="22"/>
          <w:szCs w:val="22"/>
          <w:lang w:eastAsia="en-US"/>
        </w:rPr>
        <w:t>rozestavíme kostičky, zmáčkneme start a herní pravidla se postarají o zbytek průběhu hry.</w:t>
      </w:r>
      <w:r w:rsidR="00CD711A">
        <w:rPr>
          <w:rStyle w:val="Znakapoznpodarou"/>
          <w:rFonts w:eastAsiaTheme="minorHAnsi" w:cs="AppleSystemUIFont"/>
          <w:iCs/>
          <w:sz w:val="22"/>
          <w:szCs w:val="22"/>
          <w:lang w:eastAsia="en-US"/>
        </w:rPr>
        <w:footnoteReference w:id="8"/>
      </w:r>
    </w:p>
    <w:p w14:paraId="4E0F7669" w14:textId="305AB7F9" w:rsidR="00876F88" w:rsidRDefault="00C05FC3" w:rsidP="00007EF7">
      <w:pPr>
        <w:ind w:firstLine="426"/>
        <w:rPr>
          <w:rFonts w:eastAsiaTheme="minorHAnsi" w:cs="AppleSystemUIFont"/>
          <w:iCs/>
          <w:sz w:val="22"/>
          <w:szCs w:val="22"/>
          <w:lang w:eastAsia="en-US"/>
        </w:rPr>
      </w:pPr>
      <w:r>
        <w:rPr>
          <w:rFonts w:eastAsiaTheme="minorHAnsi" w:cs="AppleSystemUIFont"/>
          <w:iCs/>
          <w:sz w:val="22"/>
          <w:szCs w:val="22"/>
          <w:lang w:eastAsia="en-US"/>
        </w:rPr>
        <w:t>Ve hře</w:t>
      </w:r>
      <w:r w:rsidR="00A72E3F" w:rsidRPr="003211D0">
        <w:rPr>
          <w:rFonts w:eastAsiaTheme="minorHAnsi" w:cs="AppleSystemUIFont"/>
          <w:iCs/>
          <w:sz w:val="22"/>
          <w:szCs w:val="22"/>
          <w:lang w:eastAsia="en-US"/>
        </w:rPr>
        <w:t xml:space="preserve"> </w:t>
      </w:r>
      <w:proofErr w:type="spellStart"/>
      <w:r w:rsidR="00A72E3F" w:rsidRPr="00263B46">
        <w:rPr>
          <w:rFonts w:eastAsiaTheme="minorHAnsi" w:cs="AppleSystemUIFont"/>
          <w:i/>
          <w:sz w:val="22"/>
          <w:szCs w:val="22"/>
          <w:lang w:eastAsia="en-US"/>
        </w:rPr>
        <w:t>Lichenia</w:t>
      </w:r>
      <w:proofErr w:type="spellEnd"/>
      <w:r w:rsidR="00A72E3F" w:rsidRPr="003211D0">
        <w:rPr>
          <w:rFonts w:eastAsiaTheme="minorHAnsi" w:cs="AppleSystemUIFont"/>
          <w:iCs/>
          <w:sz w:val="22"/>
          <w:szCs w:val="22"/>
          <w:vertAlign w:val="superscript"/>
          <w:lang w:eastAsia="en-US"/>
        </w:rPr>
        <w:footnoteReference w:id="9"/>
      </w:r>
      <w:r w:rsidR="00A72E3F" w:rsidRPr="003211D0">
        <w:rPr>
          <w:rFonts w:eastAsiaTheme="minorHAnsi" w:cs="AppleSystemUIFont"/>
          <w:iCs/>
          <w:sz w:val="22"/>
          <w:szCs w:val="22"/>
          <w:vertAlign w:val="superscript"/>
          <w:lang w:eastAsia="en-US"/>
        </w:rPr>
        <w:t xml:space="preserve"> </w:t>
      </w:r>
      <w:r w:rsidR="00A72E3F" w:rsidRPr="003211D0">
        <w:rPr>
          <w:rFonts w:eastAsiaTheme="minorHAnsi" w:cs="AppleSystemUIFont"/>
          <w:iCs/>
          <w:sz w:val="22"/>
          <w:szCs w:val="22"/>
          <w:lang w:eastAsia="en-US"/>
        </w:rPr>
        <w:t xml:space="preserve">z dílny </w:t>
      </w:r>
      <w:proofErr w:type="spellStart"/>
      <w:r w:rsidR="00A72E3F" w:rsidRPr="003211D0">
        <w:rPr>
          <w:rFonts w:eastAsiaTheme="minorHAnsi" w:cs="AppleSystemUIFont"/>
          <w:iCs/>
          <w:sz w:val="22"/>
          <w:szCs w:val="22"/>
          <w:lang w:eastAsia="en-US"/>
        </w:rPr>
        <w:t>Molleindustria</w:t>
      </w:r>
      <w:proofErr w:type="spellEnd"/>
      <w:r w:rsidR="00A72E3F" w:rsidRPr="003211D0">
        <w:rPr>
          <w:rFonts w:eastAsiaTheme="minorHAnsi" w:cs="AppleSystemUIFont"/>
          <w:iCs/>
          <w:sz w:val="22"/>
          <w:szCs w:val="22"/>
          <w:lang w:eastAsia="en-US"/>
        </w:rPr>
        <w:t xml:space="preserve"> (Paolo </w:t>
      </w:r>
      <w:proofErr w:type="spellStart"/>
      <w:r w:rsidR="00A72E3F" w:rsidRPr="003211D0">
        <w:rPr>
          <w:rFonts w:eastAsiaTheme="minorHAnsi" w:cs="AppleSystemUIFont"/>
          <w:iCs/>
          <w:sz w:val="22"/>
          <w:szCs w:val="22"/>
          <w:lang w:eastAsia="en-US"/>
        </w:rPr>
        <w:t>Pedercini</w:t>
      </w:r>
      <w:proofErr w:type="spellEnd"/>
      <w:r w:rsidR="00A72E3F" w:rsidRPr="003211D0">
        <w:rPr>
          <w:rFonts w:eastAsiaTheme="minorHAnsi" w:cs="AppleSystemUIFont"/>
          <w:iCs/>
          <w:sz w:val="22"/>
          <w:szCs w:val="22"/>
          <w:lang w:eastAsia="en-US"/>
        </w:rPr>
        <w:t>), kter</w:t>
      </w:r>
      <w:r>
        <w:rPr>
          <w:rFonts w:eastAsiaTheme="minorHAnsi" w:cs="AppleSystemUIFont"/>
          <w:iCs/>
          <w:sz w:val="22"/>
          <w:szCs w:val="22"/>
          <w:lang w:eastAsia="en-US"/>
        </w:rPr>
        <w:t>á</w:t>
      </w:r>
      <w:r w:rsidR="00A72E3F" w:rsidRPr="003211D0">
        <w:rPr>
          <w:rFonts w:eastAsiaTheme="minorHAnsi" w:cs="AppleSystemUIFont"/>
          <w:iCs/>
          <w:sz w:val="22"/>
          <w:szCs w:val="22"/>
          <w:lang w:eastAsia="en-US"/>
        </w:rPr>
        <w:t xml:space="preserve"> je systémem </w:t>
      </w:r>
      <w:proofErr w:type="spellStart"/>
      <w:r w:rsidR="00A72E3F" w:rsidRPr="003211D0">
        <w:rPr>
          <w:rFonts w:eastAsiaTheme="minorHAnsi" w:cs="AppleSystemUIFont"/>
          <w:iCs/>
          <w:sz w:val="22"/>
          <w:szCs w:val="22"/>
          <w:lang w:eastAsia="en-US"/>
        </w:rPr>
        <w:t>Conwayova</w:t>
      </w:r>
      <w:proofErr w:type="spellEnd"/>
      <w:r w:rsidR="00A72E3F" w:rsidRPr="003211D0">
        <w:rPr>
          <w:rFonts w:eastAsiaTheme="minorHAnsi" w:cs="AppleSystemUIFont"/>
          <w:iCs/>
          <w:sz w:val="22"/>
          <w:szCs w:val="22"/>
          <w:lang w:eastAsia="en-US"/>
        </w:rPr>
        <w:t xml:space="preserve"> </w:t>
      </w:r>
      <w:proofErr w:type="spellStart"/>
      <w:r w:rsidR="00A72E3F" w:rsidRPr="003211D0">
        <w:rPr>
          <w:rFonts w:eastAsiaTheme="minorHAnsi" w:cs="AppleSystemUIFont"/>
          <w:iCs/>
          <w:sz w:val="22"/>
          <w:szCs w:val="22"/>
          <w:lang w:eastAsia="en-US"/>
        </w:rPr>
        <w:t>automatonu</w:t>
      </w:r>
      <w:proofErr w:type="spellEnd"/>
      <w:r w:rsidR="00A72E3F" w:rsidRPr="003211D0">
        <w:rPr>
          <w:rFonts w:eastAsiaTheme="minorHAnsi" w:cs="AppleSystemUIFont"/>
          <w:iCs/>
          <w:sz w:val="22"/>
          <w:szCs w:val="22"/>
          <w:lang w:eastAsia="en-US"/>
        </w:rPr>
        <w:t xml:space="preserve"> nepřímo inspirovan</w:t>
      </w:r>
      <w:r>
        <w:rPr>
          <w:rFonts w:eastAsiaTheme="minorHAnsi" w:cs="AppleSystemUIFont"/>
          <w:iCs/>
          <w:sz w:val="22"/>
          <w:szCs w:val="22"/>
          <w:lang w:eastAsia="en-US"/>
        </w:rPr>
        <w:t>á</w:t>
      </w:r>
      <w:r w:rsidR="00A72E3F" w:rsidRPr="003211D0">
        <w:rPr>
          <w:rFonts w:eastAsiaTheme="minorHAnsi" w:cs="AppleSystemUIFont"/>
          <w:iCs/>
          <w:sz w:val="22"/>
          <w:szCs w:val="22"/>
          <w:lang w:eastAsia="en-US"/>
        </w:rPr>
        <w:t>, se pak setkáme s další sofistikovanou formou odhalování pravidel herního světa</w:t>
      </w:r>
      <w:r w:rsidR="00007EF7">
        <w:rPr>
          <w:rFonts w:eastAsiaTheme="minorHAnsi" w:cs="AppleSystemUIFont"/>
          <w:iCs/>
          <w:sz w:val="22"/>
          <w:szCs w:val="22"/>
          <w:lang w:eastAsia="en-US"/>
        </w:rPr>
        <w:t xml:space="preserve"> (</w:t>
      </w:r>
      <w:r w:rsidR="004639A4">
        <w:rPr>
          <w:rFonts w:eastAsiaTheme="minorHAnsi" w:cs="AppleSystemUIFont"/>
          <w:iCs/>
          <w:sz w:val="22"/>
          <w:szCs w:val="22"/>
          <w:lang w:eastAsia="en-US"/>
        </w:rPr>
        <w:t>o</w:t>
      </w:r>
      <w:r w:rsidR="00007EF7">
        <w:rPr>
          <w:rFonts w:eastAsiaTheme="minorHAnsi" w:cs="AppleSystemUIFont"/>
          <w:iCs/>
          <w:sz w:val="22"/>
          <w:szCs w:val="22"/>
          <w:lang w:eastAsia="en-US"/>
        </w:rPr>
        <w:t>br. 1.3.)</w:t>
      </w:r>
      <w:r>
        <w:rPr>
          <w:rFonts w:eastAsiaTheme="minorHAnsi" w:cs="AppleSystemUIFont"/>
          <w:iCs/>
          <w:sz w:val="22"/>
          <w:szCs w:val="22"/>
          <w:lang w:eastAsia="en-US"/>
        </w:rPr>
        <w:t>.</w:t>
      </w:r>
    </w:p>
    <w:p w14:paraId="7D424103" w14:textId="77777777" w:rsidR="00876F88" w:rsidRPr="003211D0" w:rsidRDefault="00876F88" w:rsidP="00007EF7">
      <w:pPr>
        <w:pStyle w:val="OBR8ZEK"/>
        <w:rPr>
          <w:rFonts w:eastAsiaTheme="minorHAnsi"/>
          <w:lang w:eastAsia="en-US"/>
        </w:rPr>
      </w:pPr>
      <w:r w:rsidRPr="003211D0">
        <w:rPr>
          <w:rFonts w:eastAsiaTheme="minorHAnsi"/>
          <w:lang w:eastAsia="en-US"/>
        </w:rPr>
        <w:lastRenderedPageBreak/>
        <w:drawing>
          <wp:inline distT="0" distB="0" distL="0" distR="0" wp14:anchorId="2CA5064F" wp14:editId="51EFD7F2">
            <wp:extent cx="4758266" cy="2781948"/>
            <wp:effectExtent l="0" t="0" r="4445" b="0"/>
            <wp:docPr id="1983855634" name="Obrázek 3" descr="Obsah obrázku snímek obrazovky&#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55634" name="Obrázek 3" descr="Obsah obrázku snímek obrazovky&#10;&#10;Popis byl vytvořen automaticky"/>
                    <pic:cNvPicPr/>
                  </pic:nvPicPr>
                  <pic:blipFill>
                    <a:blip r:embed="rId10">
                      <a:extLst>
                        <a:ext uri="{28A0092B-C50C-407E-A947-70E740481C1C}">
                          <a14:useLocalDpi xmlns:a14="http://schemas.microsoft.com/office/drawing/2010/main" val="0"/>
                        </a:ext>
                      </a:extLst>
                    </a:blip>
                    <a:stretch>
                      <a:fillRect/>
                    </a:stretch>
                  </pic:blipFill>
                  <pic:spPr>
                    <a:xfrm>
                      <a:off x="0" y="0"/>
                      <a:ext cx="4775471" cy="2792007"/>
                    </a:xfrm>
                    <a:prstGeom prst="rect">
                      <a:avLst/>
                    </a:prstGeom>
                  </pic:spPr>
                </pic:pic>
              </a:graphicData>
            </a:graphic>
          </wp:inline>
        </w:drawing>
      </w:r>
    </w:p>
    <w:p w14:paraId="709E2019" w14:textId="3FF11C06" w:rsidR="00876F88" w:rsidRPr="00007EF7" w:rsidRDefault="00876F88" w:rsidP="00FE620D">
      <w:pPr>
        <w:pStyle w:val="OBRAZEKtitulek"/>
      </w:pPr>
      <w:r>
        <w:t xml:space="preserve">Obr. 1.3.: </w:t>
      </w:r>
      <w:proofErr w:type="spellStart"/>
      <w:r w:rsidRPr="003211D0">
        <w:t>Lichenia</w:t>
      </w:r>
      <w:proofErr w:type="spellEnd"/>
      <w:r w:rsidRPr="003211D0">
        <w:t xml:space="preserve">, Paolo </w:t>
      </w:r>
      <w:proofErr w:type="spellStart"/>
      <w:r w:rsidRPr="003211D0">
        <w:t>Pedercini</w:t>
      </w:r>
      <w:proofErr w:type="spellEnd"/>
      <w:r w:rsidR="003641D4">
        <w:t xml:space="preserve"> (2019)</w:t>
      </w:r>
    </w:p>
    <w:p w14:paraId="134C2BB3" w14:textId="28434347" w:rsidR="00A72E3F" w:rsidRPr="003211D0" w:rsidRDefault="00A72E3F" w:rsidP="00A72E3F">
      <w:pPr>
        <w:rPr>
          <w:rFonts w:eastAsiaTheme="minorHAnsi" w:cs="AppleSystemUIFont"/>
          <w:iCs/>
          <w:sz w:val="22"/>
          <w:szCs w:val="22"/>
          <w:lang w:eastAsia="en-US"/>
        </w:rPr>
      </w:pPr>
      <w:r w:rsidRPr="003211D0">
        <w:rPr>
          <w:rFonts w:eastAsiaTheme="minorHAnsi" w:cs="AppleSystemUIFont"/>
          <w:iCs/>
          <w:sz w:val="22"/>
          <w:szCs w:val="22"/>
          <w:lang w:eastAsia="en-US"/>
        </w:rPr>
        <w:t xml:space="preserve">Jak podtitul hry předjímá </w:t>
      </w:r>
      <w:r w:rsidRPr="003211D0">
        <w:rPr>
          <w:rFonts w:eastAsiaTheme="minorHAnsi" w:cs="AppleSystemUIFont"/>
          <w:i/>
          <w:iCs/>
          <w:sz w:val="22"/>
          <w:szCs w:val="22"/>
          <w:lang w:eastAsia="en-US"/>
        </w:rPr>
        <w:t xml:space="preserve">„a city </w:t>
      </w:r>
      <w:proofErr w:type="spellStart"/>
      <w:r w:rsidRPr="003211D0">
        <w:rPr>
          <w:rFonts w:eastAsiaTheme="minorHAnsi" w:cs="AppleSystemUIFont"/>
          <w:i/>
          <w:iCs/>
          <w:sz w:val="22"/>
          <w:szCs w:val="22"/>
          <w:lang w:eastAsia="en-US"/>
        </w:rPr>
        <w:t>building</w:t>
      </w:r>
      <w:proofErr w:type="spellEnd"/>
      <w:r w:rsidRPr="003211D0">
        <w:rPr>
          <w:rFonts w:eastAsiaTheme="minorHAnsi" w:cs="AppleSystemUIFont"/>
          <w:i/>
          <w:iCs/>
          <w:sz w:val="22"/>
          <w:szCs w:val="22"/>
          <w:lang w:eastAsia="en-US"/>
        </w:rPr>
        <w:t xml:space="preserve"> game </w:t>
      </w:r>
      <w:proofErr w:type="spellStart"/>
      <w:r w:rsidRPr="003211D0">
        <w:rPr>
          <w:rFonts w:eastAsiaTheme="minorHAnsi" w:cs="AppleSystemUIFont"/>
          <w:i/>
          <w:iCs/>
          <w:sz w:val="22"/>
          <w:szCs w:val="22"/>
          <w:lang w:eastAsia="en-US"/>
        </w:rPr>
        <w:t>for</w:t>
      </w:r>
      <w:proofErr w:type="spellEnd"/>
      <w:r w:rsidRPr="003211D0">
        <w:rPr>
          <w:rFonts w:eastAsiaTheme="minorHAnsi" w:cs="AppleSystemUIFont"/>
          <w:i/>
          <w:iCs/>
          <w:sz w:val="22"/>
          <w:szCs w:val="22"/>
          <w:lang w:eastAsia="en-US"/>
        </w:rPr>
        <w:t xml:space="preserve"> </w:t>
      </w:r>
      <w:proofErr w:type="spellStart"/>
      <w:r w:rsidRPr="003211D0">
        <w:rPr>
          <w:rFonts w:eastAsiaTheme="minorHAnsi" w:cs="AppleSystemUIFont"/>
          <w:i/>
          <w:iCs/>
          <w:sz w:val="22"/>
          <w:szCs w:val="22"/>
          <w:lang w:eastAsia="en-US"/>
        </w:rPr>
        <w:t>the</w:t>
      </w:r>
      <w:proofErr w:type="spellEnd"/>
      <w:r w:rsidRPr="003211D0">
        <w:rPr>
          <w:rFonts w:eastAsiaTheme="minorHAnsi" w:cs="AppleSystemUIFont"/>
          <w:i/>
          <w:iCs/>
          <w:sz w:val="22"/>
          <w:szCs w:val="22"/>
          <w:lang w:eastAsia="en-US"/>
        </w:rPr>
        <w:t xml:space="preserve"> </w:t>
      </w:r>
      <w:proofErr w:type="spellStart"/>
      <w:r w:rsidRPr="003211D0">
        <w:rPr>
          <w:rFonts w:eastAsiaTheme="minorHAnsi" w:cs="AppleSystemUIFont"/>
          <w:i/>
          <w:iCs/>
          <w:sz w:val="22"/>
          <w:szCs w:val="22"/>
          <w:lang w:eastAsia="en-US"/>
        </w:rPr>
        <w:t>antrophocene</w:t>
      </w:r>
      <w:proofErr w:type="spellEnd"/>
      <w:r w:rsidRPr="003211D0">
        <w:rPr>
          <w:rFonts w:eastAsiaTheme="minorHAnsi" w:cs="AppleSystemUIFont"/>
          <w:i/>
          <w:iCs/>
          <w:sz w:val="22"/>
          <w:szCs w:val="22"/>
          <w:lang w:eastAsia="en-US"/>
        </w:rPr>
        <w:t>“</w:t>
      </w:r>
      <w:r w:rsidRPr="003211D0">
        <w:rPr>
          <w:rFonts w:eastAsiaTheme="minorHAnsi" w:cs="AppleSystemUIFont"/>
          <w:iCs/>
          <w:sz w:val="22"/>
          <w:szCs w:val="22"/>
          <w:lang w:eastAsia="en-US"/>
        </w:rPr>
        <w:t xml:space="preserve">, ocitáme se zde v kategorii </w:t>
      </w:r>
      <w:r w:rsidR="00C05FC3">
        <w:rPr>
          <w:rFonts w:eastAsiaTheme="minorHAnsi" w:cs="AppleSystemUIFont"/>
          <w:iCs/>
          <w:sz w:val="22"/>
          <w:szCs w:val="22"/>
          <w:lang w:eastAsia="en-US"/>
        </w:rPr>
        <w:t>„</w:t>
      </w:r>
      <w:proofErr w:type="spellStart"/>
      <w:r w:rsidRPr="003211D0">
        <w:rPr>
          <w:rFonts w:eastAsiaTheme="minorHAnsi" w:cs="AppleSystemUIFont"/>
          <w:iCs/>
          <w:sz w:val="22"/>
          <w:szCs w:val="22"/>
          <w:lang w:eastAsia="en-US"/>
        </w:rPr>
        <w:t>worl</w:t>
      </w:r>
      <w:r w:rsidR="00FE620D">
        <w:rPr>
          <w:rFonts w:eastAsiaTheme="minorHAnsi" w:cs="AppleSystemUIFont"/>
          <w:iCs/>
          <w:sz w:val="22"/>
          <w:szCs w:val="22"/>
          <w:lang w:eastAsia="en-US"/>
        </w:rPr>
        <w:t>d</w:t>
      </w:r>
      <w:r w:rsidRPr="003211D0">
        <w:rPr>
          <w:rFonts w:eastAsiaTheme="minorHAnsi" w:cs="AppleSystemUIFont"/>
          <w:iCs/>
          <w:sz w:val="22"/>
          <w:szCs w:val="22"/>
          <w:lang w:eastAsia="en-US"/>
        </w:rPr>
        <w:t>-building</w:t>
      </w:r>
      <w:proofErr w:type="spellEnd"/>
      <w:r w:rsidR="00C05FC3">
        <w:rPr>
          <w:rFonts w:eastAsiaTheme="minorHAnsi" w:cs="AppleSystemUIFont"/>
          <w:iCs/>
          <w:sz w:val="22"/>
          <w:szCs w:val="22"/>
          <w:lang w:eastAsia="en-US"/>
        </w:rPr>
        <w:t>“</w:t>
      </w:r>
      <w:r w:rsidRPr="003211D0">
        <w:rPr>
          <w:rFonts w:eastAsiaTheme="minorHAnsi" w:cs="AppleSystemUIFont"/>
          <w:iCs/>
          <w:sz w:val="22"/>
          <w:szCs w:val="22"/>
          <w:lang w:eastAsia="en-US"/>
        </w:rPr>
        <w:t xml:space="preserve"> simulátorů</w:t>
      </w:r>
      <w:r w:rsidR="00C05FC3">
        <w:rPr>
          <w:rFonts w:eastAsiaTheme="minorHAnsi" w:cs="AppleSystemUIFont"/>
          <w:iCs/>
          <w:sz w:val="22"/>
          <w:szCs w:val="22"/>
          <w:lang w:eastAsia="en-US"/>
        </w:rPr>
        <w:t>, ž</w:t>
      </w:r>
      <w:r w:rsidRPr="003211D0">
        <w:rPr>
          <w:rFonts w:eastAsiaTheme="minorHAnsi" w:cs="AppleSystemUIFont"/>
          <w:iCs/>
          <w:sz w:val="22"/>
          <w:szCs w:val="22"/>
          <w:lang w:eastAsia="en-US"/>
        </w:rPr>
        <w:t xml:space="preserve">ánru proslaveného dnes již legendárním titulem </w:t>
      </w:r>
      <w:proofErr w:type="spellStart"/>
      <w:proofErr w:type="gramStart"/>
      <w:r w:rsidRPr="003211D0">
        <w:rPr>
          <w:rFonts w:eastAsiaTheme="minorHAnsi" w:cs="AppleSystemUIFont"/>
          <w:iCs/>
          <w:sz w:val="22"/>
          <w:szCs w:val="22"/>
          <w:lang w:eastAsia="en-US"/>
        </w:rPr>
        <w:t>SimCity</w:t>
      </w:r>
      <w:proofErr w:type="spellEnd"/>
      <w:r w:rsidRPr="003211D0">
        <w:rPr>
          <w:rFonts w:eastAsiaTheme="minorHAnsi" w:cs="AppleSystemUIFont"/>
          <w:iCs/>
          <w:sz w:val="22"/>
          <w:szCs w:val="22"/>
          <w:lang w:eastAsia="en-US"/>
        </w:rPr>
        <w:t>(</w:t>
      </w:r>
      <w:proofErr w:type="gramEnd"/>
      <w:r w:rsidRPr="003211D0">
        <w:rPr>
          <w:rFonts w:eastAsiaTheme="minorHAnsi" w:cs="AppleSystemUIFont"/>
          <w:iCs/>
          <w:sz w:val="22"/>
          <w:szCs w:val="22"/>
          <w:lang w:eastAsia="en-US"/>
        </w:rPr>
        <w:t>1989). „</w:t>
      </w:r>
      <w:proofErr w:type="spellStart"/>
      <w:r w:rsidRPr="003211D0">
        <w:rPr>
          <w:rFonts w:eastAsiaTheme="minorHAnsi" w:cs="AppleSystemUIFont"/>
          <w:iCs/>
          <w:sz w:val="22"/>
          <w:szCs w:val="22"/>
          <w:lang w:eastAsia="en-US"/>
        </w:rPr>
        <w:t>Lichenia</w:t>
      </w:r>
      <w:proofErr w:type="spellEnd"/>
      <w:r w:rsidRPr="003211D0">
        <w:rPr>
          <w:rFonts w:eastAsiaTheme="minorHAnsi" w:cs="AppleSystemUIFont"/>
          <w:iCs/>
          <w:sz w:val="22"/>
          <w:szCs w:val="22"/>
          <w:lang w:eastAsia="en-US"/>
        </w:rPr>
        <w:t>“ je pak alternativou, která nás vyzývá k experimentům v postapokalyptickém neznámu.</w:t>
      </w:r>
    </w:p>
    <w:p w14:paraId="2F2D7453" w14:textId="77777777" w:rsidR="00370FE6" w:rsidRPr="003211D0" w:rsidRDefault="00A72E3F" w:rsidP="00370FE6">
      <w:pPr>
        <w:rPr>
          <w:rFonts w:eastAsiaTheme="minorHAnsi" w:cs="AppleSystemUIFont"/>
          <w:iCs/>
          <w:sz w:val="22"/>
          <w:szCs w:val="22"/>
          <w:lang w:eastAsia="en-US"/>
        </w:rPr>
      </w:pPr>
      <w:proofErr w:type="spellStart"/>
      <w:r w:rsidRPr="003211D0">
        <w:rPr>
          <w:rFonts w:eastAsiaTheme="minorHAnsi" w:cs="AppleSystemUIFont"/>
          <w:iCs/>
          <w:sz w:val="22"/>
          <w:szCs w:val="22"/>
          <w:lang w:eastAsia="en-US"/>
        </w:rPr>
        <w:t>Lichenia</w:t>
      </w:r>
      <w:proofErr w:type="spellEnd"/>
      <w:r w:rsidRPr="003211D0">
        <w:rPr>
          <w:rFonts w:eastAsiaTheme="minorHAnsi" w:cs="AppleSystemUIFont"/>
          <w:iCs/>
          <w:sz w:val="22"/>
          <w:szCs w:val="22"/>
          <w:lang w:eastAsia="en-US"/>
        </w:rPr>
        <w:t xml:space="preserve">, prezentovaná v izometrické perspektivě (a hratelná online zdarma), dává svému hráči za úkol umístit podivné bloky na znečištěnou a zničenou krajinu. Nevíme, co tyto bloky dělají. Ani nevíme, čeho se snažíme dosáhnout. Cíle a naše prostředky k dosažení čehokoli jsou zatemněné. </w:t>
      </w:r>
      <w:r w:rsidR="00370FE6" w:rsidRPr="003211D0">
        <w:rPr>
          <w:rFonts w:eastAsiaTheme="minorHAnsi" w:cs="AppleSystemUIFont"/>
          <w:iCs/>
          <w:sz w:val="22"/>
          <w:szCs w:val="22"/>
          <w:lang w:eastAsia="en-US"/>
        </w:rPr>
        <w:t xml:space="preserve">Každý položený blok, podobně jako v Game </w:t>
      </w:r>
      <w:proofErr w:type="spellStart"/>
      <w:r w:rsidR="00370FE6" w:rsidRPr="003211D0">
        <w:rPr>
          <w:rFonts w:eastAsiaTheme="minorHAnsi" w:cs="AppleSystemUIFont"/>
          <w:iCs/>
          <w:sz w:val="22"/>
          <w:szCs w:val="22"/>
          <w:lang w:eastAsia="en-US"/>
        </w:rPr>
        <w:t>of</w:t>
      </w:r>
      <w:proofErr w:type="spellEnd"/>
      <w:r w:rsidR="00370FE6" w:rsidRPr="003211D0">
        <w:rPr>
          <w:rFonts w:eastAsiaTheme="minorHAnsi" w:cs="AppleSystemUIFont"/>
          <w:iCs/>
          <w:sz w:val="22"/>
          <w:szCs w:val="22"/>
          <w:lang w:eastAsia="en-US"/>
        </w:rPr>
        <w:t xml:space="preserve"> </w:t>
      </w:r>
      <w:proofErr w:type="spellStart"/>
      <w:r w:rsidR="00370FE6" w:rsidRPr="003211D0">
        <w:rPr>
          <w:rFonts w:eastAsiaTheme="minorHAnsi" w:cs="AppleSystemUIFont"/>
          <w:iCs/>
          <w:sz w:val="22"/>
          <w:szCs w:val="22"/>
          <w:lang w:eastAsia="en-US"/>
        </w:rPr>
        <w:t>Life</w:t>
      </w:r>
      <w:proofErr w:type="spellEnd"/>
      <w:r w:rsidR="00370FE6" w:rsidRPr="003211D0">
        <w:rPr>
          <w:rFonts w:eastAsiaTheme="minorHAnsi" w:cs="AppleSystemUIFont"/>
          <w:iCs/>
          <w:sz w:val="22"/>
          <w:szCs w:val="22"/>
          <w:lang w:eastAsia="en-US"/>
        </w:rPr>
        <w:t xml:space="preserve">, reaguje jako chemický roztok na své bezprostřední okolí, každý zásah do ekosystému se </w:t>
      </w:r>
      <w:proofErr w:type="gramStart"/>
      <w:r w:rsidR="00370FE6" w:rsidRPr="003211D0">
        <w:rPr>
          <w:rFonts w:eastAsiaTheme="minorHAnsi" w:cs="AppleSystemUIFont"/>
          <w:iCs/>
          <w:sz w:val="22"/>
          <w:szCs w:val="22"/>
          <w:lang w:eastAsia="en-US"/>
        </w:rPr>
        <w:t>šíří</w:t>
      </w:r>
      <w:proofErr w:type="gramEnd"/>
      <w:r w:rsidR="00370FE6" w:rsidRPr="003211D0">
        <w:rPr>
          <w:rFonts w:eastAsiaTheme="minorHAnsi" w:cs="AppleSystemUIFont"/>
          <w:iCs/>
          <w:sz w:val="22"/>
          <w:szCs w:val="22"/>
          <w:lang w:eastAsia="en-US"/>
        </w:rPr>
        <w:t xml:space="preserve"> řetězovou reakcí. Když jsem hru poprvé hrál, omylem jsem utopil vše v dohledu tím, že jsem na něco, co vzdáleně připomínalo cestu položil příliš mnoho dlaždic připomínající vodu. Při dalším pokusu jsem si docela jistý, že jsem srovnal hustou džungli, abych vytvořil pahýlové béžové ruiny. Environmentální experimenty jsou v </w:t>
      </w:r>
      <w:proofErr w:type="spellStart"/>
      <w:r w:rsidR="00370FE6" w:rsidRPr="003211D0">
        <w:rPr>
          <w:rFonts w:eastAsiaTheme="minorHAnsi" w:cs="AppleSystemUIFont"/>
          <w:iCs/>
          <w:sz w:val="22"/>
          <w:szCs w:val="22"/>
          <w:lang w:eastAsia="en-US"/>
        </w:rPr>
        <w:t>Lichenii</w:t>
      </w:r>
      <w:proofErr w:type="spellEnd"/>
      <w:r w:rsidR="00370FE6" w:rsidRPr="003211D0">
        <w:rPr>
          <w:rFonts w:eastAsiaTheme="minorHAnsi" w:cs="AppleSystemUIFont"/>
          <w:iCs/>
          <w:sz w:val="22"/>
          <w:szCs w:val="22"/>
          <w:lang w:eastAsia="en-US"/>
        </w:rPr>
        <w:t xml:space="preserve"> obousměrné, zvláště pokud nevěnujete pozornost účinkům svých předchozích akcí.</w:t>
      </w:r>
    </w:p>
    <w:p w14:paraId="6C351DC8" w14:textId="5B745A0E" w:rsidR="00A72E3F" w:rsidRPr="003211D0" w:rsidRDefault="00A72E3F" w:rsidP="00A72E3F">
      <w:pPr>
        <w:rPr>
          <w:rFonts w:eastAsiaTheme="minorHAnsi" w:cs="AppleSystemUIFont"/>
          <w:iCs/>
          <w:sz w:val="22"/>
          <w:szCs w:val="22"/>
          <w:lang w:eastAsia="en-US"/>
        </w:rPr>
      </w:pPr>
      <w:r w:rsidRPr="003211D0">
        <w:rPr>
          <w:rFonts w:eastAsiaTheme="minorHAnsi" w:cs="AppleSystemUIFont"/>
          <w:iCs/>
          <w:sz w:val="22"/>
          <w:szCs w:val="22"/>
          <w:lang w:eastAsia="en-US"/>
        </w:rPr>
        <w:t xml:space="preserve">Hraní </w:t>
      </w:r>
      <w:r w:rsidR="00370FE6">
        <w:rPr>
          <w:rFonts w:eastAsiaTheme="minorHAnsi" w:cs="AppleSystemUIFont"/>
          <w:iCs/>
          <w:sz w:val="22"/>
          <w:szCs w:val="22"/>
          <w:lang w:eastAsia="en-US"/>
        </w:rPr>
        <w:t xml:space="preserve">hry </w:t>
      </w:r>
      <w:proofErr w:type="spellStart"/>
      <w:r w:rsidRPr="00263B46">
        <w:rPr>
          <w:rFonts w:eastAsiaTheme="minorHAnsi" w:cs="AppleSystemUIFont"/>
          <w:i/>
          <w:sz w:val="22"/>
          <w:szCs w:val="22"/>
          <w:lang w:eastAsia="en-US"/>
        </w:rPr>
        <w:t>Lichenia</w:t>
      </w:r>
      <w:proofErr w:type="spellEnd"/>
      <w:r w:rsidRPr="003211D0">
        <w:rPr>
          <w:rFonts w:eastAsiaTheme="minorHAnsi" w:cs="AppleSystemUIFont"/>
          <w:iCs/>
          <w:sz w:val="22"/>
          <w:szCs w:val="22"/>
          <w:lang w:eastAsia="en-US"/>
        </w:rPr>
        <w:t xml:space="preserve"> je </w:t>
      </w:r>
      <w:r w:rsidR="00370FE6">
        <w:rPr>
          <w:rFonts w:eastAsiaTheme="minorHAnsi" w:cs="AppleSystemUIFont"/>
          <w:iCs/>
          <w:sz w:val="22"/>
          <w:szCs w:val="22"/>
          <w:lang w:eastAsia="en-US"/>
        </w:rPr>
        <w:t>založená na</w:t>
      </w:r>
      <w:r w:rsidRPr="003211D0">
        <w:rPr>
          <w:rFonts w:eastAsiaTheme="minorHAnsi" w:cs="AppleSystemUIFont"/>
          <w:iCs/>
          <w:sz w:val="22"/>
          <w:szCs w:val="22"/>
          <w:lang w:eastAsia="en-US"/>
        </w:rPr>
        <w:t xml:space="preserve"> pokusech a omylech, </w:t>
      </w:r>
      <w:r w:rsidR="00370FE6" w:rsidRPr="003211D0">
        <w:rPr>
          <w:rFonts w:eastAsiaTheme="minorHAnsi" w:cs="AppleSystemUIFont"/>
          <w:iCs/>
          <w:sz w:val="22"/>
          <w:szCs w:val="22"/>
          <w:lang w:eastAsia="en-US"/>
        </w:rPr>
        <w:t>na naší nejednoznačné akci o jejímž důsledku nás informuje „hůře“ čitelná videoherní reakce.</w:t>
      </w:r>
      <w:r w:rsidR="00370FE6">
        <w:rPr>
          <w:rFonts w:eastAsiaTheme="minorHAnsi" w:cs="AppleSystemUIFont"/>
          <w:iCs/>
          <w:sz w:val="22"/>
          <w:szCs w:val="22"/>
          <w:lang w:eastAsia="en-US"/>
        </w:rPr>
        <w:t xml:space="preserve"> </w:t>
      </w:r>
      <w:proofErr w:type="spellStart"/>
      <w:r w:rsidRPr="003211D0">
        <w:rPr>
          <w:rFonts w:eastAsiaTheme="minorHAnsi" w:cs="AppleSystemUIFont"/>
          <w:iCs/>
          <w:sz w:val="22"/>
          <w:szCs w:val="22"/>
          <w:lang w:eastAsia="en-US"/>
        </w:rPr>
        <w:t>Pedercini</w:t>
      </w:r>
      <w:proofErr w:type="spellEnd"/>
      <w:r w:rsidRPr="003211D0">
        <w:rPr>
          <w:rFonts w:eastAsiaTheme="minorHAnsi" w:cs="AppleSystemUIFont"/>
          <w:iCs/>
          <w:sz w:val="22"/>
          <w:szCs w:val="22"/>
          <w:lang w:eastAsia="en-US"/>
        </w:rPr>
        <w:t xml:space="preserve"> </w:t>
      </w:r>
      <w:r w:rsidR="00370FE6">
        <w:rPr>
          <w:rFonts w:eastAsiaTheme="minorHAnsi" w:cs="AppleSystemUIFont"/>
          <w:iCs/>
          <w:sz w:val="22"/>
          <w:szCs w:val="22"/>
          <w:lang w:eastAsia="en-US"/>
        </w:rPr>
        <w:t xml:space="preserve">sám říká, že </w:t>
      </w:r>
      <w:r w:rsidRPr="003211D0">
        <w:rPr>
          <w:rFonts w:eastAsiaTheme="minorHAnsi" w:cs="AppleSystemUIFont"/>
          <w:iCs/>
          <w:sz w:val="22"/>
          <w:szCs w:val="22"/>
          <w:lang w:eastAsia="en-US"/>
        </w:rPr>
        <w:t xml:space="preserve">chtěl, aby mezi tím, co děláme, a našimi dopady na svět, byl nejasný vztah. Jak píše ve svých poznámkách k vydání: </w:t>
      </w:r>
      <w:r w:rsidRPr="003211D0">
        <w:rPr>
          <w:rFonts w:eastAsiaTheme="minorHAnsi" w:cs="AppleSystemUIFont"/>
          <w:i/>
          <w:iCs/>
          <w:sz w:val="22"/>
          <w:szCs w:val="22"/>
          <w:lang w:eastAsia="en-US"/>
        </w:rPr>
        <w:t xml:space="preserve">„Chtěl jsem, aby hráč pozoroval dynamiku a neinterpretoval vizuální prvky tím </w:t>
      </w:r>
      <w:proofErr w:type="spellStart"/>
      <w:r w:rsidRPr="003211D0">
        <w:rPr>
          <w:rFonts w:eastAsiaTheme="minorHAnsi" w:cs="AppleSystemUIFont"/>
          <w:i/>
          <w:iCs/>
          <w:sz w:val="22"/>
          <w:szCs w:val="22"/>
          <w:lang w:eastAsia="en-US"/>
        </w:rPr>
        <w:t>nejbezprostřednějším</w:t>
      </w:r>
      <w:proofErr w:type="spellEnd"/>
      <w:r w:rsidRPr="003211D0">
        <w:rPr>
          <w:rFonts w:eastAsiaTheme="minorHAnsi" w:cs="AppleSystemUIFont"/>
          <w:i/>
          <w:iCs/>
          <w:sz w:val="22"/>
          <w:szCs w:val="22"/>
          <w:lang w:eastAsia="en-US"/>
        </w:rPr>
        <w:t xml:space="preserve"> a </w:t>
      </w:r>
      <w:proofErr w:type="spellStart"/>
      <w:r w:rsidRPr="003211D0">
        <w:rPr>
          <w:rFonts w:eastAsiaTheme="minorHAnsi" w:cs="AppleSystemUIFont"/>
          <w:i/>
          <w:iCs/>
          <w:sz w:val="22"/>
          <w:szCs w:val="22"/>
          <w:lang w:eastAsia="en-US"/>
        </w:rPr>
        <w:t>nejnormativnějším</w:t>
      </w:r>
      <w:proofErr w:type="spellEnd"/>
      <w:r w:rsidRPr="003211D0">
        <w:rPr>
          <w:rFonts w:eastAsiaTheme="minorHAnsi" w:cs="AppleSystemUIFont"/>
          <w:i/>
          <w:iCs/>
          <w:sz w:val="22"/>
          <w:szCs w:val="22"/>
          <w:lang w:eastAsia="en-US"/>
        </w:rPr>
        <w:t xml:space="preserve"> způsobem</w:t>
      </w:r>
      <w:r w:rsidR="002B3BCB">
        <w:rPr>
          <w:rFonts w:eastAsiaTheme="minorHAnsi" w:cs="AppleSystemUIFont"/>
          <w:i/>
          <w:iCs/>
          <w:sz w:val="22"/>
          <w:szCs w:val="22"/>
          <w:lang w:eastAsia="en-US"/>
        </w:rPr>
        <w:t>.</w:t>
      </w:r>
      <w:r w:rsidRPr="003211D0">
        <w:rPr>
          <w:rFonts w:eastAsiaTheme="minorHAnsi" w:cs="AppleSystemUIFont"/>
          <w:i/>
          <w:iCs/>
          <w:sz w:val="22"/>
          <w:szCs w:val="22"/>
          <w:lang w:eastAsia="en-US"/>
        </w:rPr>
        <w:t>“</w:t>
      </w:r>
    </w:p>
    <w:p w14:paraId="2A29A17F" w14:textId="77777777" w:rsidR="00A72E3F" w:rsidRPr="003211D0" w:rsidRDefault="00A72E3F" w:rsidP="00A72E3F">
      <w:pPr>
        <w:rPr>
          <w:rFonts w:eastAsiaTheme="minorHAnsi" w:cs="AppleSystemUIFont"/>
          <w:iCs/>
          <w:sz w:val="22"/>
          <w:szCs w:val="22"/>
          <w:lang w:eastAsia="en-US"/>
        </w:rPr>
      </w:pPr>
    </w:p>
    <w:p w14:paraId="1A255A1C" w14:textId="77777777" w:rsidR="00A72E3F" w:rsidRPr="003211D0" w:rsidRDefault="00A72E3F" w:rsidP="003641D4">
      <w:pPr>
        <w:pStyle w:val="OBR8ZEK"/>
        <w:rPr>
          <w:rFonts w:eastAsiaTheme="minorHAnsi"/>
          <w:lang w:eastAsia="en-US"/>
        </w:rPr>
      </w:pPr>
      <w:r w:rsidRPr="003211D0">
        <w:rPr>
          <w:rFonts w:eastAsiaTheme="minorHAnsi"/>
          <w:lang w:eastAsia="en-US"/>
        </w:rPr>
        <w:lastRenderedPageBreak/>
        <w:drawing>
          <wp:inline distT="0" distB="0" distL="0" distR="0" wp14:anchorId="1BD26DB4" wp14:editId="72C75081">
            <wp:extent cx="2891186" cy="2185464"/>
            <wp:effectExtent l="0" t="0" r="4445" b="0"/>
            <wp:docPr id="477535532" name="Obrázek 5" descr="Obsah obrázku koláž, umění, moza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535532" name="Obrázek 5" descr="Obsah obrázku koláž, umění, mozaika&#10;&#10;Popis byl vytvořen automaticky"/>
                    <pic:cNvPicPr/>
                  </pic:nvPicPr>
                  <pic:blipFill>
                    <a:blip r:embed="rId11">
                      <a:extLst>
                        <a:ext uri="{28A0092B-C50C-407E-A947-70E740481C1C}">
                          <a14:useLocalDpi xmlns:a14="http://schemas.microsoft.com/office/drawing/2010/main" val="0"/>
                        </a:ext>
                      </a:extLst>
                    </a:blip>
                    <a:stretch>
                      <a:fillRect/>
                    </a:stretch>
                  </pic:blipFill>
                  <pic:spPr>
                    <a:xfrm>
                      <a:off x="0" y="0"/>
                      <a:ext cx="2908973" cy="2198910"/>
                    </a:xfrm>
                    <a:prstGeom prst="rect">
                      <a:avLst/>
                    </a:prstGeom>
                  </pic:spPr>
                </pic:pic>
              </a:graphicData>
            </a:graphic>
          </wp:inline>
        </w:drawing>
      </w:r>
      <w:r w:rsidRPr="003211D0">
        <w:rPr>
          <w:rFonts w:eastAsiaTheme="minorHAnsi"/>
          <w:lang w:eastAsia="en-US"/>
        </w:rPr>
        <w:drawing>
          <wp:inline distT="0" distB="0" distL="0" distR="0" wp14:anchorId="636854F4" wp14:editId="34900AA7">
            <wp:extent cx="2830061" cy="2131831"/>
            <wp:effectExtent l="0" t="0" r="2540" b="1905"/>
            <wp:docPr id="141964886" name="Obrázek 7" descr="Obsah obrázku obraz, umě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4886" name="Obrázek 7" descr="Obsah obrázku obraz, umění&#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8549" cy="2160823"/>
                    </a:xfrm>
                    <a:prstGeom prst="rect">
                      <a:avLst/>
                    </a:prstGeom>
                  </pic:spPr>
                </pic:pic>
              </a:graphicData>
            </a:graphic>
          </wp:inline>
        </w:drawing>
      </w:r>
    </w:p>
    <w:p w14:paraId="25FE96E6" w14:textId="7BBBEED1" w:rsidR="00A72E3F" w:rsidRPr="003211D0" w:rsidRDefault="00E415A1" w:rsidP="003641D4">
      <w:pPr>
        <w:pStyle w:val="OBRAZEKtitulek"/>
      </w:pPr>
      <w:r>
        <w:t xml:space="preserve">Obr. 1.4.: </w:t>
      </w:r>
      <w:r w:rsidR="00A72E3F" w:rsidRPr="003211D0">
        <w:t>Dlaždice generované neurální algoritmickou logikou</w:t>
      </w:r>
    </w:p>
    <w:p w14:paraId="11077F38" w14:textId="0240B658" w:rsidR="00D8701F" w:rsidRDefault="00A72E3F">
      <w:pPr>
        <w:rPr>
          <w:rFonts w:eastAsiaTheme="minorHAnsi" w:cs="AppleSystemUIFont"/>
          <w:iCs/>
          <w:sz w:val="22"/>
          <w:szCs w:val="22"/>
          <w:lang w:eastAsia="en-US"/>
        </w:rPr>
      </w:pPr>
      <w:r w:rsidRPr="003211D0">
        <w:rPr>
          <w:rFonts w:eastAsiaTheme="minorHAnsi" w:cs="AppleSystemUIFont"/>
          <w:iCs/>
          <w:sz w:val="22"/>
          <w:szCs w:val="22"/>
          <w:lang w:eastAsia="en-US"/>
        </w:rPr>
        <w:t>Nejednoznačnost grafické reprezentace generované na základě neurální algoritmické logiky ještě více umocňuje efekt spíše intuitivního rozpoznávání domýšleného herního systému.</w:t>
      </w:r>
    </w:p>
    <w:p w14:paraId="5045459D" w14:textId="409AC7F7" w:rsidR="002B3BCB" w:rsidRPr="00E4104B" w:rsidRDefault="002B3BCB" w:rsidP="00A93585">
      <w:pPr>
        <w:pStyle w:val="Nadpis3"/>
        <w:rPr>
          <w:rFonts w:eastAsiaTheme="minorHAnsi"/>
        </w:rPr>
      </w:pPr>
      <w:bookmarkStart w:id="6" w:name="_Toc157516786"/>
      <w:r>
        <w:rPr>
          <w:rFonts w:eastAsiaTheme="minorHAnsi"/>
        </w:rPr>
        <w:t>Vizuální asketismus</w:t>
      </w:r>
      <w:r w:rsidR="00462D72">
        <w:t>, kinestetick</w:t>
      </w:r>
      <w:r w:rsidR="00E4104B">
        <w:t>é sdělení</w:t>
      </w:r>
      <w:bookmarkEnd w:id="6"/>
    </w:p>
    <w:p w14:paraId="34C9094E" w14:textId="77777777" w:rsidR="00A72E3F" w:rsidRPr="003211D0" w:rsidRDefault="00A72E3F" w:rsidP="00A72E3F">
      <w:pPr>
        <w:rPr>
          <w:rFonts w:eastAsiaTheme="minorHAnsi" w:cs="AppleSystemUIFont"/>
          <w:iCs/>
          <w:sz w:val="22"/>
          <w:szCs w:val="22"/>
          <w:lang w:eastAsia="en-US"/>
        </w:rPr>
      </w:pPr>
      <w:r w:rsidRPr="003211D0">
        <w:rPr>
          <w:rFonts w:eastAsiaTheme="minorHAnsi" w:cs="AppleSystemUIFont"/>
          <w:iCs/>
          <w:sz w:val="22"/>
          <w:szCs w:val="22"/>
          <w:lang w:eastAsia="en-US"/>
        </w:rPr>
        <w:t xml:space="preserve">Již delší dobu můžeme pozorovat minimálně na poli alternativních Indie her, ale i v rámci profesionálních AAA titulů, že zobrazivost nebo ještě lépe vizuální reprezentace simulovaného videoherního světa není jediným systémem, jak nás propojit se skutečností, ze které simulace vychází. </w:t>
      </w:r>
    </w:p>
    <w:p w14:paraId="1F76BFD1" w14:textId="77777777" w:rsidR="00A72E3F" w:rsidRPr="003211D0" w:rsidRDefault="00A72E3F" w:rsidP="00FE620D">
      <w:pPr>
        <w:pStyle w:val="OBR8ZEK"/>
        <w:rPr>
          <w:rFonts w:eastAsiaTheme="minorHAnsi"/>
          <w:lang w:eastAsia="en-US"/>
        </w:rPr>
      </w:pPr>
      <w:r w:rsidRPr="003211D0">
        <w:rPr>
          <w:rFonts w:eastAsiaTheme="minorHAnsi"/>
          <w:lang w:eastAsia="en-US"/>
        </w:rPr>
        <w:drawing>
          <wp:inline distT="0" distB="0" distL="0" distR="0" wp14:anchorId="14F585BB" wp14:editId="465BDBB3">
            <wp:extent cx="5170034" cy="2590800"/>
            <wp:effectExtent l="0" t="0" r="0" b="0"/>
            <wp:docPr id="1794337290" name="Obrázek 9" descr="Obsah obrázku Barevnost, nachový, Grafika, snímek obrazovky&#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37290" name="Obrázek 9" descr="Obsah obrázku Barevnost, nachový, Grafika, snímek obrazovky&#10;&#10;Popis byl vytvořen automaticky"/>
                    <pic:cNvPicPr/>
                  </pic:nvPicPr>
                  <pic:blipFill>
                    <a:blip r:embed="rId13">
                      <a:extLst>
                        <a:ext uri="{28A0092B-C50C-407E-A947-70E740481C1C}">
                          <a14:useLocalDpi xmlns:a14="http://schemas.microsoft.com/office/drawing/2010/main" val="0"/>
                        </a:ext>
                      </a:extLst>
                    </a:blip>
                    <a:stretch>
                      <a:fillRect/>
                    </a:stretch>
                  </pic:blipFill>
                  <pic:spPr>
                    <a:xfrm>
                      <a:off x="0" y="0"/>
                      <a:ext cx="5174426" cy="2593001"/>
                    </a:xfrm>
                    <a:prstGeom prst="rect">
                      <a:avLst/>
                    </a:prstGeom>
                  </pic:spPr>
                </pic:pic>
              </a:graphicData>
            </a:graphic>
          </wp:inline>
        </w:drawing>
      </w:r>
    </w:p>
    <w:p w14:paraId="02313A00" w14:textId="4D08484E" w:rsidR="00A72E3F" w:rsidRPr="00FE620D" w:rsidRDefault="00E415A1" w:rsidP="00FE620D">
      <w:pPr>
        <w:pStyle w:val="OBRAZEKtitulek"/>
      </w:pPr>
      <w:r>
        <w:t xml:space="preserve">Obr. 1.5.: </w:t>
      </w:r>
      <w:r w:rsidR="00A72E3F" w:rsidRPr="003211D0">
        <w:t xml:space="preserve">dis4ia, Anna </w:t>
      </w:r>
      <w:proofErr w:type="spellStart"/>
      <w:r w:rsidR="00A72E3F" w:rsidRPr="003211D0">
        <w:t>Anthropy</w:t>
      </w:r>
      <w:proofErr w:type="spellEnd"/>
      <w:r w:rsidR="00A72E3F" w:rsidRPr="003211D0">
        <w:t>, 2012</w:t>
      </w:r>
    </w:p>
    <w:p w14:paraId="358AB3B9" w14:textId="5422BECA" w:rsidR="00A72E3F" w:rsidRPr="003211D0" w:rsidRDefault="00A72E3F" w:rsidP="00A72E3F">
      <w:pPr>
        <w:rPr>
          <w:rFonts w:eastAsiaTheme="minorHAnsi" w:cs="AppleSystemUIFont"/>
          <w:iCs/>
          <w:sz w:val="22"/>
          <w:szCs w:val="22"/>
          <w:lang w:eastAsia="en-US"/>
        </w:rPr>
      </w:pPr>
      <w:r w:rsidRPr="003211D0">
        <w:rPr>
          <w:rFonts w:eastAsiaTheme="minorHAnsi" w:cs="AppleSystemUIFont"/>
          <w:iCs/>
          <w:sz w:val="22"/>
          <w:szCs w:val="22"/>
          <w:lang w:eastAsia="en-US"/>
        </w:rPr>
        <w:t xml:space="preserve">Pokud jsem odkazoval na Iana </w:t>
      </w:r>
      <w:proofErr w:type="spellStart"/>
      <w:r w:rsidRPr="003211D0">
        <w:rPr>
          <w:rFonts w:eastAsiaTheme="minorHAnsi" w:cs="AppleSystemUIFont"/>
          <w:iCs/>
          <w:sz w:val="22"/>
          <w:szCs w:val="22"/>
          <w:lang w:eastAsia="en-US"/>
        </w:rPr>
        <w:t>Bogosta</w:t>
      </w:r>
      <w:proofErr w:type="spellEnd"/>
      <w:r w:rsidRPr="003211D0">
        <w:rPr>
          <w:rFonts w:eastAsiaTheme="minorHAnsi" w:cs="AppleSystemUIFont"/>
          <w:iCs/>
          <w:sz w:val="22"/>
          <w:szCs w:val="22"/>
          <w:lang w:eastAsia="en-US"/>
        </w:rPr>
        <w:t xml:space="preserve"> a jeho procedurální rétoriku, založenou na manipulaci se systémy, je hra </w:t>
      </w:r>
      <w:r w:rsidRPr="003211D0">
        <w:rPr>
          <w:rFonts w:eastAsiaTheme="minorHAnsi" w:cs="AppleSystemUIFont"/>
          <w:i/>
          <w:iCs/>
          <w:sz w:val="22"/>
          <w:szCs w:val="22"/>
          <w:lang w:eastAsia="en-US"/>
        </w:rPr>
        <w:t xml:space="preserve">dys4ia </w:t>
      </w:r>
      <w:r w:rsidRPr="003211D0">
        <w:rPr>
          <w:rFonts w:eastAsiaTheme="minorHAnsi" w:cs="AppleSystemUIFont"/>
          <w:iCs/>
          <w:sz w:val="22"/>
          <w:szCs w:val="22"/>
          <w:lang w:eastAsia="en-US"/>
        </w:rPr>
        <w:t>dalším příkladem vizuální úspory založené spíše na čtení kinestetických pohybových vzorců a interakcí s</w:t>
      </w:r>
      <w:r w:rsidR="00FE620D">
        <w:rPr>
          <w:rFonts w:eastAsiaTheme="minorHAnsi" w:cs="AppleSystemUIFont"/>
          <w:iCs/>
          <w:sz w:val="22"/>
          <w:szCs w:val="22"/>
          <w:lang w:eastAsia="en-US"/>
        </w:rPr>
        <w:t> </w:t>
      </w:r>
      <w:r w:rsidRPr="003211D0">
        <w:rPr>
          <w:rFonts w:eastAsiaTheme="minorHAnsi" w:cs="AppleSystemUIFont"/>
          <w:iCs/>
          <w:sz w:val="22"/>
          <w:szCs w:val="22"/>
          <w:lang w:eastAsia="en-US"/>
        </w:rPr>
        <w:t>prostředím</w:t>
      </w:r>
      <w:r w:rsidR="00FE620D">
        <w:rPr>
          <w:rFonts w:eastAsiaTheme="minorHAnsi" w:cs="AppleSystemUIFont"/>
          <w:iCs/>
          <w:sz w:val="22"/>
          <w:szCs w:val="22"/>
          <w:lang w:eastAsia="en-US"/>
        </w:rPr>
        <w:t xml:space="preserve"> (</w:t>
      </w:r>
      <w:r w:rsidR="004639A4">
        <w:rPr>
          <w:rFonts w:eastAsiaTheme="minorHAnsi" w:cs="AppleSystemUIFont"/>
          <w:iCs/>
          <w:sz w:val="22"/>
          <w:szCs w:val="22"/>
          <w:lang w:eastAsia="en-US"/>
        </w:rPr>
        <w:t>o</w:t>
      </w:r>
      <w:r w:rsidR="00FE620D">
        <w:rPr>
          <w:rFonts w:eastAsiaTheme="minorHAnsi" w:cs="AppleSystemUIFont"/>
          <w:iCs/>
          <w:sz w:val="22"/>
          <w:szCs w:val="22"/>
          <w:lang w:eastAsia="en-US"/>
        </w:rPr>
        <w:t>br. 1.5.)</w:t>
      </w:r>
      <w:r w:rsidRPr="003211D0">
        <w:rPr>
          <w:rFonts w:eastAsiaTheme="minorHAnsi" w:cs="AppleSystemUIFont"/>
          <w:iCs/>
          <w:sz w:val="22"/>
          <w:szCs w:val="22"/>
          <w:lang w:eastAsia="en-US"/>
        </w:rPr>
        <w:t xml:space="preserve">. Skrze manipulaci a interakci s prostředím nám je zde artikulované složité téma přechodu z muže na ženu pomocí hormonální substituční terapie. Co je na </w:t>
      </w:r>
      <w:r w:rsidRPr="003211D0">
        <w:rPr>
          <w:rFonts w:eastAsiaTheme="minorHAnsi" w:cs="AppleSystemUIFont"/>
          <w:i/>
          <w:iCs/>
          <w:sz w:val="22"/>
          <w:szCs w:val="22"/>
          <w:lang w:eastAsia="en-US"/>
        </w:rPr>
        <w:t>dys4ii</w:t>
      </w:r>
      <w:r w:rsidRPr="003211D0">
        <w:rPr>
          <w:rFonts w:eastAsiaTheme="minorHAnsi" w:cs="AppleSystemUIFont"/>
          <w:iCs/>
          <w:sz w:val="22"/>
          <w:szCs w:val="22"/>
          <w:lang w:eastAsia="en-US"/>
        </w:rPr>
        <w:t xml:space="preserve"> nejzajímavější, je spojení vyprávění</w:t>
      </w:r>
      <w:r w:rsidR="00735D0D">
        <w:rPr>
          <w:rFonts w:eastAsiaTheme="minorHAnsi" w:cs="AppleSystemUIFont"/>
          <w:iCs/>
          <w:sz w:val="22"/>
          <w:szCs w:val="22"/>
          <w:lang w:eastAsia="en-US"/>
        </w:rPr>
        <w:t xml:space="preserve">, </w:t>
      </w:r>
      <w:r w:rsidRPr="003211D0">
        <w:rPr>
          <w:rFonts w:eastAsiaTheme="minorHAnsi" w:cs="AppleSystemUIFont"/>
          <w:iCs/>
          <w:sz w:val="22"/>
          <w:szCs w:val="22"/>
          <w:lang w:eastAsia="en-US"/>
        </w:rPr>
        <w:t>hry</w:t>
      </w:r>
      <w:r w:rsidR="00735D0D">
        <w:rPr>
          <w:rFonts w:eastAsiaTheme="minorHAnsi" w:cs="AppleSystemUIFont"/>
          <w:iCs/>
          <w:sz w:val="22"/>
          <w:szCs w:val="22"/>
          <w:lang w:eastAsia="en-US"/>
        </w:rPr>
        <w:t xml:space="preserve">, </w:t>
      </w:r>
      <w:r w:rsidRPr="003211D0">
        <w:rPr>
          <w:rFonts w:eastAsiaTheme="minorHAnsi" w:cs="AppleSystemUIFont"/>
          <w:iCs/>
          <w:sz w:val="22"/>
          <w:szCs w:val="22"/>
          <w:lang w:eastAsia="en-US"/>
        </w:rPr>
        <w:t xml:space="preserve">nepohodlí a frustrace, kterou během </w:t>
      </w:r>
      <w:r w:rsidR="002B3BCB">
        <w:rPr>
          <w:rFonts w:eastAsiaTheme="minorHAnsi" w:cs="AppleSystemUIFont"/>
          <w:iCs/>
          <w:sz w:val="22"/>
          <w:szCs w:val="22"/>
          <w:lang w:eastAsia="en-US"/>
        </w:rPr>
        <w:t>hraní</w:t>
      </w:r>
      <w:r w:rsidRPr="003211D0">
        <w:rPr>
          <w:rFonts w:eastAsiaTheme="minorHAnsi" w:cs="AppleSystemUIFont"/>
          <w:iCs/>
          <w:sz w:val="22"/>
          <w:szCs w:val="22"/>
          <w:lang w:eastAsia="en-US"/>
        </w:rPr>
        <w:t xml:space="preserve"> </w:t>
      </w:r>
      <w:r w:rsidRPr="003211D0">
        <w:rPr>
          <w:rFonts w:eastAsiaTheme="minorHAnsi" w:cs="AppleSystemUIFont"/>
          <w:iCs/>
          <w:sz w:val="22"/>
          <w:szCs w:val="22"/>
          <w:lang w:eastAsia="en-US"/>
        </w:rPr>
        <w:lastRenderedPageBreak/>
        <w:t>zažíváme. Což bylo tvůrčím záměrem. Hned v prvním úkolu se hráči musí pokusit „napasovat“ podivně tvarovaný objekt přes nepřiměřeně tvarovaný prostor. Což se ukáže jako nesplnitelný úkol a navzdory rychlému přechodu hry k jinému „zadání“ okamžitě upozorní na nepohodlí a opakované selhání queer transgenderového jedince v očích heteronormativní společnosti.</w:t>
      </w:r>
    </w:p>
    <w:p w14:paraId="0DF457FC" w14:textId="28C3B7E5" w:rsidR="00A72E3F" w:rsidRPr="003211D0" w:rsidRDefault="00A72E3F" w:rsidP="00FE620D">
      <w:pPr>
        <w:ind w:firstLine="426"/>
        <w:rPr>
          <w:rFonts w:eastAsiaTheme="minorHAnsi" w:cs="AppleSystemUIFont"/>
          <w:iCs/>
          <w:sz w:val="22"/>
          <w:szCs w:val="22"/>
          <w:lang w:eastAsia="en-US"/>
        </w:rPr>
      </w:pPr>
      <w:r w:rsidRPr="003211D0">
        <w:rPr>
          <w:rFonts w:eastAsiaTheme="minorHAnsi" w:cs="AppleSystemUIFont"/>
          <w:iCs/>
          <w:sz w:val="22"/>
          <w:szCs w:val="22"/>
          <w:lang w:eastAsia="en-US"/>
        </w:rPr>
        <w:t xml:space="preserve">S podobnou herní tématikou a vizuální reprezentací se pak setkáme ve hře </w:t>
      </w:r>
      <w:r w:rsidRPr="003211D0">
        <w:rPr>
          <w:rFonts w:eastAsiaTheme="minorHAnsi" w:cs="AppleSystemUIFont"/>
          <w:i/>
          <w:iCs/>
          <w:sz w:val="22"/>
          <w:szCs w:val="22"/>
          <w:lang w:eastAsia="en-US"/>
        </w:rPr>
        <w:t>Lim</w:t>
      </w:r>
      <w:r w:rsidRPr="003211D0">
        <w:rPr>
          <w:rFonts w:eastAsiaTheme="minorHAnsi" w:cs="AppleSystemUIFont"/>
          <w:iCs/>
          <w:sz w:val="22"/>
          <w:szCs w:val="22"/>
          <w:lang w:eastAsia="en-US"/>
        </w:rPr>
        <w:t xml:space="preserve"> autorky </w:t>
      </w:r>
      <w:proofErr w:type="spellStart"/>
      <w:r w:rsidRPr="003211D0">
        <w:rPr>
          <w:rFonts w:eastAsiaTheme="minorHAnsi" w:cs="AppleSystemUIFont"/>
          <w:iCs/>
          <w:sz w:val="22"/>
          <w:szCs w:val="22"/>
          <w:lang w:eastAsia="en-US"/>
        </w:rPr>
        <w:t>Merritt</w:t>
      </w:r>
      <w:proofErr w:type="spellEnd"/>
      <w:r w:rsidRPr="003211D0">
        <w:rPr>
          <w:rFonts w:eastAsiaTheme="minorHAnsi" w:cs="AppleSystemUIFont"/>
          <w:iCs/>
          <w:sz w:val="22"/>
          <w:szCs w:val="22"/>
          <w:lang w:eastAsia="en-US"/>
        </w:rPr>
        <w:t xml:space="preserve"> </w:t>
      </w:r>
      <w:proofErr w:type="spellStart"/>
      <w:r w:rsidRPr="003211D0">
        <w:rPr>
          <w:rFonts w:eastAsiaTheme="minorHAnsi" w:cs="AppleSystemUIFont"/>
          <w:iCs/>
          <w:sz w:val="22"/>
          <w:szCs w:val="22"/>
          <w:lang w:eastAsia="en-US"/>
        </w:rPr>
        <w:t>Kopas</w:t>
      </w:r>
      <w:proofErr w:type="spellEnd"/>
      <w:r w:rsidR="00FE620D">
        <w:rPr>
          <w:rFonts w:eastAsiaTheme="minorHAnsi" w:cs="AppleSystemUIFont"/>
          <w:iCs/>
          <w:sz w:val="22"/>
          <w:szCs w:val="22"/>
          <w:lang w:eastAsia="en-US"/>
        </w:rPr>
        <w:t xml:space="preserve"> (Obr.1.6.)</w:t>
      </w:r>
      <w:r w:rsidRPr="003211D0">
        <w:rPr>
          <w:rFonts w:eastAsiaTheme="minorHAnsi" w:cs="AppleSystemUIFont"/>
          <w:iCs/>
          <w:sz w:val="22"/>
          <w:szCs w:val="22"/>
          <w:lang w:eastAsia="en-US"/>
        </w:rPr>
        <w:t>. Příběh, který hra</w:t>
      </w:r>
      <w:r w:rsidR="002B3BCB">
        <w:rPr>
          <w:rFonts w:eastAsiaTheme="minorHAnsi" w:cs="AppleSystemUIFont"/>
          <w:iCs/>
          <w:sz w:val="22"/>
          <w:szCs w:val="22"/>
          <w:lang w:eastAsia="en-US"/>
        </w:rPr>
        <w:t xml:space="preserve"> naznačuje </w:t>
      </w:r>
      <w:r w:rsidRPr="003211D0">
        <w:rPr>
          <w:rFonts w:eastAsiaTheme="minorHAnsi" w:cs="AppleSystemUIFont"/>
          <w:iCs/>
          <w:sz w:val="22"/>
          <w:szCs w:val="22"/>
          <w:lang w:eastAsia="en-US"/>
        </w:rPr>
        <w:t xml:space="preserve">již na úrovni herní mechaniky, zdůrazňuje nebezpečí a úzkost transgenderového jedince pokoušejícího se veřejně existovat. Se svojí oranžovou kostičkou musíte procházet skrz schematizované bludiště. Když narazíte na jiné barevné čtverce, váš čtverec začne rychle měnit barvy a musíte stisknout klávesu Z, abyste jej stabilizovali. Stisk klávesy Z však násilně destabilizuje kameru, což způsobí její automatické přibližování a oddalování. Zatímco dezorientovaná kamera kmitá mezi vzdálenostmi, ostatní barevné čtverečky se stávají více „agresivnější“ vůči vašemu čtverci a začnou do vás narážet, díky čemuž je téměř nemožné se bludištěm pohybovat. </w:t>
      </w:r>
    </w:p>
    <w:p w14:paraId="71E01C23" w14:textId="41F7588C" w:rsidR="00A72E3F" w:rsidRDefault="00A72E3F" w:rsidP="00A25AE8">
      <w:pPr>
        <w:ind w:firstLine="426"/>
        <w:rPr>
          <w:rFonts w:eastAsiaTheme="minorHAnsi" w:cs="AppleSystemUIFont"/>
          <w:iCs/>
          <w:sz w:val="22"/>
          <w:szCs w:val="22"/>
          <w:lang w:eastAsia="en-US"/>
        </w:rPr>
      </w:pPr>
      <w:r w:rsidRPr="003211D0">
        <w:rPr>
          <w:rFonts w:eastAsiaTheme="minorHAnsi" w:cs="AppleSystemUIFont"/>
          <w:iCs/>
          <w:sz w:val="22"/>
          <w:szCs w:val="22"/>
          <w:lang w:eastAsia="en-US"/>
        </w:rPr>
        <w:t xml:space="preserve">Jak sama autorka píše: </w:t>
      </w:r>
      <w:r w:rsidRPr="003211D0">
        <w:rPr>
          <w:rFonts w:eastAsiaTheme="minorHAnsi" w:cs="AppleSystemUIFont"/>
          <w:i/>
          <w:iCs/>
          <w:sz w:val="22"/>
          <w:szCs w:val="22"/>
          <w:lang w:eastAsia="en-US"/>
        </w:rPr>
        <w:t>„Zobrazení násilí ve hrách se posouvá k „hyperrealistickému“ – toto násilí však často v hráčích nevyvolává žádné skutečné pocity. S Lim jsem chtěla vykreslit druh násilí méně zjevného a známého, než jaké je běžně zobrazováno …“.</w:t>
      </w:r>
      <w:r w:rsidR="002B3BCB">
        <w:rPr>
          <w:rStyle w:val="Znakapoznpodarou"/>
          <w:rFonts w:eastAsiaTheme="minorHAnsi" w:cs="AppleSystemUIFont"/>
          <w:i/>
          <w:iCs/>
          <w:sz w:val="22"/>
          <w:szCs w:val="22"/>
          <w:lang w:eastAsia="en-US"/>
        </w:rPr>
        <w:footnoteReference w:id="10"/>
      </w:r>
      <w:r w:rsidRPr="003211D0">
        <w:rPr>
          <w:rFonts w:eastAsiaTheme="minorHAnsi" w:cs="AppleSystemUIFont"/>
          <w:i/>
          <w:iCs/>
          <w:sz w:val="22"/>
          <w:szCs w:val="22"/>
          <w:lang w:eastAsia="en-US"/>
        </w:rPr>
        <w:t xml:space="preserve"> </w:t>
      </w:r>
      <w:r w:rsidRPr="003211D0">
        <w:rPr>
          <w:rFonts w:eastAsiaTheme="minorHAnsi" w:cs="AppleSystemUIFont"/>
          <w:iCs/>
          <w:sz w:val="22"/>
          <w:szCs w:val="22"/>
          <w:lang w:eastAsia="en-US"/>
        </w:rPr>
        <w:t xml:space="preserve"> </w:t>
      </w:r>
      <w:r w:rsidR="00735D0D">
        <w:rPr>
          <w:rFonts w:eastAsiaTheme="minorHAnsi" w:cs="AppleSystemUIFont"/>
          <w:iCs/>
          <w:sz w:val="22"/>
          <w:szCs w:val="22"/>
          <w:lang w:eastAsia="en-US"/>
        </w:rPr>
        <w:t>A</w:t>
      </w:r>
      <w:r w:rsidRPr="003211D0">
        <w:rPr>
          <w:rFonts w:eastAsiaTheme="minorHAnsi" w:cs="AppleSystemUIFont"/>
          <w:iCs/>
          <w:sz w:val="22"/>
          <w:szCs w:val="22"/>
          <w:lang w:eastAsia="en-US"/>
        </w:rPr>
        <w:t>bstrahovaná vizualita motivu a silné kinestetické a senzuální zapojení nám skrze asociativní mechanismy mohou o to přesněji vypovídat o pocitech odmítnutí a agrese zažívané v „kulisách“ reálného světa.</w:t>
      </w:r>
    </w:p>
    <w:p w14:paraId="3593300F" w14:textId="77777777" w:rsidR="00FE620D" w:rsidRPr="003211D0" w:rsidRDefault="00FE620D" w:rsidP="00FE620D">
      <w:pPr>
        <w:pStyle w:val="OBR8ZEK"/>
        <w:rPr>
          <w:rFonts w:eastAsiaTheme="minorHAnsi"/>
          <w:lang w:eastAsia="en-US"/>
        </w:rPr>
      </w:pPr>
      <w:r w:rsidRPr="00FE620D">
        <w:rPr>
          <w:rFonts w:eastAsiaTheme="minorHAnsi"/>
        </w:rPr>
        <w:drawing>
          <wp:inline distT="0" distB="0" distL="0" distR="0" wp14:anchorId="389B29EF" wp14:editId="33A48EEA">
            <wp:extent cx="4309534" cy="3086760"/>
            <wp:effectExtent l="0" t="0" r="0" b="0"/>
            <wp:docPr id="575821709" name="Obrázek 8" descr="Obsah obrázku snímek obrazovky, čtverec, Barevnost, Obdélník&#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21709" name="Obrázek 8" descr="Obsah obrázku snímek obrazovky, čtverec, Barevnost, Obdélník&#10;&#10;Popis byl vytvořen automaticky"/>
                    <pic:cNvPicPr/>
                  </pic:nvPicPr>
                  <pic:blipFill>
                    <a:blip r:embed="rId14">
                      <a:extLst>
                        <a:ext uri="{28A0092B-C50C-407E-A947-70E740481C1C}">
                          <a14:useLocalDpi xmlns:a14="http://schemas.microsoft.com/office/drawing/2010/main" val="0"/>
                        </a:ext>
                      </a:extLst>
                    </a:blip>
                    <a:stretch>
                      <a:fillRect/>
                    </a:stretch>
                  </pic:blipFill>
                  <pic:spPr>
                    <a:xfrm>
                      <a:off x="0" y="0"/>
                      <a:ext cx="4316249" cy="3091569"/>
                    </a:xfrm>
                    <a:prstGeom prst="rect">
                      <a:avLst/>
                    </a:prstGeom>
                  </pic:spPr>
                </pic:pic>
              </a:graphicData>
            </a:graphic>
          </wp:inline>
        </w:drawing>
      </w:r>
    </w:p>
    <w:p w14:paraId="4DA3BEA8" w14:textId="132FB872" w:rsidR="00A832B5" w:rsidRPr="00FE620D" w:rsidRDefault="00FE620D" w:rsidP="00FE620D">
      <w:pPr>
        <w:jc w:val="center"/>
        <w:rPr>
          <w:rFonts w:eastAsiaTheme="minorHAnsi" w:cs="AppleSystemUIFont"/>
          <w:i/>
          <w:iCs/>
          <w:sz w:val="22"/>
          <w:szCs w:val="22"/>
          <w:lang w:eastAsia="en-US"/>
        </w:rPr>
      </w:pPr>
      <w:r>
        <w:rPr>
          <w:rFonts w:eastAsiaTheme="minorHAnsi" w:cs="AppleSystemUIFont"/>
          <w:i/>
          <w:iCs/>
          <w:sz w:val="22"/>
          <w:szCs w:val="22"/>
          <w:lang w:eastAsia="en-US"/>
        </w:rPr>
        <w:t xml:space="preserve">Obr. 1.6.: </w:t>
      </w:r>
      <w:r w:rsidRPr="003211D0">
        <w:rPr>
          <w:rFonts w:eastAsiaTheme="minorHAnsi" w:cs="AppleSystemUIFont"/>
          <w:i/>
          <w:iCs/>
          <w:sz w:val="22"/>
          <w:szCs w:val="22"/>
          <w:lang w:eastAsia="en-US"/>
        </w:rPr>
        <w:t xml:space="preserve">Lim od </w:t>
      </w:r>
      <w:proofErr w:type="spellStart"/>
      <w:r w:rsidRPr="003211D0">
        <w:rPr>
          <w:rFonts w:eastAsiaTheme="minorHAnsi" w:cs="AppleSystemUIFont"/>
          <w:i/>
          <w:iCs/>
          <w:sz w:val="22"/>
          <w:szCs w:val="22"/>
          <w:lang w:eastAsia="en-US"/>
        </w:rPr>
        <w:t>Merritt</w:t>
      </w:r>
      <w:proofErr w:type="spellEnd"/>
      <w:r w:rsidRPr="003211D0">
        <w:rPr>
          <w:rFonts w:eastAsiaTheme="minorHAnsi" w:cs="AppleSystemUIFont"/>
          <w:i/>
          <w:iCs/>
          <w:sz w:val="22"/>
          <w:szCs w:val="22"/>
          <w:lang w:eastAsia="en-US"/>
        </w:rPr>
        <w:t xml:space="preserve"> </w:t>
      </w:r>
      <w:proofErr w:type="spellStart"/>
      <w:r w:rsidRPr="003211D0">
        <w:rPr>
          <w:rFonts w:eastAsiaTheme="minorHAnsi" w:cs="AppleSystemUIFont"/>
          <w:i/>
          <w:iCs/>
          <w:sz w:val="22"/>
          <w:szCs w:val="22"/>
          <w:lang w:eastAsia="en-US"/>
        </w:rPr>
        <w:t>Kopas</w:t>
      </w:r>
      <w:proofErr w:type="spellEnd"/>
      <w:r w:rsidRPr="003211D0">
        <w:rPr>
          <w:rFonts w:eastAsiaTheme="minorHAnsi" w:cs="AppleSystemUIFont"/>
          <w:i/>
          <w:iCs/>
          <w:sz w:val="22"/>
          <w:szCs w:val="22"/>
          <w:lang w:eastAsia="en-US"/>
        </w:rPr>
        <w:t>, 2012</w:t>
      </w:r>
    </w:p>
    <w:p w14:paraId="29A35B32" w14:textId="620205C3" w:rsidR="00A832B5" w:rsidRPr="00A832B5" w:rsidRDefault="00A832B5" w:rsidP="00007EF7">
      <w:pPr>
        <w:pStyle w:val="Nadpis2"/>
        <w:rPr>
          <w:rFonts w:eastAsiaTheme="minorHAnsi"/>
          <w:lang w:eastAsia="en-US"/>
        </w:rPr>
      </w:pPr>
      <w:bookmarkStart w:id="7" w:name="_Toc157516787"/>
      <w:r w:rsidRPr="00A832B5">
        <w:rPr>
          <w:rFonts w:eastAsiaTheme="minorHAnsi"/>
          <w:lang w:eastAsia="en-US"/>
        </w:rPr>
        <w:lastRenderedPageBreak/>
        <w:t>Příběhy pro oko, ucho a svaly</w:t>
      </w:r>
      <w:bookmarkEnd w:id="7"/>
    </w:p>
    <w:p w14:paraId="6ADA5858" w14:textId="48757DEE" w:rsidR="00FA5FD5" w:rsidRPr="00614609" w:rsidRDefault="00912FE0" w:rsidP="00A832B5">
      <w:pPr>
        <w:rPr>
          <w:rFonts w:eastAsiaTheme="minorHAnsi" w:cs="AppleSystemUIFont"/>
          <w:i/>
          <w:sz w:val="22"/>
          <w:szCs w:val="22"/>
          <w:lang w:eastAsia="en-US"/>
        </w:rPr>
      </w:pPr>
      <w:r w:rsidRPr="00A832B5">
        <w:rPr>
          <w:rFonts w:eastAsiaTheme="minorHAnsi" w:cs="AppleSystemUIFont"/>
          <w:iCs/>
          <w:sz w:val="22"/>
          <w:szCs w:val="22"/>
          <w:lang w:eastAsia="en-US"/>
        </w:rPr>
        <w:t xml:space="preserve">V roce 2003 </w:t>
      </w:r>
      <w:proofErr w:type="spellStart"/>
      <w:r w:rsidRPr="00A832B5">
        <w:rPr>
          <w:rFonts w:eastAsiaTheme="minorHAnsi" w:cs="AppleSystemUIFont"/>
          <w:iCs/>
          <w:sz w:val="22"/>
          <w:szCs w:val="22"/>
          <w:lang w:eastAsia="en-US"/>
        </w:rPr>
        <w:t>Torb</w:t>
      </w:r>
      <w:r w:rsidR="00462D72">
        <w:rPr>
          <w:rFonts w:eastAsiaTheme="minorHAnsi" w:cs="AppleSystemUIFont"/>
          <w:iCs/>
          <w:sz w:val="22"/>
          <w:szCs w:val="22"/>
          <w:lang w:eastAsia="en-US"/>
        </w:rPr>
        <w:t>e</w:t>
      </w:r>
      <w:r w:rsidRPr="00A832B5">
        <w:rPr>
          <w:rFonts w:eastAsiaTheme="minorHAnsi" w:cs="AppleSystemUIFont"/>
          <w:iCs/>
          <w:sz w:val="22"/>
          <w:szCs w:val="22"/>
          <w:lang w:eastAsia="en-US"/>
        </w:rPr>
        <w:t>n</w:t>
      </w:r>
      <w:proofErr w:type="spellEnd"/>
      <w:r w:rsidRPr="00A832B5">
        <w:rPr>
          <w:rFonts w:eastAsiaTheme="minorHAnsi" w:cs="AppleSystemUIFont"/>
          <w:iCs/>
          <w:sz w:val="22"/>
          <w:szCs w:val="22"/>
          <w:lang w:eastAsia="en-US"/>
        </w:rPr>
        <w:t xml:space="preserve"> </w:t>
      </w:r>
      <w:proofErr w:type="spellStart"/>
      <w:r w:rsidRPr="00A832B5">
        <w:rPr>
          <w:rFonts w:eastAsiaTheme="minorHAnsi" w:cs="AppleSystemUIFont"/>
          <w:iCs/>
          <w:sz w:val="22"/>
          <w:szCs w:val="22"/>
          <w:lang w:eastAsia="en-US"/>
        </w:rPr>
        <w:t>Grodal</w:t>
      </w:r>
      <w:proofErr w:type="spellEnd"/>
      <w:r w:rsidRPr="00A832B5">
        <w:rPr>
          <w:rFonts w:eastAsiaTheme="minorHAnsi" w:cs="AppleSystemUIFont"/>
          <w:iCs/>
          <w:sz w:val="22"/>
          <w:szCs w:val="22"/>
          <w:lang w:eastAsia="en-US"/>
        </w:rPr>
        <w:t xml:space="preserve"> nazval videohry „</w:t>
      </w:r>
      <w:r w:rsidRPr="003B1CE2">
        <w:rPr>
          <w:rFonts w:eastAsiaTheme="minorHAnsi" w:cs="AppleSystemUIFont"/>
          <w:i/>
          <w:sz w:val="22"/>
          <w:szCs w:val="22"/>
          <w:lang w:eastAsia="en-US"/>
        </w:rPr>
        <w:t>příběhy pro oko, ucho a svaly</w:t>
      </w:r>
      <w:r w:rsidRPr="00A832B5">
        <w:rPr>
          <w:rFonts w:eastAsiaTheme="minorHAnsi" w:cs="AppleSystemUIFont"/>
          <w:iCs/>
          <w:sz w:val="22"/>
          <w:szCs w:val="22"/>
          <w:lang w:eastAsia="en-US"/>
        </w:rPr>
        <w:t>“</w:t>
      </w:r>
      <w:r w:rsidR="00462D72">
        <w:rPr>
          <w:rStyle w:val="Znakapoznpodarou"/>
          <w:rFonts w:eastAsiaTheme="minorHAnsi" w:cs="AppleSystemUIFont"/>
          <w:iCs/>
          <w:sz w:val="22"/>
          <w:szCs w:val="22"/>
          <w:lang w:eastAsia="en-US"/>
        </w:rPr>
        <w:footnoteReference w:id="11"/>
      </w:r>
      <w:r w:rsidR="003B1CE2">
        <w:rPr>
          <w:rFonts w:eastAsiaTheme="minorHAnsi" w:cs="AppleSystemUIFont"/>
          <w:iCs/>
          <w:sz w:val="22"/>
          <w:szCs w:val="22"/>
          <w:lang w:eastAsia="en-US"/>
        </w:rPr>
        <w:t>.</w:t>
      </w:r>
      <w:r w:rsidR="0072128E">
        <w:rPr>
          <w:rFonts w:eastAsiaTheme="minorHAnsi" w:cs="AppleSystemUIFont"/>
          <w:iCs/>
          <w:sz w:val="22"/>
          <w:szCs w:val="22"/>
          <w:lang w:eastAsia="en-US"/>
        </w:rPr>
        <w:t xml:space="preserve"> </w:t>
      </w:r>
      <w:r w:rsidR="00614609" w:rsidRPr="00614609">
        <w:rPr>
          <w:rFonts w:eastAsiaTheme="minorHAnsi" w:cs="AppleSystemUIFont"/>
          <w:i/>
          <w:sz w:val="22"/>
          <w:szCs w:val="22"/>
          <w:lang w:eastAsia="en-US"/>
        </w:rPr>
        <w:t>„</w:t>
      </w:r>
      <w:r w:rsidRPr="00614609">
        <w:rPr>
          <w:rFonts w:eastAsiaTheme="minorHAnsi" w:cs="AppleSystemUIFont"/>
          <w:i/>
          <w:sz w:val="22"/>
          <w:szCs w:val="22"/>
          <w:lang w:eastAsia="en-US"/>
        </w:rPr>
        <w:t xml:space="preserve">Prostřednictvím propletence očí-u-obrazovky, uší-u-reproduktorů a svalů-proti-rozhraní vnímáme videohry jako virtuální prostory skládající se z objektů a herců s texturou a váhou. Svými smysly se dostáváme do </w:t>
      </w:r>
      <w:proofErr w:type="spellStart"/>
      <w:r w:rsidRPr="00614609">
        <w:rPr>
          <w:rFonts w:eastAsiaTheme="minorHAnsi" w:cs="AppleSystemUIFont"/>
          <w:i/>
          <w:sz w:val="22"/>
          <w:szCs w:val="22"/>
          <w:lang w:eastAsia="en-US"/>
        </w:rPr>
        <w:t>mikrovesmírů</w:t>
      </w:r>
      <w:proofErr w:type="spellEnd"/>
      <w:r w:rsidRPr="00614609">
        <w:rPr>
          <w:rFonts w:eastAsiaTheme="minorHAnsi" w:cs="AppleSystemUIFont"/>
          <w:i/>
          <w:sz w:val="22"/>
          <w:szCs w:val="22"/>
          <w:lang w:eastAsia="en-US"/>
        </w:rPr>
        <w:t>, které od nás nikdy nejsou zcela uzavřeny, ale také v nichž nikdy nejsme plně přítomni, a při tomto dosahování oba tyto světy tvoříme a stáváme se do nich začleněnými – splynutím skutečných a virtuálních těl a světů.</w:t>
      </w:r>
      <w:r w:rsidR="00614609" w:rsidRPr="00614609">
        <w:rPr>
          <w:rFonts w:eastAsiaTheme="minorHAnsi" w:cs="AppleSystemUIFont"/>
          <w:i/>
          <w:sz w:val="22"/>
          <w:szCs w:val="22"/>
          <w:lang w:eastAsia="en-US"/>
        </w:rPr>
        <w:t>“</w:t>
      </w:r>
      <w:r w:rsidR="00614609">
        <w:rPr>
          <w:rStyle w:val="Znakapoznpodarou"/>
          <w:rFonts w:eastAsiaTheme="minorHAnsi" w:cs="AppleSystemUIFont"/>
          <w:i/>
          <w:sz w:val="22"/>
          <w:szCs w:val="22"/>
          <w:lang w:eastAsia="en-US"/>
        </w:rPr>
        <w:footnoteReference w:id="12"/>
      </w:r>
      <w:r w:rsidR="00DE05FB">
        <w:rPr>
          <w:rFonts w:eastAsiaTheme="minorHAnsi" w:cs="AppleSystemUIFont"/>
          <w:iCs/>
          <w:sz w:val="22"/>
          <w:szCs w:val="22"/>
          <w:lang w:eastAsia="en-US"/>
        </w:rPr>
        <w:t xml:space="preserve"> </w:t>
      </w:r>
      <w:r w:rsidR="00287766">
        <w:rPr>
          <w:rFonts w:eastAsiaTheme="minorHAnsi" w:cs="AppleSystemUIFont"/>
          <w:iCs/>
          <w:sz w:val="22"/>
          <w:szCs w:val="22"/>
          <w:lang w:eastAsia="en-US"/>
        </w:rPr>
        <w:t>Teoretička</w:t>
      </w:r>
      <w:r w:rsidR="00FA5FD5" w:rsidRPr="00A832B5">
        <w:rPr>
          <w:rFonts w:eastAsiaTheme="minorHAnsi" w:cs="AppleSystemUIFont"/>
          <w:iCs/>
          <w:sz w:val="22"/>
          <w:szCs w:val="22"/>
          <w:lang w:eastAsia="en-US"/>
        </w:rPr>
        <w:t xml:space="preserve"> </w:t>
      </w:r>
      <w:proofErr w:type="spellStart"/>
      <w:r w:rsidR="00614609" w:rsidRPr="00A832B5">
        <w:rPr>
          <w:rFonts w:eastAsiaTheme="minorHAnsi" w:cs="AppleSystemUIFont"/>
          <w:iCs/>
          <w:sz w:val="22"/>
          <w:szCs w:val="22"/>
          <w:lang w:eastAsia="en-US"/>
        </w:rPr>
        <w:t>Kathrine</w:t>
      </w:r>
      <w:proofErr w:type="spellEnd"/>
      <w:r w:rsidR="00614609" w:rsidRPr="00A832B5">
        <w:rPr>
          <w:rFonts w:eastAsiaTheme="minorHAnsi" w:cs="AppleSystemUIFont"/>
          <w:iCs/>
          <w:sz w:val="22"/>
          <w:szCs w:val="22"/>
          <w:lang w:eastAsia="en-US"/>
        </w:rPr>
        <w:t xml:space="preserve"> </w:t>
      </w:r>
      <w:proofErr w:type="spellStart"/>
      <w:r w:rsidR="00614609" w:rsidRPr="00A832B5">
        <w:rPr>
          <w:rFonts w:eastAsiaTheme="minorHAnsi" w:cs="AppleSystemUIFont"/>
          <w:iCs/>
          <w:sz w:val="22"/>
          <w:szCs w:val="22"/>
          <w:lang w:eastAsia="en-US"/>
        </w:rPr>
        <w:t>Hayles</w:t>
      </w:r>
      <w:proofErr w:type="spellEnd"/>
      <w:r w:rsidR="00462D72">
        <w:rPr>
          <w:rFonts w:eastAsiaTheme="minorHAnsi" w:cs="AppleSystemUIFont"/>
          <w:iCs/>
          <w:sz w:val="22"/>
          <w:szCs w:val="22"/>
          <w:lang w:eastAsia="en-US"/>
        </w:rPr>
        <w:t xml:space="preserve"> </w:t>
      </w:r>
      <w:r w:rsidR="00614609" w:rsidRPr="00A832B5">
        <w:rPr>
          <w:rFonts w:eastAsiaTheme="minorHAnsi" w:cs="AppleSystemUIFont"/>
          <w:iCs/>
          <w:sz w:val="22"/>
          <w:szCs w:val="22"/>
          <w:lang w:eastAsia="en-US"/>
        </w:rPr>
        <w:t>tvrdí</w:t>
      </w:r>
      <w:r w:rsidR="00DE05FB">
        <w:rPr>
          <w:rFonts w:eastAsiaTheme="minorHAnsi" w:cs="AppleSystemUIFont"/>
          <w:iCs/>
          <w:sz w:val="22"/>
          <w:szCs w:val="22"/>
          <w:lang w:eastAsia="en-US"/>
        </w:rPr>
        <w:t>, že</w:t>
      </w:r>
      <w:r w:rsidR="00614609">
        <w:rPr>
          <w:rFonts w:eastAsiaTheme="minorHAnsi" w:cs="AppleSystemUIFont"/>
          <w:iCs/>
          <w:sz w:val="22"/>
          <w:szCs w:val="22"/>
          <w:lang w:eastAsia="en-US"/>
        </w:rPr>
        <w:t>:</w:t>
      </w:r>
      <w:r w:rsidR="00FA5FD5" w:rsidRPr="00A832B5">
        <w:rPr>
          <w:rFonts w:eastAsiaTheme="minorHAnsi" w:cs="AppleSystemUIFont"/>
          <w:iCs/>
          <w:sz w:val="22"/>
          <w:szCs w:val="22"/>
          <w:lang w:eastAsia="en-US"/>
        </w:rPr>
        <w:t xml:space="preserve"> </w:t>
      </w:r>
      <w:r w:rsidR="00FA5FD5" w:rsidRPr="00614609">
        <w:rPr>
          <w:rFonts w:eastAsiaTheme="minorHAnsi" w:cs="AppleSystemUIFont"/>
          <w:i/>
          <w:sz w:val="22"/>
          <w:szCs w:val="22"/>
          <w:lang w:eastAsia="en-US"/>
        </w:rPr>
        <w:t xml:space="preserve">„Videohry se </w:t>
      </w:r>
      <w:proofErr w:type="gramStart"/>
      <w:r w:rsidR="00FA5FD5" w:rsidRPr="00614609">
        <w:rPr>
          <w:rFonts w:eastAsiaTheme="minorHAnsi" w:cs="AppleSystemUIFont"/>
          <w:i/>
          <w:sz w:val="22"/>
          <w:szCs w:val="22"/>
          <w:lang w:eastAsia="en-US"/>
        </w:rPr>
        <w:t>liší</w:t>
      </w:r>
      <w:proofErr w:type="gramEnd"/>
      <w:r w:rsidR="00FA5FD5" w:rsidRPr="00614609">
        <w:rPr>
          <w:rFonts w:eastAsiaTheme="minorHAnsi" w:cs="AppleSystemUIFont"/>
          <w:i/>
          <w:sz w:val="22"/>
          <w:szCs w:val="22"/>
          <w:lang w:eastAsia="en-US"/>
        </w:rPr>
        <w:t xml:space="preserve"> od filmů, literatury, divadla, malby, hudby a architektury, ale také nějakým způsobem strukturálně souvisí s každým z těchto médií. Podobnosti nejsou o nic méně důležité než rozdíly</w:t>
      </w:r>
      <w:r w:rsidR="00A832B5" w:rsidRPr="00614609">
        <w:rPr>
          <w:rFonts w:eastAsiaTheme="minorHAnsi" w:cs="AppleSystemUIFont"/>
          <w:i/>
          <w:sz w:val="22"/>
          <w:szCs w:val="22"/>
          <w:lang w:eastAsia="en-US"/>
        </w:rPr>
        <w:t>.“</w:t>
      </w:r>
      <w:r w:rsidR="00462D72" w:rsidRPr="00462D72">
        <w:rPr>
          <w:rStyle w:val="Znakapoznpodarou"/>
          <w:rFonts w:eastAsiaTheme="minorHAnsi" w:cs="AppleSystemUIFont"/>
          <w:iCs/>
          <w:sz w:val="22"/>
          <w:szCs w:val="22"/>
          <w:lang w:eastAsia="en-US"/>
        </w:rPr>
        <w:t xml:space="preserve"> </w:t>
      </w:r>
      <w:r w:rsidR="00462D72">
        <w:rPr>
          <w:rStyle w:val="Znakapoznpodarou"/>
          <w:rFonts w:eastAsiaTheme="minorHAnsi" w:cs="AppleSystemUIFont"/>
          <w:iCs/>
          <w:sz w:val="22"/>
          <w:szCs w:val="22"/>
          <w:lang w:eastAsia="en-US"/>
        </w:rPr>
        <w:footnoteReference w:id="13"/>
      </w:r>
    </w:p>
    <w:p w14:paraId="469F00D7" w14:textId="0BCE3884" w:rsidR="0072128E" w:rsidRDefault="003E1E32" w:rsidP="00FE620D">
      <w:pPr>
        <w:ind w:firstLine="426"/>
        <w:rPr>
          <w:rFonts w:eastAsiaTheme="minorHAnsi" w:cs="AppleSystemUIFont"/>
          <w:iCs/>
          <w:sz w:val="22"/>
          <w:szCs w:val="22"/>
          <w:lang w:eastAsia="en-US"/>
        </w:rPr>
      </w:pPr>
      <w:r w:rsidRPr="00A832B5">
        <w:rPr>
          <w:rFonts w:eastAsiaTheme="minorHAnsi" w:cs="AppleSystemUIFont"/>
          <w:iCs/>
          <w:sz w:val="22"/>
          <w:szCs w:val="22"/>
          <w:lang w:eastAsia="en-US"/>
        </w:rPr>
        <w:t xml:space="preserve">Přestože je mediální specifičnost videoher </w:t>
      </w:r>
      <w:r w:rsidR="00BB61E4">
        <w:rPr>
          <w:rFonts w:eastAsiaTheme="minorHAnsi" w:cs="AppleSystemUIFont"/>
          <w:iCs/>
          <w:sz w:val="22"/>
          <w:szCs w:val="22"/>
          <w:lang w:eastAsia="en-US"/>
        </w:rPr>
        <w:t>lákavá</w:t>
      </w:r>
      <w:r w:rsidRPr="00A832B5">
        <w:rPr>
          <w:rFonts w:eastAsiaTheme="minorHAnsi" w:cs="AppleSystemUIFont"/>
          <w:iCs/>
          <w:sz w:val="22"/>
          <w:szCs w:val="22"/>
          <w:lang w:eastAsia="en-US"/>
        </w:rPr>
        <w:t>, hranice m</w:t>
      </w:r>
      <w:r w:rsidR="0072128E">
        <w:rPr>
          <w:rFonts w:eastAsiaTheme="minorHAnsi" w:cs="AppleSystemUIFont"/>
          <w:iCs/>
          <w:sz w:val="22"/>
          <w:szCs w:val="22"/>
          <w:lang w:eastAsia="en-US"/>
        </w:rPr>
        <w:t>é</w:t>
      </w:r>
      <w:r w:rsidRPr="00A832B5">
        <w:rPr>
          <w:rFonts w:eastAsiaTheme="minorHAnsi" w:cs="AppleSystemUIFont"/>
          <w:iCs/>
          <w:sz w:val="22"/>
          <w:szCs w:val="22"/>
          <w:lang w:eastAsia="en-US"/>
        </w:rPr>
        <w:t>dia nejsou</w:t>
      </w:r>
      <w:r w:rsidR="00DE05FB">
        <w:rPr>
          <w:rFonts w:eastAsiaTheme="minorHAnsi" w:cs="AppleSystemUIFont"/>
          <w:iCs/>
          <w:sz w:val="22"/>
          <w:szCs w:val="22"/>
          <w:lang w:eastAsia="en-US"/>
        </w:rPr>
        <w:t>,</w:t>
      </w:r>
      <w:r w:rsidRPr="00A832B5">
        <w:rPr>
          <w:rFonts w:eastAsiaTheme="minorHAnsi" w:cs="AppleSystemUIFont"/>
          <w:iCs/>
          <w:sz w:val="22"/>
          <w:szCs w:val="22"/>
          <w:lang w:eastAsia="en-US"/>
        </w:rPr>
        <w:t xml:space="preserve"> a ani nemohou ze své multimediální podstaty</w:t>
      </w:r>
      <w:r w:rsidR="00DE05FB">
        <w:rPr>
          <w:rFonts w:eastAsiaTheme="minorHAnsi" w:cs="AppleSystemUIFont"/>
          <w:iCs/>
          <w:sz w:val="22"/>
          <w:szCs w:val="22"/>
          <w:lang w:eastAsia="en-US"/>
        </w:rPr>
        <w:t xml:space="preserve"> být,</w:t>
      </w:r>
      <w:r w:rsidRPr="00A832B5">
        <w:rPr>
          <w:rFonts w:eastAsiaTheme="minorHAnsi" w:cs="AppleSystemUIFont"/>
          <w:iCs/>
          <w:sz w:val="22"/>
          <w:szCs w:val="22"/>
          <w:lang w:eastAsia="en-US"/>
        </w:rPr>
        <w:t xml:space="preserve"> přesně definované. Jinými slovy, videohry jako m</w:t>
      </w:r>
      <w:r w:rsidR="0072128E">
        <w:rPr>
          <w:rFonts w:eastAsiaTheme="minorHAnsi" w:cs="AppleSystemUIFont"/>
          <w:iCs/>
          <w:sz w:val="22"/>
          <w:szCs w:val="22"/>
          <w:lang w:eastAsia="en-US"/>
        </w:rPr>
        <w:t>é</w:t>
      </w:r>
      <w:r w:rsidRPr="00A832B5">
        <w:rPr>
          <w:rFonts w:eastAsiaTheme="minorHAnsi" w:cs="AppleSystemUIFont"/>
          <w:iCs/>
          <w:sz w:val="22"/>
          <w:szCs w:val="22"/>
          <w:lang w:eastAsia="en-US"/>
        </w:rPr>
        <w:t>dium jsou zkrátka na takovou definici moc komplexní</w:t>
      </w:r>
      <w:r w:rsidR="0072128E">
        <w:rPr>
          <w:rFonts w:eastAsiaTheme="minorHAnsi" w:cs="AppleSystemUIFont"/>
          <w:iCs/>
          <w:sz w:val="22"/>
          <w:szCs w:val="22"/>
          <w:lang w:eastAsia="en-US"/>
        </w:rPr>
        <w:t>, jelikož</w:t>
      </w:r>
      <w:r w:rsidR="00140BE7" w:rsidRPr="00A832B5">
        <w:rPr>
          <w:rFonts w:eastAsiaTheme="minorHAnsi" w:cs="AppleSystemUIFont"/>
          <w:iCs/>
          <w:sz w:val="22"/>
          <w:szCs w:val="22"/>
          <w:lang w:eastAsia="en-US"/>
        </w:rPr>
        <w:t xml:space="preserve"> </w:t>
      </w:r>
      <w:r w:rsidR="0072128E">
        <w:rPr>
          <w:rFonts w:eastAsiaTheme="minorHAnsi" w:cs="AppleSystemUIFont"/>
          <w:iCs/>
          <w:sz w:val="22"/>
          <w:szCs w:val="22"/>
          <w:lang w:eastAsia="en-US"/>
        </w:rPr>
        <w:t>disponují</w:t>
      </w:r>
      <w:r w:rsidR="00140BE7" w:rsidRPr="00A832B5">
        <w:rPr>
          <w:rFonts w:eastAsiaTheme="minorHAnsi" w:cs="AppleSystemUIFont"/>
          <w:iCs/>
          <w:sz w:val="22"/>
          <w:szCs w:val="22"/>
          <w:lang w:eastAsia="en-US"/>
        </w:rPr>
        <w:t xml:space="preserve"> příliš širokým spektrem </w:t>
      </w:r>
      <w:r w:rsidR="000D380E" w:rsidRPr="00A832B5">
        <w:rPr>
          <w:rFonts w:eastAsiaTheme="minorHAnsi" w:cs="AppleSystemUIFont"/>
          <w:iCs/>
          <w:sz w:val="22"/>
          <w:szCs w:val="22"/>
          <w:lang w:eastAsia="en-US"/>
        </w:rPr>
        <w:t>výrazových prostředků</w:t>
      </w:r>
      <w:r w:rsidRPr="00A832B5">
        <w:rPr>
          <w:rFonts w:eastAsiaTheme="minorHAnsi" w:cs="AppleSystemUIFont"/>
          <w:iCs/>
          <w:sz w:val="22"/>
          <w:szCs w:val="22"/>
          <w:lang w:eastAsia="en-US"/>
        </w:rPr>
        <w:t xml:space="preserve">. </w:t>
      </w:r>
      <w:r w:rsidR="00FD3EE6" w:rsidRPr="00A832B5">
        <w:rPr>
          <w:rFonts w:eastAsiaTheme="minorHAnsi" w:cs="AppleSystemUIFont"/>
          <w:iCs/>
          <w:sz w:val="22"/>
          <w:szCs w:val="22"/>
          <w:lang w:eastAsia="en-US"/>
        </w:rPr>
        <w:t xml:space="preserve">Jak </w:t>
      </w:r>
      <w:proofErr w:type="spellStart"/>
      <w:r w:rsidR="00FD3EE6" w:rsidRPr="00A832B5">
        <w:rPr>
          <w:rFonts w:eastAsiaTheme="minorHAnsi" w:cs="AppleSystemUIFont"/>
          <w:iCs/>
          <w:sz w:val="22"/>
          <w:szCs w:val="22"/>
          <w:lang w:eastAsia="en-US"/>
        </w:rPr>
        <w:t>Espen</w:t>
      </w:r>
      <w:proofErr w:type="spellEnd"/>
      <w:r w:rsidR="00FD3EE6" w:rsidRPr="00A832B5">
        <w:rPr>
          <w:rFonts w:eastAsiaTheme="minorHAnsi" w:cs="AppleSystemUIFont"/>
          <w:iCs/>
          <w:sz w:val="22"/>
          <w:szCs w:val="22"/>
          <w:lang w:eastAsia="en-US"/>
        </w:rPr>
        <w:t xml:space="preserve"> </w:t>
      </w:r>
      <w:proofErr w:type="spellStart"/>
      <w:r w:rsidR="00FD3EE6" w:rsidRPr="00A832B5">
        <w:rPr>
          <w:rFonts w:eastAsiaTheme="minorHAnsi" w:cs="AppleSystemUIFont"/>
          <w:iCs/>
          <w:sz w:val="22"/>
          <w:szCs w:val="22"/>
          <w:lang w:eastAsia="en-US"/>
        </w:rPr>
        <w:t>Aarseth</w:t>
      </w:r>
      <w:proofErr w:type="spellEnd"/>
      <w:r w:rsidR="00FD3EE6" w:rsidRPr="00A832B5">
        <w:rPr>
          <w:rFonts w:eastAsiaTheme="minorHAnsi" w:cs="AppleSystemUIFont"/>
          <w:iCs/>
          <w:sz w:val="22"/>
          <w:szCs w:val="22"/>
          <w:lang w:eastAsia="en-US"/>
        </w:rPr>
        <w:t xml:space="preserve"> poznamenává </w:t>
      </w:r>
      <w:r w:rsidR="00FD3EE6" w:rsidRPr="00614609">
        <w:rPr>
          <w:rFonts w:eastAsiaTheme="minorHAnsi" w:cs="AppleSystemUIFont"/>
          <w:i/>
          <w:sz w:val="22"/>
          <w:szCs w:val="22"/>
          <w:lang w:eastAsia="en-US"/>
        </w:rPr>
        <w:t xml:space="preserve">„... </w:t>
      </w:r>
      <w:r w:rsidR="00A351BD" w:rsidRPr="00614609">
        <w:rPr>
          <w:rFonts w:eastAsiaTheme="minorHAnsi" w:cs="AppleSystemUIFont"/>
          <w:i/>
          <w:sz w:val="22"/>
          <w:szCs w:val="22"/>
          <w:lang w:eastAsia="en-US"/>
        </w:rPr>
        <w:t>video</w:t>
      </w:r>
      <w:r w:rsidR="00FD3EE6" w:rsidRPr="00614609">
        <w:rPr>
          <w:rFonts w:eastAsiaTheme="minorHAnsi" w:cs="AppleSystemUIFont"/>
          <w:i/>
          <w:sz w:val="22"/>
          <w:szCs w:val="22"/>
          <w:lang w:eastAsia="en-US"/>
        </w:rPr>
        <w:t>hry nejsou jedním médiem, ale mnoha různými médii</w:t>
      </w:r>
      <w:r w:rsidR="00FD3EE6" w:rsidRPr="00A832B5">
        <w:rPr>
          <w:rFonts w:eastAsiaTheme="minorHAnsi" w:cs="AppleSystemUIFont"/>
          <w:iCs/>
          <w:sz w:val="22"/>
          <w:szCs w:val="22"/>
          <w:lang w:eastAsia="en-US"/>
        </w:rPr>
        <w:t>“</w:t>
      </w:r>
      <w:r w:rsidR="00735267">
        <w:rPr>
          <w:rStyle w:val="Znakapoznpodarou"/>
          <w:rFonts w:eastAsiaTheme="minorHAnsi" w:cs="AppleSystemUIFont"/>
          <w:iCs/>
          <w:sz w:val="22"/>
          <w:szCs w:val="22"/>
          <w:lang w:eastAsia="en-US"/>
        </w:rPr>
        <w:footnoteReference w:id="14"/>
      </w:r>
      <w:r w:rsidR="00A832B5" w:rsidRPr="00A832B5">
        <w:rPr>
          <w:rFonts w:eastAsiaTheme="minorHAnsi" w:cs="AppleSystemUIFont"/>
          <w:iCs/>
          <w:sz w:val="22"/>
          <w:szCs w:val="22"/>
          <w:lang w:eastAsia="en-US"/>
        </w:rPr>
        <w:t xml:space="preserve"> </w:t>
      </w:r>
    </w:p>
    <w:p w14:paraId="64BDA86D" w14:textId="5C7EFB19" w:rsidR="0068788C" w:rsidRPr="00A832B5" w:rsidRDefault="0072128E" w:rsidP="00A832B5">
      <w:pPr>
        <w:rPr>
          <w:rFonts w:eastAsiaTheme="minorHAnsi" w:cs="AppleSystemUIFont"/>
          <w:iCs/>
          <w:sz w:val="22"/>
          <w:szCs w:val="22"/>
          <w:lang w:eastAsia="en-US"/>
        </w:rPr>
      </w:pPr>
      <w:r>
        <w:rPr>
          <w:rFonts w:eastAsiaTheme="minorHAnsi" w:cs="AppleSystemUIFont"/>
          <w:iCs/>
          <w:sz w:val="22"/>
          <w:szCs w:val="22"/>
          <w:lang w:eastAsia="en-US"/>
        </w:rPr>
        <w:t xml:space="preserve">Inspirován </w:t>
      </w:r>
      <w:r w:rsidR="00140BE7" w:rsidRPr="00A832B5">
        <w:rPr>
          <w:rFonts w:eastAsiaTheme="minorHAnsi" w:cs="AppleSystemUIFont"/>
          <w:iCs/>
          <w:sz w:val="22"/>
          <w:szCs w:val="22"/>
          <w:lang w:eastAsia="en-US"/>
        </w:rPr>
        <w:t xml:space="preserve">teoretiky jako Janet Murray, Ian </w:t>
      </w:r>
      <w:proofErr w:type="spellStart"/>
      <w:r w:rsidR="00140BE7" w:rsidRPr="00A832B5">
        <w:rPr>
          <w:rFonts w:eastAsiaTheme="minorHAnsi" w:cs="AppleSystemUIFont"/>
          <w:iCs/>
          <w:sz w:val="22"/>
          <w:szCs w:val="22"/>
          <w:lang w:eastAsia="en-US"/>
        </w:rPr>
        <w:t>Bogost</w:t>
      </w:r>
      <w:proofErr w:type="spellEnd"/>
      <w:r w:rsidR="00140BE7" w:rsidRPr="00A832B5">
        <w:rPr>
          <w:rFonts w:eastAsiaTheme="minorHAnsi" w:cs="AppleSystemUIFont"/>
          <w:iCs/>
          <w:sz w:val="22"/>
          <w:szCs w:val="22"/>
          <w:lang w:eastAsia="en-US"/>
        </w:rPr>
        <w:t xml:space="preserve">, </w:t>
      </w:r>
      <w:proofErr w:type="spellStart"/>
      <w:r w:rsidR="00140BE7" w:rsidRPr="00A832B5">
        <w:rPr>
          <w:rFonts w:eastAsiaTheme="minorHAnsi" w:cs="AppleSystemUIFont"/>
          <w:iCs/>
          <w:sz w:val="22"/>
          <w:szCs w:val="22"/>
          <w:lang w:eastAsia="en-US"/>
        </w:rPr>
        <w:t>Espen</w:t>
      </w:r>
      <w:proofErr w:type="spellEnd"/>
      <w:r w:rsidR="00140BE7" w:rsidRPr="00A832B5">
        <w:rPr>
          <w:rFonts w:eastAsiaTheme="minorHAnsi" w:cs="AppleSystemUIFont"/>
          <w:iCs/>
          <w:sz w:val="22"/>
          <w:szCs w:val="22"/>
          <w:lang w:eastAsia="en-US"/>
        </w:rPr>
        <w:t xml:space="preserve"> </w:t>
      </w:r>
      <w:proofErr w:type="spellStart"/>
      <w:r w:rsidR="00140BE7" w:rsidRPr="00A832B5">
        <w:rPr>
          <w:rFonts w:eastAsiaTheme="minorHAnsi" w:cs="AppleSystemUIFont"/>
          <w:iCs/>
          <w:sz w:val="22"/>
          <w:szCs w:val="22"/>
          <w:lang w:eastAsia="en-US"/>
        </w:rPr>
        <w:t>Aarseth</w:t>
      </w:r>
      <w:proofErr w:type="spellEnd"/>
      <w:r w:rsidR="00140BE7" w:rsidRPr="00A832B5">
        <w:rPr>
          <w:rFonts w:eastAsiaTheme="minorHAnsi" w:cs="AppleSystemUIFont"/>
          <w:iCs/>
          <w:sz w:val="22"/>
          <w:szCs w:val="22"/>
          <w:lang w:eastAsia="en-US"/>
        </w:rPr>
        <w:t xml:space="preserve">, Brenda </w:t>
      </w:r>
      <w:proofErr w:type="spellStart"/>
      <w:r w:rsidR="00140BE7" w:rsidRPr="00A832B5">
        <w:rPr>
          <w:rFonts w:eastAsiaTheme="minorHAnsi" w:cs="AppleSystemUIFont"/>
          <w:iCs/>
          <w:sz w:val="22"/>
          <w:szCs w:val="22"/>
          <w:lang w:eastAsia="en-US"/>
        </w:rPr>
        <w:t>Laurel</w:t>
      </w:r>
      <w:proofErr w:type="spellEnd"/>
      <w:r w:rsidR="00140BE7" w:rsidRPr="00A832B5">
        <w:rPr>
          <w:rFonts w:eastAsiaTheme="minorHAnsi" w:cs="AppleSystemUIFont"/>
          <w:iCs/>
          <w:sz w:val="22"/>
          <w:szCs w:val="22"/>
          <w:lang w:eastAsia="en-US"/>
        </w:rPr>
        <w:t xml:space="preserve">, Marie-Laure Ryan, Alexander </w:t>
      </w:r>
      <w:proofErr w:type="spellStart"/>
      <w:r w:rsidR="00140BE7" w:rsidRPr="00A832B5">
        <w:rPr>
          <w:rFonts w:eastAsiaTheme="minorHAnsi" w:cs="AppleSystemUIFont"/>
          <w:iCs/>
          <w:sz w:val="22"/>
          <w:szCs w:val="22"/>
          <w:lang w:eastAsia="en-US"/>
        </w:rPr>
        <w:t>Galloway</w:t>
      </w:r>
      <w:proofErr w:type="spellEnd"/>
      <w:r w:rsidR="00A72E3F">
        <w:rPr>
          <w:rFonts w:eastAsiaTheme="minorHAnsi" w:cs="AppleSystemUIFont"/>
          <w:iCs/>
          <w:sz w:val="22"/>
          <w:szCs w:val="22"/>
          <w:lang w:eastAsia="en-US"/>
        </w:rPr>
        <w:t xml:space="preserve"> </w:t>
      </w:r>
      <w:r w:rsidR="00140BE7" w:rsidRPr="00A832B5">
        <w:rPr>
          <w:rFonts w:eastAsiaTheme="minorHAnsi" w:cs="AppleSystemUIFont"/>
          <w:iCs/>
          <w:sz w:val="22"/>
          <w:szCs w:val="22"/>
          <w:lang w:eastAsia="en-US"/>
        </w:rPr>
        <w:t>a mnoha dalšími se ve své práci p</w:t>
      </w:r>
      <w:r w:rsidR="003E1E32" w:rsidRPr="00A832B5">
        <w:rPr>
          <w:rFonts w:eastAsiaTheme="minorHAnsi" w:cs="AppleSystemUIFont"/>
          <w:iCs/>
          <w:sz w:val="22"/>
          <w:szCs w:val="22"/>
          <w:lang w:eastAsia="en-US"/>
        </w:rPr>
        <w:t xml:space="preserve">řikláním </w:t>
      </w:r>
      <w:r w:rsidR="00140BE7" w:rsidRPr="00A832B5">
        <w:rPr>
          <w:rFonts w:eastAsiaTheme="minorHAnsi" w:cs="AppleSystemUIFont"/>
          <w:iCs/>
          <w:sz w:val="22"/>
          <w:szCs w:val="22"/>
          <w:lang w:eastAsia="en-US"/>
        </w:rPr>
        <w:t xml:space="preserve">spíše </w:t>
      </w:r>
      <w:r w:rsidR="003E1E32" w:rsidRPr="00A832B5">
        <w:rPr>
          <w:rFonts w:eastAsiaTheme="minorHAnsi" w:cs="AppleSystemUIFont"/>
          <w:iCs/>
          <w:sz w:val="22"/>
          <w:szCs w:val="22"/>
          <w:lang w:eastAsia="en-US"/>
        </w:rPr>
        <w:t xml:space="preserve">k názoru, že </w:t>
      </w:r>
      <w:r w:rsidR="00287766">
        <w:rPr>
          <w:rFonts w:eastAsiaTheme="minorHAnsi" w:cs="AppleSystemUIFont"/>
          <w:iCs/>
          <w:sz w:val="22"/>
          <w:szCs w:val="22"/>
          <w:lang w:eastAsia="en-US"/>
        </w:rPr>
        <w:t xml:space="preserve">videohry </w:t>
      </w:r>
      <w:r w:rsidR="0068788C" w:rsidRPr="00A832B5">
        <w:rPr>
          <w:rFonts w:eastAsiaTheme="minorHAnsi" w:cs="AppleSystemUIFont"/>
          <w:iCs/>
          <w:sz w:val="22"/>
          <w:szCs w:val="22"/>
          <w:lang w:eastAsia="en-US"/>
        </w:rPr>
        <w:t xml:space="preserve">mohou </w:t>
      </w:r>
      <w:r w:rsidR="00287766" w:rsidRPr="00A832B5">
        <w:rPr>
          <w:rFonts w:eastAsiaTheme="minorHAnsi" w:cs="AppleSystemUIFont"/>
          <w:iCs/>
          <w:sz w:val="22"/>
          <w:szCs w:val="22"/>
          <w:lang w:eastAsia="en-US"/>
        </w:rPr>
        <w:t xml:space="preserve">potenciálně </w:t>
      </w:r>
      <w:r w:rsidR="003E1E32" w:rsidRPr="00A832B5">
        <w:rPr>
          <w:rFonts w:eastAsiaTheme="minorHAnsi" w:cs="AppleSystemUIFont"/>
          <w:iCs/>
          <w:sz w:val="22"/>
          <w:szCs w:val="22"/>
          <w:lang w:eastAsia="en-US"/>
        </w:rPr>
        <w:t>stav</w:t>
      </w:r>
      <w:r w:rsidR="0068788C" w:rsidRPr="00A832B5">
        <w:rPr>
          <w:rFonts w:eastAsiaTheme="minorHAnsi" w:cs="AppleSystemUIFont"/>
          <w:iCs/>
          <w:sz w:val="22"/>
          <w:szCs w:val="22"/>
          <w:lang w:eastAsia="en-US"/>
        </w:rPr>
        <w:t>ět</w:t>
      </w:r>
      <w:r w:rsidR="003E1E32" w:rsidRPr="00A832B5">
        <w:rPr>
          <w:rFonts w:eastAsiaTheme="minorHAnsi" w:cs="AppleSystemUIFont"/>
          <w:iCs/>
          <w:sz w:val="22"/>
          <w:szCs w:val="22"/>
          <w:lang w:eastAsia="en-US"/>
        </w:rPr>
        <w:t xml:space="preserve"> do svého centra formy a projevy, které se v jiných m</w:t>
      </w:r>
      <w:r>
        <w:rPr>
          <w:rFonts w:eastAsiaTheme="minorHAnsi" w:cs="AppleSystemUIFont"/>
          <w:iCs/>
          <w:sz w:val="22"/>
          <w:szCs w:val="22"/>
          <w:lang w:eastAsia="en-US"/>
        </w:rPr>
        <w:t>é</w:t>
      </w:r>
      <w:r w:rsidR="003E1E32" w:rsidRPr="00A832B5">
        <w:rPr>
          <w:rFonts w:eastAsiaTheme="minorHAnsi" w:cs="AppleSystemUIFont"/>
          <w:iCs/>
          <w:sz w:val="22"/>
          <w:szCs w:val="22"/>
          <w:lang w:eastAsia="en-US"/>
        </w:rPr>
        <w:t>diích ocitají spíše na okr</w:t>
      </w:r>
      <w:r w:rsidR="000D380E" w:rsidRPr="00A832B5">
        <w:rPr>
          <w:rFonts w:eastAsiaTheme="minorHAnsi" w:cs="AppleSystemUIFont"/>
          <w:iCs/>
          <w:sz w:val="22"/>
          <w:szCs w:val="22"/>
          <w:lang w:eastAsia="en-US"/>
        </w:rPr>
        <w:t>a</w:t>
      </w:r>
      <w:r w:rsidR="003E1E32" w:rsidRPr="00A832B5">
        <w:rPr>
          <w:rFonts w:eastAsiaTheme="minorHAnsi" w:cs="AppleSystemUIFont"/>
          <w:iCs/>
          <w:sz w:val="22"/>
          <w:szCs w:val="22"/>
          <w:lang w:eastAsia="en-US"/>
        </w:rPr>
        <w:t>ji zájmu</w:t>
      </w:r>
      <w:r w:rsidR="000F4274" w:rsidRPr="00A832B5">
        <w:rPr>
          <w:rFonts w:eastAsiaTheme="minorHAnsi" w:cs="AppleSystemUIFont"/>
          <w:iCs/>
          <w:sz w:val="22"/>
          <w:szCs w:val="22"/>
          <w:lang w:eastAsia="en-US"/>
        </w:rPr>
        <w:t>.</w:t>
      </w:r>
      <w:r w:rsidR="00614609">
        <w:rPr>
          <w:rFonts w:eastAsiaTheme="minorHAnsi" w:cs="AppleSystemUIFont"/>
          <w:iCs/>
          <w:sz w:val="22"/>
          <w:szCs w:val="22"/>
          <w:lang w:eastAsia="en-US"/>
        </w:rPr>
        <w:t xml:space="preserve"> </w:t>
      </w:r>
      <w:r w:rsidR="009D2195" w:rsidRPr="00A832B5">
        <w:rPr>
          <w:rFonts w:eastAsiaTheme="minorHAnsi" w:cs="AppleSystemUIFont"/>
          <w:iCs/>
          <w:sz w:val="22"/>
          <w:szCs w:val="22"/>
          <w:lang w:eastAsia="en-US"/>
        </w:rPr>
        <w:t>Abychom byli schopni tyto specifické kvality</w:t>
      </w:r>
      <w:r w:rsidR="001A3F73" w:rsidRPr="00A832B5">
        <w:rPr>
          <w:rFonts w:eastAsiaTheme="minorHAnsi" w:cs="AppleSystemUIFont"/>
          <w:iCs/>
          <w:sz w:val="22"/>
          <w:szCs w:val="22"/>
          <w:lang w:eastAsia="en-US"/>
        </w:rPr>
        <w:t xml:space="preserve"> označovat a</w:t>
      </w:r>
      <w:r w:rsidR="009D2195" w:rsidRPr="00A832B5">
        <w:rPr>
          <w:rFonts w:eastAsiaTheme="minorHAnsi" w:cs="AppleSystemUIFont"/>
          <w:iCs/>
          <w:sz w:val="22"/>
          <w:szCs w:val="22"/>
          <w:lang w:eastAsia="en-US"/>
        </w:rPr>
        <w:t xml:space="preserve"> dešifrovat</w:t>
      </w:r>
      <w:r w:rsidR="001A3F73" w:rsidRPr="00A832B5">
        <w:rPr>
          <w:rFonts w:eastAsiaTheme="minorHAnsi" w:cs="AppleSystemUIFont"/>
          <w:iCs/>
          <w:sz w:val="22"/>
          <w:szCs w:val="22"/>
          <w:lang w:eastAsia="en-US"/>
        </w:rPr>
        <w:t xml:space="preserve">, </w:t>
      </w:r>
      <w:r w:rsidR="00A97F22">
        <w:rPr>
          <w:rFonts w:eastAsiaTheme="minorHAnsi" w:cs="AppleSystemUIFont"/>
          <w:iCs/>
          <w:sz w:val="22"/>
          <w:szCs w:val="22"/>
          <w:lang w:eastAsia="en-US"/>
        </w:rPr>
        <w:t xml:space="preserve">může nám posloužit koncept </w:t>
      </w:r>
      <w:r w:rsidR="00A97F22" w:rsidRPr="00735267">
        <w:rPr>
          <w:rFonts w:eastAsiaTheme="minorHAnsi" w:cs="AppleSystemUIFont"/>
          <w:i/>
          <w:sz w:val="22"/>
          <w:szCs w:val="22"/>
          <w:lang w:eastAsia="en-US"/>
        </w:rPr>
        <w:t>asambláž</w:t>
      </w:r>
      <w:r w:rsidR="00FC12C5">
        <w:rPr>
          <w:rFonts w:eastAsiaTheme="minorHAnsi" w:cs="AppleSystemUIFont"/>
          <w:i/>
          <w:sz w:val="22"/>
          <w:szCs w:val="22"/>
          <w:lang w:eastAsia="en-US"/>
        </w:rPr>
        <w:t xml:space="preserve"> </w:t>
      </w:r>
      <w:proofErr w:type="spellStart"/>
      <w:r w:rsidR="00FC12C5">
        <w:rPr>
          <w:rFonts w:eastAsiaTheme="minorHAnsi" w:cs="AppleSystemUIFont"/>
          <w:iCs/>
          <w:sz w:val="22"/>
          <w:szCs w:val="22"/>
          <w:lang w:eastAsia="en-US"/>
        </w:rPr>
        <w:t>Deleuze</w:t>
      </w:r>
      <w:proofErr w:type="spellEnd"/>
      <w:r w:rsidR="00FC12C5">
        <w:rPr>
          <w:rFonts w:eastAsiaTheme="minorHAnsi" w:cs="AppleSystemUIFont"/>
          <w:iCs/>
          <w:sz w:val="22"/>
          <w:szCs w:val="22"/>
          <w:lang w:eastAsia="en-US"/>
        </w:rPr>
        <w:t xml:space="preserve"> s </w:t>
      </w:r>
      <w:proofErr w:type="spellStart"/>
      <w:r w:rsidR="00FC12C5">
        <w:rPr>
          <w:rFonts w:eastAsiaTheme="minorHAnsi" w:cs="AppleSystemUIFont"/>
          <w:iCs/>
          <w:sz w:val="22"/>
          <w:szCs w:val="22"/>
          <w:lang w:eastAsia="en-US"/>
        </w:rPr>
        <w:t>Guattarim</w:t>
      </w:r>
      <w:proofErr w:type="spellEnd"/>
      <w:r w:rsidR="004758E4">
        <w:rPr>
          <w:rStyle w:val="Znakapoznpodarou"/>
          <w:rFonts w:eastAsiaTheme="minorHAnsi" w:cs="AppleSystemUIFont"/>
          <w:iCs/>
          <w:sz w:val="22"/>
          <w:szCs w:val="22"/>
          <w:lang w:eastAsia="en-US"/>
        </w:rPr>
        <w:footnoteReference w:id="15"/>
      </w:r>
      <w:r w:rsidR="00A97F22">
        <w:rPr>
          <w:rFonts w:eastAsiaTheme="minorHAnsi" w:cs="AppleSystemUIFont"/>
          <w:iCs/>
          <w:sz w:val="22"/>
          <w:szCs w:val="22"/>
          <w:lang w:eastAsia="en-US"/>
        </w:rPr>
        <w:t xml:space="preserve">. </w:t>
      </w:r>
      <w:r w:rsidR="00840823" w:rsidRPr="00A832B5">
        <w:rPr>
          <w:rFonts w:eastAsiaTheme="minorHAnsi" w:cs="AppleSystemUIFont"/>
          <w:iCs/>
          <w:sz w:val="22"/>
          <w:szCs w:val="22"/>
          <w:lang w:eastAsia="en-US"/>
        </w:rPr>
        <w:t>Setkáme se tak s různými, často nesouměřitelnými atributy, které popisují spektra vlastností</w:t>
      </w:r>
      <w:r w:rsidR="001A3F73" w:rsidRPr="00A832B5">
        <w:rPr>
          <w:rFonts w:eastAsiaTheme="minorHAnsi" w:cs="AppleSystemUIFont"/>
          <w:iCs/>
          <w:sz w:val="22"/>
          <w:szCs w:val="22"/>
          <w:lang w:eastAsia="en-US"/>
        </w:rPr>
        <w:t xml:space="preserve"> m</w:t>
      </w:r>
      <w:r w:rsidR="00A97F22">
        <w:rPr>
          <w:rFonts w:eastAsiaTheme="minorHAnsi" w:cs="AppleSystemUIFont"/>
          <w:iCs/>
          <w:sz w:val="22"/>
          <w:szCs w:val="22"/>
          <w:lang w:eastAsia="en-US"/>
        </w:rPr>
        <w:t>é</w:t>
      </w:r>
      <w:r w:rsidR="001A3F73" w:rsidRPr="00A832B5">
        <w:rPr>
          <w:rFonts w:eastAsiaTheme="minorHAnsi" w:cs="AppleSystemUIFont"/>
          <w:iCs/>
          <w:sz w:val="22"/>
          <w:szCs w:val="22"/>
          <w:lang w:eastAsia="en-US"/>
        </w:rPr>
        <w:t>dia.</w:t>
      </w:r>
      <w:r w:rsidR="00A832B5">
        <w:rPr>
          <w:rFonts w:eastAsiaTheme="minorHAnsi" w:cs="AppleSystemUIFont"/>
          <w:iCs/>
          <w:sz w:val="22"/>
          <w:szCs w:val="22"/>
          <w:lang w:eastAsia="en-US"/>
        </w:rPr>
        <w:t xml:space="preserve"> </w:t>
      </w:r>
      <w:r w:rsidR="00A97F22">
        <w:rPr>
          <w:rFonts w:eastAsiaTheme="minorHAnsi" w:cs="AppleSystemUIFont"/>
          <w:iCs/>
          <w:sz w:val="22"/>
          <w:szCs w:val="22"/>
          <w:lang w:eastAsia="en-US"/>
        </w:rPr>
        <w:t>Můžeme</w:t>
      </w:r>
      <w:r w:rsidR="000F4274" w:rsidRPr="00A832B5">
        <w:rPr>
          <w:rFonts w:eastAsiaTheme="minorHAnsi" w:cs="AppleSystemUIFont"/>
          <w:iCs/>
          <w:sz w:val="22"/>
          <w:szCs w:val="22"/>
          <w:lang w:eastAsia="en-US"/>
        </w:rPr>
        <w:t xml:space="preserve"> tak</w:t>
      </w:r>
      <w:r w:rsidR="00A97F22">
        <w:rPr>
          <w:rFonts w:eastAsiaTheme="minorHAnsi" w:cs="AppleSystemUIFont"/>
          <w:iCs/>
          <w:sz w:val="22"/>
          <w:szCs w:val="22"/>
          <w:lang w:eastAsia="en-US"/>
        </w:rPr>
        <w:t xml:space="preserve"> například mluvit o</w:t>
      </w:r>
      <w:r w:rsidR="000F4274" w:rsidRPr="00A832B5">
        <w:rPr>
          <w:rFonts w:eastAsiaTheme="minorHAnsi" w:cs="AppleSystemUIFont"/>
          <w:iCs/>
          <w:sz w:val="22"/>
          <w:szCs w:val="22"/>
          <w:lang w:eastAsia="en-US"/>
        </w:rPr>
        <w:t xml:space="preserve"> ekonomick</w:t>
      </w:r>
      <w:r w:rsidR="00A97F22">
        <w:rPr>
          <w:rFonts w:eastAsiaTheme="minorHAnsi" w:cs="AppleSystemUIFont"/>
          <w:iCs/>
          <w:sz w:val="22"/>
          <w:szCs w:val="22"/>
          <w:lang w:eastAsia="en-US"/>
        </w:rPr>
        <w:t>é</w:t>
      </w:r>
      <w:r w:rsidR="000F4274" w:rsidRPr="00A832B5">
        <w:rPr>
          <w:rFonts w:eastAsiaTheme="minorHAnsi" w:cs="AppleSystemUIFont"/>
          <w:iCs/>
          <w:sz w:val="22"/>
          <w:szCs w:val="22"/>
          <w:lang w:eastAsia="en-US"/>
        </w:rPr>
        <w:t>, právní, politick</w:t>
      </w:r>
      <w:r w:rsidR="00A97F22">
        <w:rPr>
          <w:rFonts w:eastAsiaTheme="minorHAnsi" w:cs="AppleSystemUIFont"/>
          <w:iCs/>
          <w:sz w:val="22"/>
          <w:szCs w:val="22"/>
          <w:lang w:eastAsia="en-US"/>
        </w:rPr>
        <w:t>é</w:t>
      </w:r>
      <w:r w:rsidR="000F4274" w:rsidRPr="00A832B5">
        <w:rPr>
          <w:rFonts w:eastAsiaTheme="minorHAnsi" w:cs="AppleSystemUIFont"/>
          <w:iCs/>
          <w:sz w:val="22"/>
          <w:szCs w:val="22"/>
          <w:lang w:eastAsia="en-US"/>
        </w:rPr>
        <w:t>, sociální, simulační, interaktivní, edukační, rétorick</w:t>
      </w:r>
      <w:r w:rsidR="00A97F22">
        <w:rPr>
          <w:rFonts w:eastAsiaTheme="minorHAnsi" w:cs="AppleSystemUIFont"/>
          <w:iCs/>
          <w:sz w:val="22"/>
          <w:szCs w:val="22"/>
          <w:lang w:eastAsia="en-US"/>
        </w:rPr>
        <w:t>é</w:t>
      </w:r>
      <w:r w:rsidR="000F4274" w:rsidRPr="00A832B5">
        <w:rPr>
          <w:rFonts w:eastAsiaTheme="minorHAnsi" w:cs="AppleSystemUIFont"/>
          <w:iCs/>
          <w:sz w:val="22"/>
          <w:szCs w:val="22"/>
          <w:lang w:eastAsia="en-US"/>
        </w:rPr>
        <w:t>, strategick</w:t>
      </w:r>
      <w:r w:rsidR="00A97F22">
        <w:rPr>
          <w:rFonts w:eastAsiaTheme="minorHAnsi" w:cs="AppleSystemUIFont"/>
          <w:iCs/>
          <w:sz w:val="22"/>
          <w:szCs w:val="22"/>
          <w:lang w:eastAsia="en-US"/>
        </w:rPr>
        <w:t>é</w:t>
      </w:r>
      <w:r w:rsidR="000F4274" w:rsidRPr="00A832B5">
        <w:rPr>
          <w:rFonts w:eastAsiaTheme="minorHAnsi" w:cs="AppleSystemUIFont"/>
          <w:iCs/>
          <w:sz w:val="22"/>
          <w:szCs w:val="22"/>
          <w:lang w:eastAsia="en-US"/>
        </w:rPr>
        <w:t>, reprezentační</w:t>
      </w:r>
      <w:r w:rsidR="00A97F22">
        <w:rPr>
          <w:rFonts w:eastAsiaTheme="minorHAnsi" w:cs="AppleSystemUIFont"/>
          <w:iCs/>
          <w:sz w:val="22"/>
          <w:szCs w:val="22"/>
          <w:lang w:eastAsia="en-US"/>
        </w:rPr>
        <w:t xml:space="preserve"> nebo</w:t>
      </w:r>
      <w:r w:rsidR="000F4274" w:rsidRPr="00A832B5">
        <w:rPr>
          <w:rFonts w:eastAsiaTheme="minorHAnsi" w:cs="AppleSystemUIFont"/>
          <w:iCs/>
          <w:sz w:val="22"/>
          <w:szCs w:val="22"/>
          <w:lang w:eastAsia="en-US"/>
        </w:rPr>
        <w:t xml:space="preserve"> prostoro</w:t>
      </w:r>
      <w:r w:rsidR="00A97F22">
        <w:rPr>
          <w:rFonts w:eastAsiaTheme="minorHAnsi" w:cs="AppleSystemUIFont"/>
          <w:iCs/>
          <w:sz w:val="22"/>
          <w:szCs w:val="22"/>
          <w:lang w:eastAsia="en-US"/>
        </w:rPr>
        <w:t>vé</w:t>
      </w:r>
      <w:r w:rsidR="000F4274" w:rsidRPr="00A832B5">
        <w:rPr>
          <w:rFonts w:eastAsiaTheme="minorHAnsi" w:cs="AppleSystemUIFont"/>
          <w:iCs/>
          <w:sz w:val="22"/>
          <w:szCs w:val="22"/>
          <w:lang w:eastAsia="en-US"/>
        </w:rPr>
        <w:t xml:space="preserve"> asambláž</w:t>
      </w:r>
      <w:r w:rsidR="00A97F22">
        <w:rPr>
          <w:rFonts w:eastAsiaTheme="minorHAnsi" w:cs="AppleSystemUIFont"/>
          <w:iCs/>
          <w:sz w:val="22"/>
          <w:szCs w:val="22"/>
          <w:lang w:eastAsia="en-US"/>
        </w:rPr>
        <w:t xml:space="preserve">i, </w:t>
      </w:r>
      <w:r w:rsidR="001A3F73" w:rsidRPr="00A832B5">
        <w:rPr>
          <w:rFonts w:eastAsiaTheme="minorHAnsi" w:cs="AppleSystemUIFont"/>
          <w:iCs/>
          <w:sz w:val="22"/>
          <w:szCs w:val="22"/>
          <w:lang w:eastAsia="en-US"/>
        </w:rPr>
        <w:t>ze kter</w:t>
      </w:r>
      <w:r w:rsidR="00A97F22">
        <w:rPr>
          <w:rFonts w:eastAsiaTheme="minorHAnsi" w:cs="AppleSystemUIFont"/>
          <w:iCs/>
          <w:sz w:val="22"/>
          <w:szCs w:val="22"/>
          <w:lang w:eastAsia="en-US"/>
        </w:rPr>
        <w:t>é</w:t>
      </w:r>
      <w:r w:rsidR="001A3F73" w:rsidRPr="00A832B5">
        <w:rPr>
          <w:rFonts w:eastAsiaTheme="minorHAnsi" w:cs="AppleSystemUIFont"/>
          <w:iCs/>
          <w:sz w:val="22"/>
          <w:szCs w:val="22"/>
          <w:lang w:eastAsia="en-US"/>
        </w:rPr>
        <w:t xml:space="preserve"> je dané m</w:t>
      </w:r>
      <w:r w:rsidR="00A97F22">
        <w:rPr>
          <w:rFonts w:eastAsiaTheme="minorHAnsi" w:cs="AppleSystemUIFont"/>
          <w:iCs/>
          <w:sz w:val="22"/>
          <w:szCs w:val="22"/>
          <w:lang w:eastAsia="en-US"/>
        </w:rPr>
        <w:t>é</w:t>
      </w:r>
      <w:r w:rsidR="001A3F73" w:rsidRPr="00A832B5">
        <w:rPr>
          <w:rFonts w:eastAsiaTheme="minorHAnsi" w:cs="AppleSystemUIFont"/>
          <w:iCs/>
          <w:sz w:val="22"/>
          <w:szCs w:val="22"/>
          <w:lang w:eastAsia="en-US"/>
        </w:rPr>
        <w:t>dium, hra</w:t>
      </w:r>
      <w:r w:rsidR="00A97F22">
        <w:rPr>
          <w:rFonts w:eastAsiaTheme="minorHAnsi" w:cs="AppleSystemUIFont"/>
          <w:iCs/>
          <w:sz w:val="22"/>
          <w:szCs w:val="22"/>
          <w:lang w:eastAsia="en-US"/>
        </w:rPr>
        <w:t xml:space="preserve"> nebo</w:t>
      </w:r>
      <w:r w:rsidR="001A3F73" w:rsidRPr="00A832B5">
        <w:rPr>
          <w:rFonts w:eastAsiaTheme="minorHAnsi" w:cs="AppleSystemUIFont"/>
          <w:iCs/>
          <w:sz w:val="22"/>
          <w:szCs w:val="22"/>
          <w:lang w:eastAsia="en-US"/>
        </w:rPr>
        <w:t xml:space="preserve"> zážitek složený.</w:t>
      </w:r>
    </w:p>
    <w:p w14:paraId="1D439061" w14:textId="711EDA10" w:rsidR="006C1702" w:rsidRDefault="00614609" w:rsidP="00FE1D31">
      <w:pPr>
        <w:ind w:firstLine="426"/>
        <w:rPr>
          <w:rFonts w:eastAsiaTheme="minorHAnsi" w:cs="AppleSystemUIFont"/>
          <w:iCs/>
          <w:sz w:val="22"/>
          <w:szCs w:val="22"/>
          <w:lang w:eastAsia="en-US"/>
        </w:rPr>
      </w:pPr>
      <w:r>
        <w:rPr>
          <w:rFonts w:eastAsiaTheme="minorHAnsi" w:cs="AppleSystemUIFont"/>
          <w:iCs/>
          <w:sz w:val="22"/>
          <w:szCs w:val="22"/>
          <w:lang w:eastAsia="en-US"/>
        </w:rPr>
        <w:t>V </w:t>
      </w:r>
      <w:r w:rsidR="00A832B5">
        <w:rPr>
          <w:rFonts w:eastAsiaTheme="minorHAnsi" w:cs="AppleSystemUIFont"/>
          <w:iCs/>
          <w:sz w:val="22"/>
          <w:szCs w:val="22"/>
          <w:lang w:eastAsia="en-US"/>
        </w:rPr>
        <w:t>úvodu</w:t>
      </w:r>
      <w:r>
        <w:rPr>
          <w:rFonts w:eastAsiaTheme="minorHAnsi" w:cs="AppleSystemUIFont"/>
          <w:iCs/>
          <w:sz w:val="22"/>
          <w:szCs w:val="22"/>
          <w:lang w:eastAsia="en-US"/>
        </w:rPr>
        <w:t xml:space="preserve"> jsem psal</w:t>
      </w:r>
      <w:r w:rsidR="00A832B5">
        <w:rPr>
          <w:rFonts w:eastAsiaTheme="minorHAnsi" w:cs="AppleSystemUIFont"/>
          <w:iCs/>
          <w:sz w:val="22"/>
          <w:szCs w:val="22"/>
          <w:lang w:eastAsia="en-US"/>
        </w:rPr>
        <w:t>,</w:t>
      </w:r>
      <w:r>
        <w:rPr>
          <w:rFonts w:eastAsiaTheme="minorHAnsi" w:cs="AppleSystemUIFont"/>
          <w:iCs/>
          <w:sz w:val="22"/>
          <w:szCs w:val="22"/>
          <w:lang w:eastAsia="en-US"/>
        </w:rPr>
        <w:t xml:space="preserve"> že</w:t>
      </w:r>
      <w:r w:rsidR="00A832B5">
        <w:rPr>
          <w:rFonts w:eastAsiaTheme="minorHAnsi" w:cs="AppleSystemUIFont"/>
          <w:iCs/>
          <w:sz w:val="22"/>
          <w:szCs w:val="22"/>
          <w:lang w:eastAsia="en-US"/>
        </w:rPr>
        <w:t xml:space="preserve"> s</w:t>
      </w:r>
      <w:r w:rsidR="0068788C" w:rsidRPr="00A832B5">
        <w:rPr>
          <w:rFonts w:eastAsiaTheme="minorHAnsi" w:cs="AppleSystemUIFont"/>
          <w:iCs/>
          <w:sz w:val="22"/>
          <w:szCs w:val="22"/>
          <w:lang w:eastAsia="en-US"/>
        </w:rPr>
        <w:t>pecifik</w:t>
      </w:r>
      <w:r w:rsidR="00A97F22">
        <w:rPr>
          <w:rFonts w:eastAsiaTheme="minorHAnsi" w:cs="AppleSystemUIFont"/>
          <w:iCs/>
          <w:sz w:val="22"/>
          <w:szCs w:val="22"/>
          <w:lang w:eastAsia="en-US"/>
        </w:rPr>
        <w:t>em</w:t>
      </w:r>
      <w:r w:rsidR="0068788C" w:rsidRPr="00A832B5">
        <w:rPr>
          <w:rFonts w:eastAsiaTheme="minorHAnsi" w:cs="AppleSystemUIFont"/>
          <w:iCs/>
          <w:sz w:val="22"/>
          <w:szCs w:val="22"/>
          <w:lang w:eastAsia="en-US"/>
        </w:rPr>
        <w:t xml:space="preserve"> videoherního čtení je forma účin</w:t>
      </w:r>
      <w:r w:rsidR="00A97F22">
        <w:rPr>
          <w:rFonts w:eastAsiaTheme="minorHAnsi" w:cs="AppleSystemUIFont"/>
          <w:iCs/>
          <w:sz w:val="22"/>
          <w:szCs w:val="22"/>
          <w:lang w:eastAsia="en-US"/>
        </w:rPr>
        <w:t>k</w:t>
      </w:r>
      <w:r w:rsidR="0068788C" w:rsidRPr="00A832B5">
        <w:rPr>
          <w:rFonts w:eastAsiaTheme="minorHAnsi" w:cs="AppleSystemUIFont"/>
          <w:iCs/>
          <w:sz w:val="22"/>
          <w:szCs w:val="22"/>
          <w:lang w:eastAsia="en-US"/>
        </w:rPr>
        <w:t xml:space="preserve">u těchto asambláží na čtenáře / hráče, </w:t>
      </w:r>
      <w:r w:rsidR="00287766">
        <w:rPr>
          <w:rFonts w:eastAsiaTheme="minorHAnsi" w:cs="AppleSystemUIFont"/>
          <w:iCs/>
          <w:sz w:val="22"/>
          <w:szCs w:val="22"/>
          <w:lang w:eastAsia="en-US"/>
        </w:rPr>
        <w:t>jenž</w:t>
      </w:r>
      <w:r w:rsidR="00A97F22">
        <w:rPr>
          <w:rFonts w:eastAsiaTheme="minorHAnsi" w:cs="AppleSystemUIFont"/>
          <w:iCs/>
          <w:sz w:val="22"/>
          <w:szCs w:val="22"/>
          <w:lang w:eastAsia="en-US"/>
        </w:rPr>
        <w:t xml:space="preserve"> má charakter</w:t>
      </w:r>
      <w:r w:rsidR="0068788C" w:rsidRPr="00A832B5">
        <w:rPr>
          <w:rFonts w:eastAsiaTheme="minorHAnsi" w:cs="AppleSystemUIFont"/>
          <w:iCs/>
          <w:sz w:val="22"/>
          <w:szCs w:val="22"/>
          <w:lang w:eastAsia="en-US"/>
        </w:rPr>
        <w:t xml:space="preserve"> zpětnovazební smyč</w:t>
      </w:r>
      <w:r w:rsidR="00A97F22">
        <w:rPr>
          <w:rFonts w:eastAsiaTheme="minorHAnsi" w:cs="AppleSystemUIFont"/>
          <w:iCs/>
          <w:sz w:val="22"/>
          <w:szCs w:val="22"/>
          <w:lang w:eastAsia="en-US"/>
        </w:rPr>
        <w:t>ky</w:t>
      </w:r>
      <w:r w:rsidR="0068788C" w:rsidRPr="00A832B5">
        <w:rPr>
          <w:rFonts w:eastAsiaTheme="minorHAnsi" w:cs="AppleSystemUIFont"/>
          <w:iCs/>
          <w:sz w:val="22"/>
          <w:szCs w:val="22"/>
          <w:lang w:eastAsia="en-US"/>
        </w:rPr>
        <w:t xml:space="preserve"> herního pravidla a naší reakce na něj. Pomohu-li si opět terminologií </w:t>
      </w:r>
      <w:proofErr w:type="spellStart"/>
      <w:r w:rsidR="0068788C" w:rsidRPr="00A832B5">
        <w:rPr>
          <w:rFonts w:eastAsiaTheme="minorHAnsi" w:cs="AppleSystemUIFont"/>
          <w:iCs/>
          <w:sz w:val="22"/>
          <w:szCs w:val="22"/>
          <w:lang w:eastAsia="en-US"/>
        </w:rPr>
        <w:t>Deleuzeho</w:t>
      </w:r>
      <w:proofErr w:type="spellEnd"/>
      <w:r w:rsidR="0068788C" w:rsidRPr="00A832B5">
        <w:rPr>
          <w:rFonts w:eastAsiaTheme="minorHAnsi" w:cs="AppleSystemUIFont"/>
          <w:iCs/>
          <w:sz w:val="22"/>
          <w:szCs w:val="22"/>
          <w:lang w:eastAsia="en-US"/>
        </w:rPr>
        <w:t xml:space="preserve"> s </w:t>
      </w:r>
      <w:proofErr w:type="spellStart"/>
      <w:r w:rsidR="0068788C" w:rsidRPr="00A832B5">
        <w:rPr>
          <w:rFonts w:eastAsiaTheme="minorHAnsi" w:cs="AppleSystemUIFont"/>
          <w:iCs/>
          <w:sz w:val="22"/>
          <w:szCs w:val="22"/>
          <w:lang w:eastAsia="en-US"/>
        </w:rPr>
        <w:t>Guatarim</w:t>
      </w:r>
      <w:proofErr w:type="spellEnd"/>
      <w:r w:rsidR="0068788C" w:rsidRPr="00A832B5">
        <w:rPr>
          <w:rFonts w:eastAsiaTheme="minorHAnsi" w:cs="AppleSystemUIFont"/>
          <w:iCs/>
          <w:sz w:val="22"/>
          <w:szCs w:val="22"/>
          <w:lang w:eastAsia="en-US"/>
        </w:rPr>
        <w:t xml:space="preserve">, kladu si otázku jak se skrze interaktivitu </w:t>
      </w:r>
      <w:r w:rsidR="0068788C" w:rsidRPr="00A832B5">
        <w:rPr>
          <w:rFonts w:eastAsiaTheme="minorHAnsi" w:cs="AppleSystemUIFont"/>
          <w:iCs/>
          <w:sz w:val="22"/>
          <w:szCs w:val="22"/>
          <w:lang w:eastAsia="en-US"/>
        </w:rPr>
        <w:lastRenderedPageBreak/>
        <w:t xml:space="preserve">(změnu objektů) s těmito asamblážemi, sám hráč </w:t>
      </w:r>
      <w:r w:rsidR="00287766" w:rsidRPr="00A832B5">
        <w:rPr>
          <w:rFonts w:eastAsiaTheme="minorHAnsi" w:cs="AppleSystemUIFont"/>
          <w:iCs/>
          <w:sz w:val="22"/>
          <w:szCs w:val="22"/>
          <w:lang w:eastAsia="en-US"/>
        </w:rPr>
        <w:t>mění</w:t>
      </w:r>
      <w:r w:rsidR="00DE05FB">
        <w:rPr>
          <w:rFonts w:eastAsiaTheme="minorHAnsi" w:cs="AppleSystemUIFont"/>
          <w:iCs/>
          <w:sz w:val="22"/>
          <w:szCs w:val="22"/>
          <w:lang w:eastAsia="en-US"/>
        </w:rPr>
        <w:t xml:space="preserve">, </w:t>
      </w:r>
      <w:r w:rsidR="00287766" w:rsidRPr="00A832B5">
        <w:rPr>
          <w:rFonts w:eastAsiaTheme="minorHAnsi" w:cs="AppleSystemUIFont"/>
          <w:iCs/>
          <w:sz w:val="22"/>
          <w:szCs w:val="22"/>
          <w:lang w:eastAsia="en-US"/>
        </w:rPr>
        <w:t>uskutečňuje</w:t>
      </w:r>
      <w:r w:rsidR="00DE05FB">
        <w:rPr>
          <w:rFonts w:eastAsiaTheme="minorHAnsi" w:cs="AppleSystemUIFont"/>
          <w:iCs/>
          <w:sz w:val="22"/>
          <w:szCs w:val="22"/>
          <w:lang w:eastAsia="en-US"/>
        </w:rPr>
        <w:t>,</w:t>
      </w:r>
      <w:r w:rsidR="0068788C" w:rsidRPr="00A832B5">
        <w:rPr>
          <w:rFonts w:eastAsiaTheme="minorHAnsi" w:cs="AppleSystemUIFont"/>
          <w:iCs/>
          <w:sz w:val="22"/>
          <w:szCs w:val="22"/>
          <w:lang w:eastAsia="en-US"/>
        </w:rPr>
        <w:t xml:space="preserve"> svojí vlastní změnu (</w:t>
      </w:r>
      <w:proofErr w:type="spellStart"/>
      <w:r w:rsidR="0068788C" w:rsidRPr="00A832B5">
        <w:rPr>
          <w:rFonts w:eastAsiaTheme="minorHAnsi" w:cs="AppleSystemUIFont"/>
          <w:iCs/>
          <w:sz w:val="22"/>
          <w:szCs w:val="22"/>
          <w:lang w:eastAsia="en-US"/>
        </w:rPr>
        <w:t>becoming</w:t>
      </w:r>
      <w:proofErr w:type="spellEnd"/>
      <w:r w:rsidR="0068788C" w:rsidRPr="00A832B5">
        <w:rPr>
          <w:rFonts w:eastAsiaTheme="minorHAnsi" w:cs="AppleSystemUIFont"/>
          <w:iCs/>
          <w:sz w:val="22"/>
          <w:szCs w:val="22"/>
          <w:lang w:eastAsia="en-US"/>
        </w:rPr>
        <w:t>)</w:t>
      </w:r>
      <w:r w:rsidR="004758E4">
        <w:rPr>
          <w:rStyle w:val="Znakapoznpodarou"/>
          <w:rFonts w:eastAsiaTheme="minorHAnsi" w:cs="AppleSystemUIFont"/>
          <w:iCs/>
          <w:sz w:val="22"/>
          <w:szCs w:val="22"/>
          <w:lang w:eastAsia="en-US"/>
        </w:rPr>
        <w:footnoteReference w:id="16"/>
      </w:r>
      <w:r w:rsidR="0068788C" w:rsidRPr="00A832B5">
        <w:rPr>
          <w:rFonts w:eastAsiaTheme="minorHAnsi" w:cs="AppleSystemUIFont"/>
          <w:iCs/>
          <w:sz w:val="22"/>
          <w:szCs w:val="22"/>
          <w:lang w:eastAsia="en-US"/>
        </w:rPr>
        <w:t>.</w:t>
      </w:r>
    </w:p>
    <w:p w14:paraId="34CAD7D0" w14:textId="77777777" w:rsidR="001247CB" w:rsidRDefault="001247CB" w:rsidP="001247CB">
      <w:pPr>
        <w:pStyle w:val="Nadpis2"/>
      </w:pPr>
      <w:bookmarkStart w:id="8" w:name="_Toc157516788"/>
      <w:r>
        <w:t>Videohry jako texty-stroje</w:t>
      </w:r>
      <w:bookmarkEnd w:id="8"/>
    </w:p>
    <w:p w14:paraId="64C61EC0" w14:textId="1D9C2A67" w:rsidR="001247CB" w:rsidRPr="00CC1C06" w:rsidRDefault="001247CB" w:rsidP="001247CB">
      <w:pPr>
        <w:rPr>
          <w:rFonts w:eastAsiaTheme="minorHAnsi" w:cs="AppleSystemUIFont"/>
          <w:iCs/>
          <w:sz w:val="22"/>
          <w:szCs w:val="22"/>
          <w:lang w:eastAsia="en-US"/>
        </w:rPr>
      </w:pPr>
      <w:r>
        <w:rPr>
          <w:rFonts w:eastAsiaTheme="minorHAnsi" w:cs="AppleSystemUIFont"/>
          <w:iCs/>
          <w:sz w:val="22"/>
          <w:szCs w:val="22"/>
          <w:lang w:eastAsia="en-US"/>
        </w:rPr>
        <w:t xml:space="preserve">Jak </w:t>
      </w:r>
      <w:proofErr w:type="spellStart"/>
      <w:r>
        <w:rPr>
          <w:rFonts w:eastAsiaTheme="minorHAnsi" w:cs="AppleSystemUIFont"/>
          <w:iCs/>
          <w:sz w:val="22"/>
          <w:szCs w:val="22"/>
          <w:lang w:eastAsia="en-US"/>
        </w:rPr>
        <w:t>Souvik</w:t>
      </w:r>
      <w:proofErr w:type="spellEnd"/>
      <w:r>
        <w:rPr>
          <w:rFonts w:eastAsiaTheme="minorHAnsi" w:cs="AppleSystemUIFont"/>
          <w:iCs/>
          <w:sz w:val="22"/>
          <w:szCs w:val="22"/>
          <w:lang w:eastAsia="en-US"/>
        </w:rPr>
        <w:t xml:space="preserve"> </w:t>
      </w:r>
      <w:proofErr w:type="spellStart"/>
      <w:r>
        <w:rPr>
          <w:rFonts w:eastAsiaTheme="minorHAnsi" w:cs="AppleSystemUIFont"/>
          <w:iCs/>
          <w:sz w:val="22"/>
          <w:szCs w:val="22"/>
          <w:lang w:eastAsia="en-US"/>
        </w:rPr>
        <w:t>Mukherjee</w:t>
      </w:r>
      <w:proofErr w:type="spellEnd"/>
      <w:r>
        <w:rPr>
          <w:rFonts w:eastAsiaTheme="minorHAnsi" w:cs="AppleSystemUIFont"/>
          <w:iCs/>
          <w:sz w:val="22"/>
          <w:szCs w:val="22"/>
          <w:lang w:eastAsia="en-US"/>
        </w:rPr>
        <w:t xml:space="preserve"> ve své knize Video </w:t>
      </w:r>
      <w:proofErr w:type="spellStart"/>
      <w:r>
        <w:rPr>
          <w:rFonts w:eastAsiaTheme="minorHAnsi" w:cs="AppleSystemUIFont"/>
          <w:iCs/>
          <w:sz w:val="22"/>
          <w:szCs w:val="22"/>
          <w:lang w:eastAsia="en-US"/>
        </w:rPr>
        <w:t>Games</w:t>
      </w:r>
      <w:proofErr w:type="spellEnd"/>
      <w:r>
        <w:rPr>
          <w:rFonts w:eastAsiaTheme="minorHAnsi" w:cs="AppleSystemUIFont"/>
          <w:iCs/>
          <w:sz w:val="22"/>
          <w:szCs w:val="22"/>
          <w:lang w:eastAsia="en-US"/>
        </w:rPr>
        <w:t xml:space="preserve"> and </w:t>
      </w:r>
      <w:proofErr w:type="spellStart"/>
      <w:r>
        <w:rPr>
          <w:rFonts w:eastAsiaTheme="minorHAnsi" w:cs="AppleSystemUIFont"/>
          <w:iCs/>
          <w:sz w:val="22"/>
          <w:szCs w:val="22"/>
          <w:lang w:eastAsia="en-US"/>
        </w:rPr>
        <w:t>Storytelling</w:t>
      </w:r>
      <w:proofErr w:type="spellEnd"/>
      <w:r>
        <w:rPr>
          <w:rFonts w:eastAsiaTheme="minorHAnsi" w:cs="AppleSystemUIFont"/>
          <w:iCs/>
          <w:sz w:val="22"/>
          <w:szCs w:val="22"/>
          <w:lang w:eastAsia="en-US"/>
        </w:rPr>
        <w:t xml:space="preserve"> poznamenává: </w:t>
      </w:r>
      <w:r w:rsidRPr="00B71A04">
        <w:rPr>
          <w:rFonts w:eastAsiaTheme="minorHAnsi" w:cs="AppleSystemUIFont"/>
          <w:i/>
          <w:sz w:val="22"/>
          <w:szCs w:val="22"/>
          <w:lang w:eastAsia="en-US"/>
        </w:rPr>
        <w:t xml:space="preserve">„Poststrukturalistické myšlení, jako je myšlení Jacquese </w:t>
      </w:r>
      <w:proofErr w:type="spellStart"/>
      <w:r w:rsidRPr="00B71A04">
        <w:rPr>
          <w:rFonts w:eastAsiaTheme="minorHAnsi" w:cs="AppleSystemUIFont"/>
          <w:i/>
          <w:sz w:val="22"/>
          <w:szCs w:val="22"/>
          <w:lang w:eastAsia="en-US"/>
        </w:rPr>
        <w:t>Derridy</w:t>
      </w:r>
      <w:proofErr w:type="spellEnd"/>
      <w:r w:rsidRPr="00B71A04">
        <w:rPr>
          <w:rFonts w:eastAsiaTheme="minorHAnsi" w:cs="AppleSystemUIFont"/>
          <w:i/>
          <w:sz w:val="22"/>
          <w:szCs w:val="22"/>
          <w:lang w:eastAsia="en-US"/>
        </w:rPr>
        <w:t xml:space="preserve"> nebo </w:t>
      </w:r>
      <w:proofErr w:type="spellStart"/>
      <w:r w:rsidRPr="00B71A04">
        <w:rPr>
          <w:rFonts w:eastAsiaTheme="minorHAnsi" w:cs="AppleSystemUIFont"/>
          <w:i/>
          <w:sz w:val="22"/>
          <w:szCs w:val="22"/>
          <w:lang w:eastAsia="en-US"/>
        </w:rPr>
        <w:t>Gillese</w:t>
      </w:r>
      <w:proofErr w:type="spellEnd"/>
      <w:r w:rsidRPr="00B71A04">
        <w:rPr>
          <w:rFonts w:eastAsiaTheme="minorHAnsi" w:cs="AppleSystemUIFont"/>
          <w:i/>
          <w:sz w:val="22"/>
          <w:szCs w:val="22"/>
          <w:lang w:eastAsia="en-US"/>
        </w:rPr>
        <w:t xml:space="preserve"> </w:t>
      </w:r>
      <w:proofErr w:type="spellStart"/>
      <w:r w:rsidRPr="00B71A04">
        <w:rPr>
          <w:rFonts w:eastAsiaTheme="minorHAnsi" w:cs="AppleSystemUIFont"/>
          <w:i/>
          <w:sz w:val="22"/>
          <w:szCs w:val="22"/>
          <w:lang w:eastAsia="en-US"/>
        </w:rPr>
        <w:t>Deleuze</w:t>
      </w:r>
      <w:proofErr w:type="spellEnd"/>
      <w:r w:rsidRPr="00B71A04">
        <w:rPr>
          <w:rFonts w:eastAsiaTheme="minorHAnsi" w:cs="AppleSystemUIFont"/>
          <w:i/>
          <w:sz w:val="22"/>
          <w:szCs w:val="22"/>
          <w:lang w:eastAsia="en-US"/>
        </w:rPr>
        <w:t xml:space="preserve"> a Felixe </w:t>
      </w:r>
      <w:proofErr w:type="spellStart"/>
      <w:r w:rsidRPr="00B71A04">
        <w:rPr>
          <w:rFonts w:eastAsiaTheme="minorHAnsi" w:cs="AppleSystemUIFont"/>
          <w:i/>
          <w:sz w:val="22"/>
          <w:szCs w:val="22"/>
          <w:lang w:eastAsia="en-US"/>
        </w:rPr>
        <w:t>Guattariho</w:t>
      </w:r>
      <w:proofErr w:type="spellEnd"/>
      <w:r w:rsidRPr="00B71A04">
        <w:rPr>
          <w:rFonts w:eastAsiaTheme="minorHAnsi" w:cs="AppleSystemUIFont"/>
          <w:i/>
          <w:sz w:val="22"/>
          <w:szCs w:val="22"/>
          <w:lang w:eastAsia="en-US"/>
        </w:rPr>
        <w:t xml:space="preserve">, rovněž nese pojetí textu jako </w:t>
      </w:r>
      <w:r>
        <w:rPr>
          <w:rFonts w:eastAsiaTheme="minorHAnsi" w:cs="AppleSystemUIFont"/>
          <w:i/>
          <w:sz w:val="22"/>
          <w:szCs w:val="22"/>
          <w:lang w:eastAsia="en-US"/>
        </w:rPr>
        <w:t>systému</w:t>
      </w:r>
      <w:r w:rsidRPr="00B71A04">
        <w:rPr>
          <w:rFonts w:eastAsiaTheme="minorHAnsi" w:cs="AppleSystemUIFont"/>
          <w:i/>
          <w:sz w:val="22"/>
          <w:szCs w:val="22"/>
          <w:lang w:eastAsia="en-US"/>
        </w:rPr>
        <w:t>, který je informován procesem hry a vyznačuje se mnohostí.</w:t>
      </w:r>
      <w:r w:rsidRPr="001247CB">
        <w:rPr>
          <w:rFonts w:eastAsiaTheme="minorHAnsi" w:cs="AppleSystemUIFont"/>
          <w:iCs/>
          <w:sz w:val="22"/>
          <w:szCs w:val="22"/>
          <w:lang w:eastAsia="en-US"/>
        </w:rPr>
        <w:t xml:space="preserve"> […] </w:t>
      </w:r>
      <w:r w:rsidRPr="00B71A04">
        <w:rPr>
          <w:rFonts w:eastAsiaTheme="minorHAnsi" w:cs="AppleSystemUIFont"/>
          <w:i/>
          <w:sz w:val="22"/>
          <w:szCs w:val="22"/>
          <w:lang w:eastAsia="en-US"/>
        </w:rPr>
        <w:t xml:space="preserve">Současná kritická teorie se stále více zabývá </w:t>
      </w:r>
      <w:proofErr w:type="spellStart"/>
      <w:r w:rsidRPr="00B71A04">
        <w:rPr>
          <w:rFonts w:eastAsiaTheme="minorHAnsi" w:cs="AppleSystemUIFont"/>
          <w:i/>
          <w:sz w:val="22"/>
          <w:szCs w:val="22"/>
          <w:lang w:eastAsia="en-US"/>
        </w:rPr>
        <w:t>technicitou</w:t>
      </w:r>
      <w:proofErr w:type="spellEnd"/>
      <w:r w:rsidRPr="00B71A04">
        <w:rPr>
          <w:rFonts w:eastAsiaTheme="minorHAnsi" w:cs="AppleSystemUIFont"/>
          <w:i/>
          <w:sz w:val="22"/>
          <w:szCs w:val="22"/>
          <w:lang w:eastAsia="en-US"/>
        </w:rPr>
        <w:t>, potřebou chápat text jako strojovou entitu a tím, jak se vztahuje k hráčově/čtenářově vlastní identitě.</w:t>
      </w:r>
      <w:r>
        <w:rPr>
          <w:rFonts w:eastAsiaTheme="minorHAnsi" w:cs="AppleSystemUIFont"/>
          <w:iCs/>
          <w:sz w:val="22"/>
          <w:szCs w:val="22"/>
          <w:lang w:eastAsia="en-US"/>
        </w:rPr>
        <w:t>“</w:t>
      </w:r>
      <w:r>
        <w:rPr>
          <w:rStyle w:val="Znakapoznpodarou"/>
          <w:rFonts w:eastAsiaTheme="minorHAnsi" w:cs="AppleSystemUIFont"/>
          <w:iCs/>
          <w:sz w:val="22"/>
          <w:szCs w:val="22"/>
          <w:lang w:eastAsia="en-US"/>
        </w:rPr>
        <w:footnoteReference w:id="17"/>
      </w:r>
      <w:r w:rsidR="00A93585">
        <w:rPr>
          <w:rFonts w:eastAsiaTheme="minorHAnsi" w:cs="AppleSystemUIFont"/>
          <w:iCs/>
          <w:sz w:val="22"/>
          <w:szCs w:val="22"/>
          <w:lang w:eastAsia="en-US"/>
        </w:rPr>
        <w:t xml:space="preserve"> </w:t>
      </w:r>
      <w:proofErr w:type="spellStart"/>
      <w:r>
        <w:rPr>
          <w:rFonts w:eastAsiaTheme="minorHAnsi" w:cs="AppleSystemUIFont"/>
          <w:iCs/>
          <w:sz w:val="22"/>
          <w:szCs w:val="22"/>
          <w:lang w:eastAsia="en-US"/>
        </w:rPr>
        <w:t>Brendan</w:t>
      </w:r>
      <w:proofErr w:type="spellEnd"/>
      <w:r>
        <w:rPr>
          <w:rFonts w:eastAsiaTheme="minorHAnsi" w:cs="AppleSystemUIFont"/>
          <w:iCs/>
          <w:sz w:val="22"/>
          <w:szCs w:val="22"/>
          <w:lang w:eastAsia="en-US"/>
        </w:rPr>
        <w:t xml:space="preserve"> </w:t>
      </w:r>
      <w:proofErr w:type="spellStart"/>
      <w:r w:rsidRPr="005246E9">
        <w:rPr>
          <w:rFonts w:eastAsiaTheme="minorHAnsi" w:cs="AppleSystemUIFont"/>
          <w:iCs/>
          <w:sz w:val="22"/>
          <w:szCs w:val="22"/>
          <w:lang w:eastAsia="en-US"/>
        </w:rPr>
        <w:t>Keogh</w:t>
      </w:r>
      <w:proofErr w:type="spellEnd"/>
      <w:r w:rsidRPr="005246E9">
        <w:rPr>
          <w:rFonts w:eastAsiaTheme="minorHAnsi" w:cs="AppleSystemUIFont"/>
          <w:iCs/>
          <w:sz w:val="22"/>
          <w:szCs w:val="22"/>
          <w:lang w:eastAsia="en-US"/>
        </w:rPr>
        <w:t xml:space="preserve"> tvrdí, že </w:t>
      </w:r>
      <w:r w:rsidRPr="000958F2">
        <w:rPr>
          <w:rFonts w:eastAsiaTheme="minorHAnsi" w:cs="AppleSystemUIFont"/>
          <w:i/>
          <w:sz w:val="22"/>
          <w:szCs w:val="22"/>
          <w:lang w:eastAsia="en-US"/>
        </w:rPr>
        <w:t>„…videohry lze studovat jako texty, ale pouze pokud naše představa o tom, co text je, bere v úvahu materiální konkretizaci, jejímž prostřednictvím se tyto texty ztělesňují.“</w:t>
      </w:r>
      <w:r>
        <w:rPr>
          <w:rStyle w:val="Znakapoznpodarou"/>
          <w:rFonts w:eastAsiaTheme="minorHAnsi" w:cs="AppleSystemUIFont"/>
          <w:i/>
          <w:sz w:val="22"/>
          <w:szCs w:val="22"/>
          <w:lang w:eastAsia="en-US"/>
        </w:rPr>
        <w:footnoteReference w:id="18"/>
      </w:r>
      <w:r w:rsidRPr="000958F2">
        <w:rPr>
          <w:rFonts w:eastAsiaTheme="minorHAnsi" w:cs="AppleSystemUIFont"/>
          <w:i/>
          <w:sz w:val="22"/>
          <w:szCs w:val="22"/>
          <w:lang w:eastAsia="en-US"/>
        </w:rPr>
        <w:t xml:space="preserve"> </w:t>
      </w:r>
    </w:p>
    <w:p w14:paraId="0D2DE585" w14:textId="1CD1982A" w:rsidR="001247CB" w:rsidRDefault="001247CB" w:rsidP="001247CB">
      <w:pPr>
        <w:ind w:firstLine="426"/>
        <w:rPr>
          <w:rFonts w:eastAsiaTheme="minorHAnsi" w:cs="AppleSystemUIFont"/>
          <w:iCs/>
          <w:sz w:val="22"/>
          <w:szCs w:val="22"/>
          <w:lang w:eastAsia="en-US"/>
        </w:rPr>
      </w:pPr>
      <w:r w:rsidRPr="005246E9">
        <w:rPr>
          <w:rFonts w:eastAsiaTheme="minorHAnsi" w:cs="AppleSystemUIFont"/>
          <w:iCs/>
          <w:sz w:val="22"/>
          <w:szCs w:val="22"/>
          <w:lang w:eastAsia="en-US"/>
        </w:rPr>
        <w:t xml:space="preserve">Odkaz na </w:t>
      </w:r>
      <w:proofErr w:type="spellStart"/>
      <w:r w:rsidRPr="005246E9">
        <w:rPr>
          <w:rFonts w:eastAsiaTheme="minorHAnsi" w:cs="AppleSystemUIFont"/>
          <w:iCs/>
          <w:sz w:val="22"/>
          <w:szCs w:val="22"/>
          <w:lang w:eastAsia="en-US"/>
        </w:rPr>
        <w:t>textovost</w:t>
      </w:r>
      <w:proofErr w:type="spellEnd"/>
      <w:r w:rsidRPr="005246E9">
        <w:rPr>
          <w:rFonts w:eastAsiaTheme="minorHAnsi" w:cs="AppleSystemUIFont"/>
          <w:iCs/>
          <w:sz w:val="22"/>
          <w:szCs w:val="22"/>
          <w:lang w:eastAsia="en-US"/>
        </w:rPr>
        <w:t xml:space="preserve"> v souvislosti s hrami zde naznačuji pouze okrajově. (Stejně tak jako se v případě srovnání videoher s filmem nevěnuji košatým a neuzavřeným bojům </w:t>
      </w:r>
      <w:proofErr w:type="spellStart"/>
      <w:r w:rsidRPr="005246E9">
        <w:rPr>
          <w:rFonts w:eastAsiaTheme="minorHAnsi" w:cs="AppleSystemUIFont"/>
          <w:iCs/>
          <w:sz w:val="22"/>
          <w:szCs w:val="22"/>
          <w:lang w:eastAsia="en-US"/>
        </w:rPr>
        <w:t>naratologů</w:t>
      </w:r>
      <w:proofErr w:type="spellEnd"/>
      <w:r w:rsidRPr="005246E9">
        <w:rPr>
          <w:rFonts w:eastAsiaTheme="minorHAnsi" w:cs="AppleSystemUIFont"/>
          <w:iCs/>
          <w:sz w:val="22"/>
          <w:szCs w:val="22"/>
          <w:lang w:eastAsia="en-US"/>
        </w:rPr>
        <w:t xml:space="preserve"> s </w:t>
      </w:r>
      <w:proofErr w:type="spellStart"/>
      <w:r w:rsidRPr="005246E9">
        <w:rPr>
          <w:rFonts w:eastAsiaTheme="minorHAnsi" w:cs="AppleSystemUIFont"/>
          <w:iCs/>
          <w:sz w:val="22"/>
          <w:szCs w:val="22"/>
          <w:lang w:eastAsia="en-US"/>
        </w:rPr>
        <w:t>ludology</w:t>
      </w:r>
      <w:proofErr w:type="spellEnd"/>
      <w:r w:rsidRPr="005246E9">
        <w:rPr>
          <w:rFonts w:eastAsiaTheme="minorHAnsi" w:cs="AppleSystemUIFont"/>
          <w:iCs/>
          <w:sz w:val="22"/>
          <w:szCs w:val="22"/>
          <w:lang w:eastAsia="en-US"/>
        </w:rPr>
        <w:t xml:space="preserve">). Přestože jazyk, kterým se ke hrám akademičtí učenci vztahují roli čtení a </w:t>
      </w:r>
      <w:proofErr w:type="spellStart"/>
      <w:r w:rsidRPr="005246E9">
        <w:rPr>
          <w:rFonts w:eastAsiaTheme="minorHAnsi" w:cs="AppleSystemUIFont"/>
          <w:iCs/>
          <w:sz w:val="22"/>
          <w:szCs w:val="22"/>
          <w:lang w:eastAsia="en-US"/>
        </w:rPr>
        <w:t>textovosti</w:t>
      </w:r>
      <w:proofErr w:type="spellEnd"/>
      <w:r w:rsidRPr="005246E9">
        <w:rPr>
          <w:rFonts w:eastAsiaTheme="minorHAnsi" w:cs="AppleSystemUIFont"/>
          <w:iCs/>
          <w:sz w:val="22"/>
          <w:szCs w:val="22"/>
          <w:lang w:eastAsia="en-US"/>
        </w:rPr>
        <w:t xml:space="preserve"> často zmiňují, je potřeba zde znovu vyzdvihnout, že se jedná o rozšířenou představu toho, co lze považovat za </w:t>
      </w:r>
      <w:proofErr w:type="spellStart"/>
      <w:r w:rsidRPr="005246E9">
        <w:rPr>
          <w:rFonts w:eastAsiaTheme="minorHAnsi" w:cs="AppleSystemUIFont"/>
          <w:iCs/>
          <w:sz w:val="22"/>
          <w:szCs w:val="22"/>
          <w:lang w:eastAsia="en-US"/>
        </w:rPr>
        <w:t>textovost</w:t>
      </w:r>
      <w:proofErr w:type="spellEnd"/>
      <w:r w:rsidRPr="005246E9">
        <w:rPr>
          <w:rFonts w:eastAsiaTheme="minorHAnsi" w:cs="AppleSystemUIFont"/>
          <w:iCs/>
          <w:sz w:val="22"/>
          <w:szCs w:val="22"/>
          <w:lang w:eastAsia="en-US"/>
        </w:rPr>
        <w:t>, která na sebe ve hrách nabaluje spíše objektový, prostorový, graficky reprezentovaný přepis mediálního objektu textu do jeho vizuální reprezentace, systému pravidel herních mechanik atd. Zároveň je důležité zmínit, že Game-</w:t>
      </w:r>
      <w:proofErr w:type="spellStart"/>
      <w:r w:rsidRPr="005246E9">
        <w:rPr>
          <w:rFonts w:eastAsiaTheme="minorHAnsi" w:cs="AppleSystemUIFont"/>
          <w:iCs/>
          <w:sz w:val="22"/>
          <w:szCs w:val="22"/>
          <w:lang w:eastAsia="en-US"/>
        </w:rPr>
        <w:t>studies</w:t>
      </w:r>
      <w:proofErr w:type="spellEnd"/>
      <w:r w:rsidRPr="005246E9">
        <w:rPr>
          <w:rFonts w:eastAsiaTheme="minorHAnsi" w:cs="AppleSystemUIFont"/>
          <w:iCs/>
          <w:sz w:val="22"/>
          <w:szCs w:val="22"/>
          <w:lang w:eastAsia="en-US"/>
        </w:rPr>
        <w:t xml:space="preserve"> je</w:t>
      </w:r>
      <w:r>
        <w:rPr>
          <w:rFonts w:eastAsiaTheme="minorHAnsi" w:cs="AppleSystemUIFont"/>
          <w:iCs/>
          <w:sz w:val="22"/>
          <w:szCs w:val="22"/>
          <w:lang w:eastAsia="en-US"/>
        </w:rPr>
        <w:t xml:space="preserve"> relativně</w:t>
      </w:r>
      <w:r w:rsidRPr="005246E9">
        <w:rPr>
          <w:rFonts w:eastAsiaTheme="minorHAnsi" w:cs="AppleSystemUIFont"/>
          <w:iCs/>
          <w:sz w:val="22"/>
          <w:szCs w:val="22"/>
          <w:lang w:eastAsia="en-US"/>
        </w:rPr>
        <w:t xml:space="preserve"> mladou vědní disciplínou, která si svoji serióznost vůči okolním medií a vědním disciplínám musela nějakým </w:t>
      </w:r>
      <w:r>
        <w:rPr>
          <w:rFonts w:eastAsiaTheme="minorHAnsi" w:cs="AppleSystemUIFont"/>
          <w:iCs/>
          <w:sz w:val="22"/>
          <w:szCs w:val="22"/>
          <w:lang w:eastAsia="en-US"/>
        </w:rPr>
        <w:t>jazykem</w:t>
      </w:r>
      <w:r w:rsidRPr="005246E9">
        <w:rPr>
          <w:rFonts w:eastAsiaTheme="minorHAnsi" w:cs="AppleSystemUIFont"/>
          <w:iCs/>
          <w:sz w:val="22"/>
          <w:szCs w:val="22"/>
          <w:lang w:eastAsia="en-US"/>
        </w:rPr>
        <w:t xml:space="preserve"> „obhájit“. To, jakým způsobem jsou videohry rozebírané a jakým jazykem se o nich </w:t>
      </w:r>
      <w:proofErr w:type="gramStart"/>
      <w:r w:rsidRPr="005246E9">
        <w:rPr>
          <w:rFonts w:eastAsiaTheme="minorHAnsi" w:cs="AppleSystemUIFont"/>
          <w:iCs/>
          <w:sz w:val="22"/>
          <w:szCs w:val="22"/>
          <w:lang w:eastAsia="en-US"/>
        </w:rPr>
        <w:t>hovoří</w:t>
      </w:r>
      <w:proofErr w:type="gramEnd"/>
      <w:r w:rsidRPr="005246E9">
        <w:rPr>
          <w:rFonts w:eastAsiaTheme="minorHAnsi" w:cs="AppleSystemUIFont"/>
          <w:iCs/>
          <w:sz w:val="22"/>
          <w:szCs w:val="22"/>
          <w:lang w:eastAsia="en-US"/>
        </w:rPr>
        <w:t>, nám rovněž naznačuje širší potřebu jejich ukotvení do mediální genealogie.</w:t>
      </w:r>
      <w:r w:rsidRPr="003047C7">
        <w:rPr>
          <w:rFonts w:eastAsiaTheme="minorHAnsi" w:cs="AppleSystemUIFont"/>
          <w:iCs/>
          <w:sz w:val="22"/>
          <w:szCs w:val="22"/>
          <w:vertAlign w:val="superscript"/>
          <w:lang w:eastAsia="en-US"/>
        </w:rPr>
        <w:footnoteReference w:id="19"/>
      </w:r>
      <w:r w:rsidRPr="005246E9">
        <w:rPr>
          <w:rFonts w:eastAsiaTheme="minorHAnsi" w:cs="AppleSystemUIFont"/>
          <w:iCs/>
          <w:sz w:val="22"/>
          <w:szCs w:val="22"/>
          <w:lang w:eastAsia="en-US"/>
        </w:rPr>
        <w:t xml:space="preserve"> Pro můj účel je důležitá technicistní [</w:t>
      </w:r>
      <w:proofErr w:type="spellStart"/>
      <w:r w:rsidRPr="005246E9">
        <w:rPr>
          <w:rFonts w:eastAsiaTheme="minorHAnsi" w:cs="AppleSystemUIFont"/>
          <w:iCs/>
          <w:sz w:val="22"/>
          <w:szCs w:val="22"/>
          <w:lang w:eastAsia="en-US"/>
        </w:rPr>
        <w:t>machinic</w:t>
      </w:r>
      <w:proofErr w:type="spellEnd"/>
      <w:r w:rsidRPr="005246E9">
        <w:rPr>
          <w:rFonts w:eastAsiaTheme="minorHAnsi" w:cs="AppleSystemUIFont"/>
          <w:iCs/>
          <w:sz w:val="22"/>
          <w:szCs w:val="22"/>
          <w:lang w:eastAsia="en-US"/>
        </w:rPr>
        <w:t xml:space="preserve">] podstata textů popsaná výše. Použiji-li tohoto slovníku, zajímá mě, podobně jako </w:t>
      </w:r>
      <w:proofErr w:type="spellStart"/>
      <w:r w:rsidRPr="005246E9">
        <w:rPr>
          <w:rFonts w:eastAsiaTheme="minorHAnsi" w:cs="AppleSystemUIFont"/>
          <w:iCs/>
          <w:sz w:val="22"/>
          <w:szCs w:val="22"/>
          <w:lang w:eastAsia="en-US"/>
        </w:rPr>
        <w:t>Espena</w:t>
      </w:r>
      <w:proofErr w:type="spellEnd"/>
      <w:r w:rsidRPr="005246E9">
        <w:rPr>
          <w:rFonts w:eastAsiaTheme="minorHAnsi" w:cs="AppleSystemUIFont"/>
          <w:iCs/>
          <w:sz w:val="22"/>
          <w:szCs w:val="22"/>
          <w:lang w:eastAsia="en-US"/>
        </w:rPr>
        <w:t xml:space="preserve"> </w:t>
      </w:r>
      <w:proofErr w:type="spellStart"/>
      <w:r w:rsidRPr="005246E9">
        <w:rPr>
          <w:rFonts w:eastAsiaTheme="minorHAnsi" w:cs="AppleSystemUIFont"/>
          <w:iCs/>
          <w:sz w:val="22"/>
          <w:szCs w:val="22"/>
          <w:lang w:eastAsia="en-US"/>
        </w:rPr>
        <w:t>Aarsetha</w:t>
      </w:r>
      <w:proofErr w:type="spellEnd"/>
      <w:r w:rsidRPr="005246E9">
        <w:rPr>
          <w:rFonts w:eastAsiaTheme="minorHAnsi" w:cs="AppleSystemUIFont"/>
          <w:iCs/>
          <w:sz w:val="22"/>
          <w:szCs w:val="22"/>
          <w:lang w:eastAsia="en-US"/>
        </w:rPr>
        <w:t xml:space="preserve">, </w:t>
      </w:r>
      <w:r w:rsidRPr="005246E9">
        <w:rPr>
          <w:rFonts w:eastAsiaTheme="minorHAnsi" w:cs="AppleSystemUIFont"/>
          <w:i/>
          <w:sz w:val="22"/>
          <w:szCs w:val="22"/>
          <w:lang w:eastAsia="en-US"/>
        </w:rPr>
        <w:t>mechanismus čtení</w:t>
      </w:r>
      <w:r>
        <w:rPr>
          <w:rFonts w:eastAsiaTheme="minorHAnsi" w:cs="AppleSystemUIFont"/>
          <w:iCs/>
          <w:sz w:val="22"/>
          <w:szCs w:val="22"/>
          <w:lang w:eastAsia="en-US"/>
        </w:rPr>
        <w:t xml:space="preserve">. </w:t>
      </w:r>
    </w:p>
    <w:p w14:paraId="638565C8" w14:textId="0FA12259" w:rsidR="00270B42" w:rsidRPr="006B2F3E" w:rsidRDefault="003A30B8" w:rsidP="00007EF7">
      <w:pPr>
        <w:pStyle w:val="Nadpis2"/>
      </w:pPr>
      <w:bookmarkStart w:id="9" w:name="_Toc157516789"/>
      <w:r>
        <w:t>Jak</w:t>
      </w:r>
      <w:r w:rsidR="006B2F3E">
        <w:t xml:space="preserve"> </w:t>
      </w:r>
      <w:r w:rsidR="007249C4">
        <w:t>video</w:t>
      </w:r>
      <w:r w:rsidR="006B2F3E">
        <w:t>hry čteme</w:t>
      </w:r>
      <w:bookmarkEnd w:id="9"/>
    </w:p>
    <w:p w14:paraId="7804A99E" w14:textId="2011DE09" w:rsidR="0079708A" w:rsidRPr="00FE1D31" w:rsidRDefault="00AC49BD" w:rsidP="00FE1D31">
      <w:pPr>
        <w:rPr>
          <w:rFonts w:eastAsiaTheme="minorHAnsi" w:cs="AppleSystemUIFont"/>
          <w:iCs/>
          <w:sz w:val="22"/>
          <w:szCs w:val="22"/>
          <w:lang w:eastAsia="en-US"/>
        </w:rPr>
      </w:pPr>
      <w:r w:rsidRPr="006B2F3E">
        <w:rPr>
          <w:rFonts w:eastAsiaTheme="minorHAnsi" w:cs="AppleSystemUIFont"/>
          <w:iCs/>
          <w:sz w:val="22"/>
          <w:szCs w:val="22"/>
          <w:lang w:eastAsia="en-US"/>
        </w:rPr>
        <w:t>Pokud zmiňuji, že jsou videohry příliš komplexní a jejich zacházení s naší pozorností se titul od titulu</w:t>
      </w:r>
      <w:r w:rsidR="00A32572" w:rsidRPr="006B2F3E">
        <w:rPr>
          <w:rFonts w:eastAsiaTheme="minorHAnsi" w:cs="AppleSystemUIFont"/>
          <w:iCs/>
          <w:sz w:val="22"/>
          <w:szCs w:val="22"/>
          <w:lang w:eastAsia="en-US"/>
        </w:rPr>
        <w:t>, žánr od žánru</w:t>
      </w:r>
      <w:r w:rsidRPr="006B2F3E">
        <w:rPr>
          <w:rFonts w:eastAsiaTheme="minorHAnsi" w:cs="AppleSystemUIFont"/>
          <w:iCs/>
          <w:sz w:val="22"/>
          <w:szCs w:val="22"/>
          <w:lang w:eastAsia="en-US"/>
        </w:rPr>
        <w:t xml:space="preserve"> různí, přesto se teoretici o jejich uchopení již více než dvě dekády </w:t>
      </w:r>
      <w:proofErr w:type="gramStart"/>
      <w:r w:rsidRPr="006B2F3E">
        <w:rPr>
          <w:rFonts w:eastAsiaTheme="minorHAnsi" w:cs="AppleSystemUIFont"/>
          <w:iCs/>
          <w:sz w:val="22"/>
          <w:szCs w:val="22"/>
          <w:lang w:eastAsia="en-US"/>
        </w:rPr>
        <w:t>snaží</w:t>
      </w:r>
      <w:proofErr w:type="gramEnd"/>
      <w:r w:rsidRPr="006B2F3E">
        <w:rPr>
          <w:rFonts w:eastAsiaTheme="minorHAnsi" w:cs="AppleSystemUIFont"/>
          <w:iCs/>
          <w:sz w:val="22"/>
          <w:szCs w:val="22"/>
          <w:lang w:eastAsia="en-US"/>
        </w:rPr>
        <w:t xml:space="preserve">. </w:t>
      </w:r>
      <w:r w:rsidR="00A32572" w:rsidRPr="006B2F3E">
        <w:rPr>
          <w:rFonts w:eastAsiaTheme="minorHAnsi" w:cs="AppleSystemUIFont"/>
          <w:iCs/>
          <w:sz w:val="22"/>
          <w:szCs w:val="22"/>
          <w:lang w:eastAsia="en-US"/>
        </w:rPr>
        <w:t>Setkáme se tak s širokým polem</w:t>
      </w:r>
      <w:r w:rsidR="0068788C" w:rsidRPr="006B2F3E">
        <w:rPr>
          <w:rFonts w:eastAsiaTheme="minorHAnsi" w:cs="AppleSystemUIFont"/>
          <w:iCs/>
          <w:sz w:val="22"/>
          <w:szCs w:val="22"/>
          <w:lang w:eastAsia="en-US"/>
        </w:rPr>
        <w:t xml:space="preserve"> přístupů ke stopování </w:t>
      </w:r>
      <w:r w:rsidR="00A32572" w:rsidRPr="006B2F3E">
        <w:rPr>
          <w:rFonts w:eastAsiaTheme="minorHAnsi" w:cs="AppleSystemUIFont"/>
          <w:iCs/>
          <w:sz w:val="22"/>
          <w:szCs w:val="22"/>
          <w:lang w:eastAsia="en-US"/>
        </w:rPr>
        <w:t>jejich mediální</w:t>
      </w:r>
      <w:r w:rsidR="0068788C" w:rsidRPr="006B2F3E">
        <w:rPr>
          <w:rFonts w:eastAsiaTheme="minorHAnsi" w:cs="AppleSystemUIFont"/>
          <w:iCs/>
          <w:sz w:val="22"/>
          <w:szCs w:val="22"/>
          <w:lang w:eastAsia="en-US"/>
        </w:rPr>
        <w:t xml:space="preserve"> specifičnost</w:t>
      </w:r>
      <w:r w:rsidR="00D24DF5" w:rsidRPr="006B2F3E">
        <w:rPr>
          <w:rFonts w:eastAsiaTheme="minorHAnsi" w:cs="AppleSystemUIFont"/>
          <w:iCs/>
          <w:sz w:val="22"/>
          <w:szCs w:val="22"/>
          <w:lang w:eastAsia="en-US"/>
        </w:rPr>
        <w:t>i</w:t>
      </w:r>
      <w:r w:rsidR="0068788C" w:rsidRPr="006B2F3E">
        <w:rPr>
          <w:rFonts w:eastAsiaTheme="minorHAnsi" w:cs="AppleSystemUIFont"/>
          <w:iCs/>
          <w:sz w:val="22"/>
          <w:szCs w:val="22"/>
          <w:lang w:eastAsia="en-US"/>
        </w:rPr>
        <w:t>.</w:t>
      </w:r>
      <w:r w:rsidR="00A32572" w:rsidRPr="006B2F3E">
        <w:rPr>
          <w:rFonts w:eastAsiaTheme="minorHAnsi" w:cs="AppleSystemUIFont"/>
          <w:iCs/>
          <w:sz w:val="22"/>
          <w:szCs w:val="22"/>
          <w:lang w:eastAsia="en-US"/>
        </w:rPr>
        <w:t xml:space="preserve"> </w:t>
      </w:r>
    </w:p>
    <w:p w14:paraId="6127730D" w14:textId="49B47909" w:rsidR="000958F2" w:rsidRDefault="008041D6" w:rsidP="00FE1D31">
      <w:pPr>
        <w:ind w:firstLine="426"/>
        <w:rPr>
          <w:rFonts w:eastAsiaTheme="minorHAnsi" w:cs="AppleSystemUIFont"/>
          <w:iCs/>
          <w:sz w:val="22"/>
          <w:szCs w:val="22"/>
          <w:lang w:eastAsia="en-US"/>
        </w:rPr>
      </w:pPr>
      <w:r>
        <w:rPr>
          <w:rFonts w:eastAsiaTheme="minorHAnsi" w:cs="AppleSystemUIFont"/>
          <w:iCs/>
          <w:sz w:val="22"/>
          <w:szCs w:val="22"/>
          <w:lang w:eastAsia="en-US"/>
        </w:rPr>
        <w:t>Je možné se tak s</w:t>
      </w:r>
      <w:r w:rsidR="00222E3F" w:rsidRPr="006B2F3E">
        <w:rPr>
          <w:rFonts w:eastAsiaTheme="minorHAnsi" w:cs="AppleSystemUIFont"/>
          <w:iCs/>
          <w:sz w:val="22"/>
          <w:szCs w:val="22"/>
          <w:lang w:eastAsia="en-US"/>
        </w:rPr>
        <w:t>etk</w:t>
      </w:r>
      <w:r>
        <w:rPr>
          <w:rFonts w:eastAsiaTheme="minorHAnsi" w:cs="AppleSystemUIFont"/>
          <w:iCs/>
          <w:sz w:val="22"/>
          <w:szCs w:val="22"/>
          <w:lang w:eastAsia="en-US"/>
        </w:rPr>
        <w:t>at</w:t>
      </w:r>
      <w:r w:rsidR="00222E3F" w:rsidRPr="006B2F3E">
        <w:rPr>
          <w:rFonts w:eastAsiaTheme="minorHAnsi" w:cs="AppleSystemUIFont"/>
          <w:iCs/>
          <w:sz w:val="22"/>
          <w:szCs w:val="22"/>
          <w:lang w:eastAsia="en-US"/>
        </w:rPr>
        <w:t xml:space="preserve"> s analýzami herních systémů, </w:t>
      </w:r>
      <w:r>
        <w:rPr>
          <w:rFonts w:eastAsiaTheme="minorHAnsi" w:cs="AppleSystemUIFont"/>
          <w:iCs/>
          <w:sz w:val="22"/>
          <w:szCs w:val="22"/>
          <w:lang w:eastAsia="en-US"/>
        </w:rPr>
        <w:t>s tím</w:t>
      </w:r>
      <w:r w:rsidR="00222E3F" w:rsidRPr="006B2F3E">
        <w:rPr>
          <w:rFonts w:eastAsiaTheme="minorHAnsi" w:cs="AppleSystemUIFont"/>
          <w:iCs/>
          <w:sz w:val="22"/>
          <w:szCs w:val="22"/>
          <w:lang w:eastAsia="en-US"/>
        </w:rPr>
        <w:t xml:space="preserve">, jak jsou tyto systémy </w:t>
      </w:r>
      <w:r w:rsidR="00FE1D31">
        <w:rPr>
          <w:rFonts w:eastAsiaTheme="minorHAnsi" w:cs="AppleSystemUIFont"/>
          <w:iCs/>
          <w:sz w:val="22"/>
          <w:szCs w:val="22"/>
          <w:lang w:eastAsia="en-US"/>
        </w:rPr>
        <w:t>zprostředkované</w:t>
      </w:r>
      <w:r w:rsidR="00222E3F" w:rsidRPr="006B2F3E">
        <w:rPr>
          <w:rFonts w:eastAsiaTheme="minorHAnsi" w:cs="AppleSystemUIFont"/>
          <w:iCs/>
          <w:sz w:val="22"/>
          <w:szCs w:val="22"/>
          <w:lang w:eastAsia="en-US"/>
        </w:rPr>
        <w:t xml:space="preserve"> hrou</w:t>
      </w:r>
      <w:r>
        <w:rPr>
          <w:rFonts w:eastAsiaTheme="minorHAnsi" w:cs="AppleSystemUIFont"/>
          <w:iCs/>
          <w:sz w:val="22"/>
          <w:szCs w:val="22"/>
          <w:lang w:eastAsia="en-US"/>
        </w:rPr>
        <w:t xml:space="preserve"> a výzkumem</w:t>
      </w:r>
      <w:r w:rsidR="00222E3F" w:rsidRPr="006B2F3E">
        <w:rPr>
          <w:rFonts w:eastAsiaTheme="minorHAnsi" w:cs="AppleSystemUIFont"/>
          <w:iCs/>
          <w:sz w:val="22"/>
          <w:szCs w:val="22"/>
          <w:lang w:eastAsia="en-US"/>
        </w:rPr>
        <w:t xml:space="preserve"> psychologick</w:t>
      </w:r>
      <w:r>
        <w:rPr>
          <w:rFonts w:eastAsiaTheme="minorHAnsi" w:cs="AppleSystemUIFont"/>
          <w:iCs/>
          <w:sz w:val="22"/>
          <w:szCs w:val="22"/>
          <w:lang w:eastAsia="en-US"/>
        </w:rPr>
        <w:t>ých</w:t>
      </w:r>
      <w:r w:rsidR="007249C4">
        <w:rPr>
          <w:rFonts w:eastAsiaTheme="minorHAnsi" w:cs="AppleSystemUIFont"/>
          <w:iCs/>
          <w:sz w:val="22"/>
          <w:szCs w:val="22"/>
          <w:lang w:eastAsia="en-US"/>
        </w:rPr>
        <w:t xml:space="preserve"> a kognitivní</w:t>
      </w:r>
      <w:r>
        <w:rPr>
          <w:rFonts w:eastAsiaTheme="minorHAnsi" w:cs="AppleSystemUIFont"/>
          <w:iCs/>
          <w:sz w:val="22"/>
          <w:szCs w:val="22"/>
          <w:lang w:eastAsia="en-US"/>
        </w:rPr>
        <w:t>ch</w:t>
      </w:r>
      <w:r w:rsidR="00222E3F" w:rsidRPr="006B2F3E">
        <w:rPr>
          <w:rFonts w:eastAsiaTheme="minorHAnsi" w:cs="AppleSystemUIFont"/>
          <w:iCs/>
          <w:sz w:val="22"/>
          <w:szCs w:val="22"/>
          <w:lang w:eastAsia="en-US"/>
        </w:rPr>
        <w:t xml:space="preserve"> mechanism</w:t>
      </w:r>
      <w:r>
        <w:rPr>
          <w:rFonts w:eastAsiaTheme="minorHAnsi" w:cs="AppleSystemUIFont"/>
          <w:iCs/>
          <w:sz w:val="22"/>
          <w:szCs w:val="22"/>
          <w:lang w:eastAsia="en-US"/>
        </w:rPr>
        <w:t>ů, jež</w:t>
      </w:r>
      <w:r w:rsidR="00222E3F" w:rsidRPr="006B2F3E">
        <w:rPr>
          <w:rFonts w:eastAsiaTheme="minorHAnsi" w:cs="AppleSystemUIFont"/>
          <w:iCs/>
          <w:sz w:val="22"/>
          <w:szCs w:val="22"/>
          <w:lang w:eastAsia="en-US"/>
        </w:rPr>
        <w:t xml:space="preserve"> se na tomto </w:t>
      </w:r>
      <w:r w:rsidR="00222E3F" w:rsidRPr="006B2F3E">
        <w:rPr>
          <w:rFonts w:eastAsiaTheme="minorHAnsi" w:cs="AppleSystemUIFont"/>
          <w:iCs/>
          <w:sz w:val="22"/>
          <w:szCs w:val="22"/>
          <w:lang w:eastAsia="en-US"/>
        </w:rPr>
        <w:lastRenderedPageBreak/>
        <w:t xml:space="preserve">uskutečňování podílejí. </w:t>
      </w:r>
      <w:r w:rsidR="004C0973">
        <w:rPr>
          <w:rFonts w:eastAsiaTheme="minorHAnsi" w:cs="AppleSystemUIFont"/>
          <w:iCs/>
          <w:sz w:val="22"/>
          <w:szCs w:val="22"/>
          <w:lang w:eastAsia="en-US"/>
        </w:rPr>
        <w:t>Z</w:t>
      </w:r>
      <w:r w:rsidR="00222E3F" w:rsidRPr="006B2F3E">
        <w:rPr>
          <w:rFonts w:eastAsiaTheme="minorHAnsi" w:cs="AppleSystemUIFont"/>
          <w:iCs/>
          <w:sz w:val="22"/>
          <w:szCs w:val="22"/>
          <w:lang w:eastAsia="en-US"/>
        </w:rPr>
        <w:t xml:space="preserve"> grafu</w:t>
      </w:r>
      <w:r w:rsidR="002638B7" w:rsidRPr="002638B7">
        <w:rPr>
          <w:rFonts w:eastAsiaTheme="minorHAnsi" w:cs="AppleSystemUIFont"/>
          <w:i/>
          <w:sz w:val="22"/>
          <w:szCs w:val="22"/>
          <w:lang w:eastAsia="en-US"/>
        </w:rPr>
        <w:t xml:space="preserve"> </w:t>
      </w:r>
      <w:r w:rsidR="002638B7">
        <w:rPr>
          <w:rFonts w:eastAsiaTheme="minorHAnsi" w:cs="AppleSystemUIFont"/>
          <w:i/>
          <w:sz w:val="22"/>
          <w:szCs w:val="22"/>
          <w:lang w:eastAsia="en-US"/>
        </w:rPr>
        <w:t>(</w:t>
      </w:r>
      <w:r w:rsidR="001247CB">
        <w:rPr>
          <w:rFonts w:eastAsiaTheme="minorHAnsi" w:cs="AppleSystemUIFont"/>
          <w:i/>
          <w:sz w:val="22"/>
          <w:szCs w:val="22"/>
          <w:lang w:eastAsia="en-US"/>
        </w:rPr>
        <w:t>o</w:t>
      </w:r>
      <w:r w:rsidR="002638B7">
        <w:rPr>
          <w:rFonts w:eastAsiaTheme="minorHAnsi" w:cs="AppleSystemUIFont"/>
          <w:i/>
          <w:sz w:val="22"/>
          <w:szCs w:val="22"/>
          <w:lang w:eastAsia="en-US"/>
        </w:rPr>
        <w:t>br. 1.7.)</w:t>
      </w:r>
      <w:r w:rsidR="00222E3F" w:rsidRPr="006B2F3E">
        <w:rPr>
          <w:rFonts w:eastAsiaTheme="minorHAnsi" w:cs="AppleSystemUIFont"/>
          <w:iCs/>
          <w:sz w:val="22"/>
          <w:szCs w:val="22"/>
          <w:lang w:eastAsia="en-US"/>
        </w:rPr>
        <w:t xml:space="preserve"> </w:t>
      </w:r>
      <w:r w:rsidR="004C0973">
        <w:rPr>
          <w:rFonts w:eastAsiaTheme="minorHAnsi" w:cs="AppleSystemUIFont"/>
          <w:iCs/>
          <w:sz w:val="22"/>
          <w:szCs w:val="22"/>
          <w:lang w:eastAsia="en-US"/>
        </w:rPr>
        <w:t xml:space="preserve">je </w:t>
      </w:r>
      <w:r w:rsidR="00222E3F" w:rsidRPr="006B2F3E">
        <w:rPr>
          <w:rFonts w:eastAsiaTheme="minorHAnsi" w:cs="AppleSystemUIFont"/>
          <w:iCs/>
          <w:sz w:val="22"/>
          <w:szCs w:val="22"/>
          <w:lang w:eastAsia="en-US"/>
        </w:rPr>
        <w:t xml:space="preserve">patrno, </w:t>
      </w:r>
      <w:r w:rsidR="004C0973">
        <w:rPr>
          <w:rFonts w:eastAsiaTheme="minorHAnsi" w:cs="AppleSystemUIFont"/>
          <w:iCs/>
          <w:sz w:val="22"/>
          <w:szCs w:val="22"/>
          <w:lang w:eastAsia="en-US"/>
        </w:rPr>
        <w:t xml:space="preserve">že se </w:t>
      </w:r>
      <w:r w:rsidR="00222E3F" w:rsidRPr="006B2F3E">
        <w:rPr>
          <w:rFonts w:eastAsiaTheme="minorHAnsi" w:cs="AppleSystemUIFont"/>
          <w:iCs/>
          <w:sz w:val="22"/>
          <w:szCs w:val="22"/>
          <w:lang w:eastAsia="en-US"/>
        </w:rPr>
        <w:t>nejedná o uzavřené skupiny, ale o fluidní prostupné zóny, jejichž parametry nelze striktně oddělovat.</w:t>
      </w:r>
    </w:p>
    <w:p w14:paraId="26DD6A28" w14:textId="77777777" w:rsidR="00FE1D31" w:rsidRDefault="00FE1D31" w:rsidP="00FE1D31">
      <w:pPr>
        <w:pStyle w:val="OBR8ZEK"/>
      </w:pPr>
      <w:r>
        <w:drawing>
          <wp:inline distT="0" distB="0" distL="0" distR="0" wp14:anchorId="498BD4D2" wp14:editId="7AF1DED4">
            <wp:extent cx="3613211" cy="2385309"/>
            <wp:effectExtent l="0" t="0" r="0" b="2540"/>
            <wp:docPr id="1688732376" name="Obrázek 1" descr="Obsah obrázku text, kruh, snímek obrazovky, Písm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732376" name="Obrázek 1" descr="Obsah obrázku text, kruh, snímek obrazovky, Písmo&#10;&#10;Popis byl vytvořen automaticky"/>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52925" cy="2411527"/>
                    </a:xfrm>
                    <a:prstGeom prst="rect">
                      <a:avLst/>
                    </a:prstGeom>
                  </pic:spPr>
                </pic:pic>
              </a:graphicData>
            </a:graphic>
          </wp:inline>
        </w:drawing>
      </w:r>
    </w:p>
    <w:p w14:paraId="173E3BE1" w14:textId="77777777" w:rsidR="00FE1D31" w:rsidRDefault="00FE1D31" w:rsidP="00FE1D31">
      <w:pPr>
        <w:jc w:val="center"/>
        <w:rPr>
          <w:rFonts w:eastAsiaTheme="minorHAnsi" w:cs="AppleSystemUIFont"/>
          <w:i/>
          <w:sz w:val="22"/>
          <w:szCs w:val="22"/>
          <w:lang w:eastAsia="en-US"/>
        </w:rPr>
      </w:pPr>
      <w:r>
        <w:rPr>
          <w:rFonts w:eastAsiaTheme="minorHAnsi" w:cs="AppleSystemUIFont"/>
          <w:i/>
          <w:sz w:val="22"/>
          <w:szCs w:val="22"/>
          <w:lang w:eastAsia="en-US"/>
        </w:rPr>
        <w:t>Obr. 1.7.: Ilustrace propojení videohry jako systému vyprávění, mechaniky, rozhraní. Graf ilustruje, jak jsou tyto základní atributy videoher delegované skrze faktor hraní a následně popisuje jaké psychologické mechanismy jsou vůči těmto atributům v zapojení.</w:t>
      </w:r>
      <w:r>
        <w:rPr>
          <w:rStyle w:val="Znakapoznpodarou"/>
          <w:rFonts w:eastAsiaTheme="minorHAnsi" w:cs="AppleSystemUIFont"/>
          <w:i/>
          <w:sz w:val="22"/>
          <w:szCs w:val="22"/>
          <w:lang w:eastAsia="en-US"/>
        </w:rPr>
        <w:footnoteReference w:id="20"/>
      </w:r>
    </w:p>
    <w:p w14:paraId="068E9456" w14:textId="77777777" w:rsidR="00FE1D31" w:rsidRPr="006B2F3E" w:rsidRDefault="00FE1D31" w:rsidP="006B2F3E">
      <w:pPr>
        <w:rPr>
          <w:rFonts w:eastAsiaTheme="minorHAnsi" w:cs="AppleSystemUIFont"/>
          <w:iCs/>
          <w:sz w:val="22"/>
          <w:szCs w:val="22"/>
          <w:lang w:eastAsia="en-US"/>
        </w:rPr>
      </w:pPr>
    </w:p>
    <w:p w14:paraId="2A2DE4E3" w14:textId="20B70F19" w:rsidR="00AB4D98" w:rsidRPr="00FE1D31" w:rsidRDefault="00FD3EE6" w:rsidP="006B2F3E">
      <w:pPr>
        <w:rPr>
          <w:rFonts w:eastAsiaTheme="minorHAnsi" w:cs="AppleSystemUIFont"/>
          <w:iCs/>
          <w:sz w:val="22"/>
          <w:szCs w:val="22"/>
          <w:lang w:eastAsia="en-US"/>
        </w:rPr>
      </w:pPr>
      <w:proofErr w:type="spellStart"/>
      <w:r w:rsidRPr="006B2F3E">
        <w:rPr>
          <w:rFonts w:eastAsiaTheme="minorHAnsi" w:cs="AppleSystemUIFont"/>
          <w:iCs/>
          <w:sz w:val="22"/>
          <w:szCs w:val="22"/>
          <w:lang w:eastAsia="en-US"/>
        </w:rPr>
        <w:t>Brendan</w:t>
      </w:r>
      <w:proofErr w:type="spellEnd"/>
      <w:r w:rsidRPr="006B2F3E">
        <w:rPr>
          <w:rFonts w:eastAsiaTheme="minorHAnsi" w:cs="AppleSystemUIFont"/>
          <w:iCs/>
          <w:sz w:val="22"/>
          <w:szCs w:val="22"/>
          <w:lang w:eastAsia="en-US"/>
        </w:rPr>
        <w:t xml:space="preserve"> </w:t>
      </w:r>
      <w:proofErr w:type="spellStart"/>
      <w:r w:rsidRPr="006B2F3E">
        <w:rPr>
          <w:rFonts w:eastAsiaTheme="minorHAnsi" w:cs="AppleSystemUIFont"/>
          <w:iCs/>
          <w:sz w:val="22"/>
          <w:szCs w:val="22"/>
          <w:lang w:eastAsia="en-US"/>
        </w:rPr>
        <w:t>Keogh</w:t>
      </w:r>
      <w:proofErr w:type="spellEnd"/>
      <w:r w:rsidRPr="006B2F3E">
        <w:rPr>
          <w:rFonts w:eastAsiaTheme="minorHAnsi" w:cs="AppleSystemUIFont"/>
          <w:iCs/>
          <w:sz w:val="22"/>
          <w:szCs w:val="22"/>
          <w:lang w:eastAsia="en-US"/>
        </w:rPr>
        <w:t xml:space="preserve"> ve své knize A Play </w:t>
      </w:r>
      <w:proofErr w:type="spellStart"/>
      <w:r w:rsidRPr="006B2F3E">
        <w:rPr>
          <w:rFonts w:eastAsiaTheme="minorHAnsi" w:cs="AppleSystemUIFont"/>
          <w:iCs/>
          <w:sz w:val="22"/>
          <w:szCs w:val="22"/>
          <w:lang w:eastAsia="en-US"/>
        </w:rPr>
        <w:t>of</w:t>
      </w:r>
      <w:proofErr w:type="spellEnd"/>
      <w:r w:rsidRPr="006B2F3E">
        <w:rPr>
          <w:rFonts w:eastAsiaTheme="minorHAnsi" w:cs="AppleSystemUIFont"/>
          <w:iCs/>
          <w:sz w:val="22"/>
          <w:szCs w:val="22"/>
          <w:lang w:eastAsia="en-US"/>
        </w:rPr>
        <w:t xml:space="preserve"> </w:t>
      </w:r>
      <w:proofErr w:type="spellStart"/>
      <w:r w:rsidRPr="006B2F3E">
        <w:rPr>
          <w:rFonts w:eastAsiaTheme="minorHAnsi" w:cs="AppleSystemUIFont"/>
          <w:iCs/>
          <w:sz w:val="22"/>
          <w:szCs w:val="22"/>
          <w:lang w:eastAsia="en-US"/>
        </w:rPr>
        <w:t>Bodies</w:t>
      </w:r>
      <w:proofErr w:type="spellEnd"/>
      <w:r w:rsidR="0023273C" w:rsidRPr="006B2F3E">
        <w:rPr>
          <w:rFonts w:eastAsiaTheme="minorHAnsi" w:cs="AppleSystemUIFont"/>
          <w:iCs/>
          <w:sz w:val="22"/>
          <w:szCs w:val="22"/>
          <w:lang w:eastAsia="en-US"/>
        </w:rPr>
        <w:t xml:space="preserve"> </w:t>
      </w:r>
      <w:r w:rsidR="007752D7" w:rsidRPr="006B2F3E">
        <w:rPr>
          <w:rFonts w:eastAsiaTheme="minorHAnsi" w:cs="AppleSystemUIFont"/>
          <w:iCs/>
          <w:sz w:val="22"/>
          <w:szCs w:val="22"/>
          <w:lang w:eastAsia="en-US"/>
        </w:rPr>
        <w:t>ilustruje</w:t>
      </w:r>
      <w:r w:rsidR="00105258" w:rsidRPr="006B2F3E">
        <w:rPr>
          <w:rFonts w:eastAsiaTheme="minorHAnsi" w:cs="AppleSystemUIFont"/>
          <w:iCs/>
          <w:sz w:val="22"/>
          <w:szCs w:val="22"/>
          <w:lang w:eastAsia="en-US"/>
        </w:rPr>
        <w:t xml:space="preserve"> netradiční zacházení s výše naznačenými atributy, ze kterých se </w:t>
      </w:r>
      <w:r w:rsidR="00FE1D31">
        <w:rPr>
          <w:rFonts w:eastAsiaTheme="minorHAnsi" w:cs="AppleSystemUIFont"/>
          <w:iCs/>
          <w:sz w:val="22"/>
          <w:szCs w:val="22"/>
          <w:lang w:eastAsia="en-US"/>
        </w:rPr>
        <w:t xml:space="preserve">naše videoherní zážitky </w:t>
      </w:r>
      <w:r w:rsidR="00105258" w:rsidRPr="006B2F3E">
        <w:rPr>
          <w:rFonts w:eastAsiaTheme="minorHAnsi" w:cs="AppleSystemUIFont"/>
          <w:iCs/>
          <w:sz w:val="22"/>
          <w:szCs w:val="22"/>
          <w:lang w:eastAsia="en-US"/>
        </w:rPr>
        <w:t>mohou skládat</w:t>
      </w:r>
      <w:r w:rsidR="007249C4">
        <w:rPr>
          <w:rFonts w:eastAsiaTheme="minorHAnsi" w:cs="AppleSystemUIFont"/>
          <w:iCs/>
          <w:sz w:val="22"/>
          <w:szCs w:val="22"/>
          <w:lang w:eastAsia="en-US"/>
        </w:rPr>
        <w:t>:</w:t>
      </w:r>
      <w:r w:rsidR="00FE1D31">
        <w:rPr>
          <w:rFonts w:eastAsiaTheme="minorHAnsi" w:cs="AppleSystemUIFont"/>
          <w:iCs/>
          <w:sz w:val="22"/>
          <w:szCs w:val="22"/>
          <w:lang w:eastAsia="en-US"/>
        </w:rPr>
        <w:t xml:space="preserve"> </w:t>
      </w:r>
      <w:r w:rsidR="00AB4D98" w:rsidRPr="007249C4">
        <w:rPr>
          <w:rFonts w:eastAsiaTheme="minorHAnsi" w:cs="AppleSystemUIFont"/>
          <w:i/>
          <w:sz w:val="22"/>
          <w:szCs w:val="22"/>
          <w:lang w:eastAsia="en-US"/>
        </w:rPr>
        <w:t>„Prostřednictvím hmotného předmětu, který fyzicky držím a kterého se dotýkám</w:t>
      </w:r>
      <w:r w:rsidR="00B16498" w:rsidRPr="007249C4">
        <w:rPr>
          <w:rFonts w:eastAsiaTheme="minorHAnsi" w:cs="AppleSystemUIFont"/>
          <w:i/>
          <w:sz w:val="22"/>
          <w:szCs w:val="22"/>
          <w:lang w:eastAsia="en-US"/>
        </w:rPr>
        <w:t xml:space="preserve"> </w:t>
      </w:r>
      <w:r w:rsidR="00AB4D98" w:rsidRPr="007249C4">
        <w:rPr>
          <w:rFonts w:eastAsiaTheme="minorHAnsi" w:cs="AppleSystemUIFont"/>
          <w:i/>
          <w:sz w:val="22"/>
          <w:szCs w:val="22"/>
          <w:lang w:eastAsia="en-US"/>
        </w:rPr>
        <w:t>[</w:t>
      </w:r>
      <w:proofErr w:type="spellStart"/>
      <w:r w:rsidR="00AB4D98" w:rsidRPr="007249C4">
        <w:rPr>
          <w:rFonts w:eastAsiaTheme="minorHAnsi" w:cs="AppleSystemUIFont"/>
          <w:i/>
          <w:sz w:val="22"/>
          <w:szCs w:val="22"/>
          <w:lang w:eastAsia="en-US"/>
        </w:rPr>
        <w:t>gamepad</w:t>
      </w:r>
      <w:proofErr w:type="spellEnd"/>
      <w:r w:rsidR="00AB4D98" w:rsidRPr="007249C4">
        <w:rPr>
          <w:rFonts w:eastAsiaTheme="minorHAnsi" w:cs="AppleSystemUIFont"/>
          <w:i/>
          <w:sz w:val="22"/>
          <w:szCs w:val="22"/>
          <w:lang w:eastAsia="en-US"/>
        </w:rPr>
        <w:t xml:space="preserve">], a audiovizuálních prvků, na které se dívám a které poslouchám, je Grand </w:t>
      </w:r>
      <w:proofErr w:type="spellStart"/>
      <w:r w:rsidR="00AB4D98" w:rsidRPr="007249C4">
        <w:rPr>
          <w:rFonts w:eastAsiaTheme="minorHAnsi" w:cs="AppleSystemUIFont"/>
          <w:i/>
          <w:sz w:val="22"/>
          <w:szCs w:val="22"/>
          <w:lang w:eastAsia="en-US"/>
        </w:rPr>
        <w:t>Theft</w:t>
      </w:r>
      <w:proofErr w:type="spellEnd"/>
      <w:r w:rsidR="00AB4D98" w:rsidRPr="007249C4">
        <w:rPr>
          <w:rFonts w:eastAsiaTheme="minorHAnsi" w:cs="AppleSystemUIFont"/>
          <w:i/>
          <w:sz w:val="22"/>
          <w:szCs w:val="22"/>
          <w:lang w:eastAsia="en-US"/>
        </w:rPr>
        <w:t xml:space="preserve"> Auto IV</w:t>
      </w:r>
      <w:r w:rsidR="00CF1B9F">
        <w:rPr>
          <w:rFonts w:eastAsiaTheme="minorHAnsi" w:cs="AppleSystemUIFont"/>
          <w:iCs/>
          <w:sz w:val="22"/>
          <w:szCs w:val="22"/>
          <w:lang w:eastAsia="en-US"/>
        </w:rPr>
        <w:t xml:space="preserve"> </w:t>
      </w:r>
      <w:r w:rsidR="00AB4D98" w:rsidRPr="007249C4">
        <w:rPr>
          <w:rFonts w:eastAsiaTheme="minorHAnsi" w:cs="AppleSystemUIFont"/>
          <w:i/>
          <w:sz w:val="22"/>
          <w:szCs w:val="22"/>
          <w:lang w:eastAsia="en-US"/>
        </w:rPr>
        <w:t xml:space="preserve">schopno zobrazit konkrétní svět, který mohu nedokonale ztělesnit prostřednictvím společného ovládání virtuálního těla postavy Nico </w:t>
      </w:r>
      <w:proofErr w:type="spellStart"/>
      <w:r w:rsidR="00AB4D98" w:rsidRPr="007249C4">
        <w:rPr>
          <w:rFonts w:eastAsiaTheme="minorHAnsi" w:cs="AppleSystemUIFont"/>
          <w:i/>
          <w:sz w:val="22"/>
          <w:szCs w:val="22"/>
          <w:lang w:eastAsia="en-US"/>
        </w:rPr>
        <w:t>Bellici</w:t>
      </w:r>
      <w:proofErr w:type="spellEnd"/>
      <w:r w:rsidR="007752D7" w:rsidRPr="007249C4">
        <w:rPr>
          <w:rFonts w:eastAsiaTheme="minorHAnsi" w:cs="AppleSystemUIFont"/>
          <w:i/>
          <w:sz w:val="22"/>
          <w:szCs w:val="22"/>
          <w:lang w:eastAsia="en-US"/>
        </w:rPr>
        <w:t xml:space="preserve"> </w:t>
      </w:r>
      <w:r w:rsidR="007752D7" w:rsidRPr="00CF1B9F">
        <w:rPr>
          <w:rFonts w:eastAsiaTheme="minorHAnsi" w:cs="AppleSystemUIFont"/>
          <w:iCs/>
          <w:sz w:val="22"/>
          <w:szCs w:val="22"/>
          <w:lang w:eastAsia="en-US"/>
        </w:rPr>
        <w:t>[hlavní postava za kterou hrajeme</w:t>
      </w:r>
      <w:r w:rsidR="00CF1B9F">
        <w:rPr>
          <w:rFonts w:eastAsiaTheme="minorHAnsi" w:cs="AppleSystemUIFont"/>
          <w:iCs/>
          <w:sz w:val="22"/>
          <w:szCs w:val="22"/>
          <w:lang w:eastAsia="en-US"/>
        </w:rPr>
        <w:t xml:space="preserve"> </w:t>
      </w:r>
      <w:r w:rsidR="001247CB">
        <w:rPr>
          <w:rFonts w:eastAsiaTheme="minorHAnsi" w:cs="AppleSystemUIFont"/>
          <w:iCs/>
          <w:sz w:val="22"/>
          <w:szCs w:val="22"/>
          <w:lang w:eastAsia="en-US"/>
        </w:rPr>
        <w:t>o</w:t>
      </w:r>
      <w:r w:rsidR="00CF1B9F">
        <w:rPr>
          <w:rFonts w:eastAsiaTheme="minorHAnsi" w:cs="AppleSystemUIFont"/>
          <w:iCs/>
          <w:sz w:val="22"/>
          <w:szCs w:val="22"/>
          <w:lang w:eastAsia="en-US"/>
        </w:rPr>
        <w:t>br 1.8.</w:t>
      </w:r>
      <w:r w:rsidR="007752D7" w:rsidRPr="00CF1B9F">
        <w:rPr>
          <w:rFonts w:eastAsiaTheme="minorHAnsi" w:cs="AppleSystemUIFont"/>
          <w:iCs/>
          <w:sz w:val="22"/>
          <w:szCs w:val="22"/>
          <w:lang w:eastAsia="en-US"/>
        </w:rPr>
        <w:t>]</w:t>
      </w:r>
      <w:r w:rsidR="00AB4D98" w:rsidRPr="00CF1B9F">
        <w:rPr>
          <w:rFonts w:eastAsiaTheme="minorHAnsi" w:cs="AppleSystemUIFont"/>
          <w:iCs/>
          <w:sz w:val="22"/>
          <w:szCs w:val="22"/>
          <w:lang w:eastAsia="en-US"/>
        </w:rPr>
        <w:t xml:space="preserve"> </w:t>
      </w:r>
      <w:r w:rsidR="00AB4D98" w:rsidRPr="007249C4">
        <w:rPr>
          <w:rFonts w:eastAsiaTheme="minorHAnsi" w:cs="AppleSystemUIFont"/>
          <w:i/>
          <w:sz w:val="22"/>
          <w:szCs w:val="22"/>
          <w:lang w:eastAsia="en-US"/>
        </w:rPr>
        <w:t xml:space="preserve">a virtuální kamery, která jej sleduje, rámuje. Pokud lze Grand </w:t>
      </w:r>
      <w:proofErr w:type="spellStart"/>
      <w:r w:rsidR="00AB4D98" w:rsidRPr="007249C4">
        <w:rPr>
          <w:rFonts w:eastAsiaTheme="minorHAnsi" w:cs="AppleSystemUIFont"/>
          <w:i/>
          <w:sz w:val="22"/>
          <w:szCs w:val="22"/>
          <w:lang w:eastAsia="en-US"/>
        </w:rPr>
        <w:t>Theft</w:t>
      </w:r>
      <w:proofErr w:type="spellEnd"/>
      <w:r w:rsidR="00AB4D98" w:rsidRPr="007249C4">
        <w:rPr>
          <w:rFonts w:eastAsiaTheme="minorHAnsi" w:cs="AppleSystemUIFont"/>
          <w:i/>
          <w:sz w:val="22"/>
          <w:szCs w:val="22"/>
          <w:lang w:eastAsia="en-US"/>
        </w:rPr>
        <w:t xml:space="preserve"> Auto IV vnímat jako příběh o pádu Amerického impéria, jak je pozorován očima imigranta, není to pouze narativní obsah, který tyto významy sděluje. Jeho tíži, jeho ponurost, jeho loudavost</w:t>
      </w:r>
      <w:r w:rsidR="00B16498" w:rsidRPr="007249C4">
        <w:rPr>
          <w:rFonts w:eastAsiaTheme="minorHAnsi" w:cs="AppleSystemUIFont"/>
          <w:i/>
          <w:sz w:val="22"/>
          <w:szCs w:val="22"/>
          <w:lang w:eastAsia="en-US"/>
        </w:rPr>
        <w:t xml:space="preserve"> </w:t>
      </w:r>
      <w:r w:rsidR="00B16498" w:rsidRPr="00CF1B9F">
        <w:rPr>
          <w:rFonts w:eastAsiaTheme="minorHAnsi" w:cs="AppleSystemUIFont"/>
          <w:iCs/>
          <w:sz w:val="22"/>
          <w:szCs w:val="22"/>
          <w:lang w:eastAsia="en-US"/>
        </w:rPr>
        <w:t>[</w:t>
      </w:r>
      <w:r w:rsidR="00CF1B9F">
        <w:rPr>
          <w:rFonts w:eastAsiaTheme="minorHAnsi" w:cs="AppleSystemUIFont"/>
          <w:iCs/>
          <w:sz w:val="22"/>
          <w:szCs w:val="22"/>
          <w:lang w:eastAsia="en-US"/>
        </w:rPr>
        <w:t xml:space="preserve">v originále </w:t>
      </w:r>
      <w:proofErr w:type="spellStart"/>
      <w:r w:rsidR="00B16498" w:rsidRPr="00CF1B9F">
        <w:rPr>
          <w:rFonts w:eastAsiaTheme="minorHAnsi" w:cs="AppleSystemUIFont"/>
          <w:iCs/>
          <w:sz w:val="22"/>
          <w:szCs w:val="22"/>
          <w:lang w:eastAsia="en-US"/>
        </w:rPr>
        <w:t>sluggishness</w:t>
      </w:r>
      <w:proofErr w:type="spellEnd"/>
      <w:r w:rsidR="00B16498" w:rsidRPr="00CF1B9F">
        <w:rPr>
          <w:rFonts w:eastAsiaTheme="minorHAnsi" w:cs="AppleSystemUIFont"/>
          <w:iCs/>
          <w:sz w:val="22"/>
          <w:szCs w:val="22"/>
          <w:lang w:eastAsia="en-US"/>
        </w:rPr>
        <w:t>]</w:t>
      </w:r>
      <w:r w:rsidR="00AB4D98" w:rsidRPr="007249C4">
        <w:rPr>
          <w:rFonts w:eastAsiaTheme="minorHAnsi" w:cs="AppleSystemUIFont"/>
          <w:i/>
          <w:sz w:val="22"/>
          <w:szCs w:val="22"/>
          <w:lang w:eastAsia="en-US"/>
        </w:rPr>
        <w:t xml:space="preserve"> cítím skrze mé fyzické tělo a jeho začlenění do světa hry skrze ovladač v rukou, pohyblivé obrázky na obrazovce, skrze hudbu a zvuky linoucí se z reproduktorů. Grand </w:t>
      </w:r>
      <w:proofErr w:type="spellStart"/>
      <w:r w:rsidR="00AB4D98" w:rsidRPr="007249C4">
        <w:rPr>
          <w:rFonts w:eastAsiaTheme="minorHAnsi" w:cs="AppleSystemUIFont"/>
          <w:i/>
          <w:sz w:val="22"/>
          <w:szCs w:val="22"/>
          <w:lang w:eastAsia="en-US"/>
        </w:rPr>
        <w:t>Theft</w:t>
      </w:r>
      <w:proofErr w:type="spellEnd"/>
      <w:r w:rsidR="00AB4D98" w:rsidRPr="007249C4">
        <w:rPr>
          <w:rFonts w:eastAsiaTheme="minorHAnsi" w:cs="AppleSystemUIFont"/>
          <w:i/>
          <w:sz w:val="22"/>
          <w:szCs w:val="22"/>
          <w:lang w:eastAsia="en-US"/>
        </w:rPr>
        <w:t xml:space="preserve"> Auto IV je dílem, které jako významný aspekt své </w:t>
      </w:r>
      <w:proofErr w:type="spellStart"/>
      <w:r w:rsidR="00AB4D98" w:rsidRPr="007249C4">
        <w:rPr>
          <w:rFonts w:eastAsiaTheme="minorHAnsi" w:cs="AppleSystemUIFont"/>
          <w:i/>
          <w:sz w:val="22"/>
          <w:szCs w:val="22"/>
          <w:lang w:eastAsia="en-US"/>
        </w:rPr>
        <w:t>textovosti</w:t>
      </w:r>
      <w:proofErr w:type="spellEnd"/>
      <w:r w:rsidR="00AB4D98" w:rsidRPr="007249C4">
        <w:rPr>
          <w:rFonts w:eastAsiaTheme="minorHAnsi" w:cs="AppleSystemUIFont"/>
          <w:i/>
          <w:sz w:val="22"/>
          <w:szCs w:val="22"/>
          <w:lang w:eastAsia="en-US"/>
        </w:rPr>
        <w:t xml:space="preserve"> zahrnuje hráčovu ztělesněnou zkušenost</w:t>
      </w:r>
      <w:r w:rsidR="00B16498" w:rsidRPr="00CF1B9F">
        <w:rPr>
          <w:rFonts w:eastAsiaTheme="minorHAnsi" w:cs="AppleSystemUIFont"/>
          <w:iCs/>
          <w:sz w:val="22"/>
          <w:szCs w:val="22"/>
          <w:lang w:eastAsia="en-US"/>
        </w:rPr>
        <w:t xml:space="preserve"> [</w:t>
      </w:r>
      <w:proofErr w:type="spellStart"/>
      <w:r w:rsidR="00B16498" w:rsidRPr="00CF1B9F">
        <w:rPr>
          <w:rFonts w:eastAsiaTheme="minorHAnsi" w:cs="AppleSystemUIFont"/>
          <w:iCs/>
          <w:sz w:val="22"/>
          <w:szCs w:val="22"/>
          <w:lang w:eastAsia="en-US"/>
        </w:rPr>
        <w:t>embodied</w:t>
      </w:r>
      <w:proofErr w:type="spellEnd"/>
      <w:r w:rsidR="00B16498" w:rsidRPr="00CF1B9F">
        <w:rPr>
          <w:rFonts w:eastAsiaTheme="minorHAnsi" w:cs="AppleSystemUIFont"/>
          <w:iCs/>
          <w:sz w:val="22"/>
          <w:szCs w:val="22"/>
          <w:lang w:eastAsia="en-US"/>
        </w:rPr>
        <w:t xml:space="preserve"> </w:t>
      </w:r>
      <w:proofErr w:type="spellStart"/>
      <w:r w:rsidR="00B16498" w:rsidRPr="00CF1B9F">
        <w:rPr>
          <w:rFonts w:eastAsiaTheme="minorHAnsi" w:cs="AppleSystemUIFont"/>
          <w:iCs/>
          <w:sz w:val="22"/>
          <w:szCs w:val="22"/>
          <w:lang w:eastAsia="en-US"/>
        </w:rPr>
        <w:t>experience</w:t>
      </w:r>
      <w:proofErr w:type="spellEnd"/>
      <w:r w:rsidR="00B16498" w:rsidRPr="00CF1B9F">
        <w:rPr>
          <w:rFonts w:eastAsiaTheme="minorHAnsi" w:cs="AppleSystemUIFont"/>
          <w:iCs/>
          <w:sz w:val="22"/>
          <w:szCs w:val="22"/>
          <w:lang w:eastAsia="en-US"/>
        </w:rPr>
        <w:t>]</w:t>
      </w:r>
      <w:r w:rsidR="00AB4D98" w:rsidRPr="007249C4">
        <w:rPr>
          <w:rFonts w:eastAsiaTheme="minorHAnsi" w:cs="AppleSystemUIFont"/>
          <w:i/>
          <w:sz w:val="22"/>
          <w:szCs w:val="22"/>
          <w:lang w:eastAsia="en-US"/>
        </w:rPr>
        <w:t xml:space="preserve">. </w:t>
      </w:r>
      <w:r w:rsidR="00B16498" w:rsidRPr="007249C4">
        <w:rPr>
          <w:rFonts w:eastAsiaTheme="minorHAnsi" w:cs="AppleSystemUIFont"/>
          <w:i/>
          <w:sz w:val="22"/>
          <w:szCs w:val="22"/>
          <w:lang w:eastAsia="en-US"/>
        </w:rPr>
        <w:t>Ještě dříve, n</w:t>
      </w:r>
      <w:r w:rsidR="00AB4D98" w:rsidRPr="007249C4">
        <w:rPr>
          <w:rFonts w:eastAsiaTheme="minorHAnsi" w:cs="AppleSystemUIFont"/>
          <w:i/>
          <w:sz w:val="22"/>
          <w:szCs w:val="22"/>
          <w:lang w:eastAsia="en-US"/>
        </w:rPr>
        <w:t xml:space="preserve">ež </w:t>
      </w:r>
      <w:r w:rsidR="00B16498" w:rsidRPr="007249C4">
        <w:rPr>
          <w:rFonts w:eastAsiaTheme="minorHAnsi" w:cs="AppleSystemUIFont"/>
          <w:i/>
          <w:sz w:val="22"/>
          <w:szCs w:val="22"/>
          <w:lang w:eastAsia="en-US"/>
        </w:rPr>
        <w:t>mám</w:t>
      </w:r>
      <w:r w:rsidR="00AB4D98" w:rsidRPr="007249C4">
        <w:rPr>
          <w:rFonts w:eastAsiaTheme="minorHAnsi" w:cs="AppleSystemUIFont"/>
          <w:i/>
          <w:sz w:val="22"/>
          <w:szCs w:val="22"/>
          <w:lang w:eastAsia="en-US"/>
        </w:rPr>
        <w:t xml:space="preserve"> vůbec</w:t>
      </w:r>
      <w:r w:rsidR="00B16498" w:rsidRPr="007249C4">
        <w:rPr>
          <w:rFonts w:eastAsiaTheme="minorHAnsi" w:cs="AppleSystemUIFont"/>
          <w:i/>
          <w:sz w:val="22"/>
          <w:szCs w:val="22"/>
          <w:lang w:eastAsia="en-US"/>
        </w:rPr>
        <w:t xml:space="preserve"> šanci</w:t>
      </w:r>
      <w:r w:rsidR="00AB4D98" w:rsidRPr="007249C4">
        <w:rPr>
          <w:rFonts w:eastAsiaTheme="minorHAnsi" w:cs="AppleSystemUIFont"/>
          <w:i/>
          <w:sz w:val="22"/>
          <w:szCs w:val="22"/>
          <w:lang w:eastAsia="en-US"/>
        </w:rPr>
        <w:t xml:space="preserve"> interpretovat </w:t>
      </w:r>
      <w:r w:rsidR="00B16498" w:rsidRPr="007249C4">
        <w:rPr>
          <w:rFonts w:eastAsiaTheme="minorHAnsi" w:cs="AppleSystemUIFont"/>
          <w:i/>
          <w:sz w:val="22"/>
          <w:szCs w:val="22"/>
          <w:lang w:eastAsia="en-US"/>
        </w:rPr>
        <w:t xml:space="preserve">hru </w:t>
      </w:r>
      <w:r w:rsidR="00AB4D98" w:rsidRPr="007249C4">
        <w:rPr>
          <w:rFonts w:eastAsiaTheme="minorHAnsi" w:cs="AppleSystemUIFont"/>
          <w:i/>
          <w:sz w:val="22"/>
          <w:szCs w:val="22"/>
          <w:lang w:eastAsia="en-US"/>
        </w:rPr>
        <w:t>nebo</w:t>
      </w:r>
      <w:r w:rsidR="00B16498" w:rsidRPr="007249C4">
        <w:rPr>
          <w:rFonts w:eastAsiaTheme="minorHAnsi" w:cs="AppleSystemUIFont"/>
          <w:i/>
          <w:sz w:val="22"/>
          <w:szCs w:val="22"/>
          <w:lang w:eastAsia="en-US"/>
        </w:rPr>
        <w:t xml:space="preserve"> její příběh jako těžký, videohra tento pocit tíže artikuluje </w:t>
      </w:r>
      <w:r w:rsidR="00AB4D98" w:rsidRPr="007249C4">
        <w:rPr>
          <w:rFonts w:eastAsiaTheme="minorHAnsi" w:cs="AppleSystemUIFont"/>
          <w:i/>
          <w:sz w:val="22"/>
          <w:szCs w:val="22"/>
          <w:lang w:eastAsia="en-US"/>
        </w:rPr>
        <w:t>skrz</w:t>
      </w:r>
      <w:r w:rsidR="00B16498" w:rsidRPr="007249C4">
        <w:rPr>
          <w:rFonts w:eastAsiaTheme="minorHAnsi" w:cs="AppleSystemUIFont"/>
          <w:i/>
          <w:sz w:val="22"/>
          <w:szCs w:val="22"/>
          <w:lang w:eastAsia="en-US"/>
        </w:rPr>
        <w:t>e</w:t>
      </w:r>
      <w:r w:rsidR="00AB4D98" w:rsidRPr="007249C4">
        <w:rPr>
          <w:rFonts w:eastAsiaTheme="minorHAnsi" w:cs="AppleSystemUIFont"/>
          <w:i/>
          <w:sz w:val="22"/>
          <w:szCs w:val="22"/>
          <w:lang w:eastAsia="en-US"/>
        </w:rPr>
        <w:t xml:space="preserve"> mé tělo, </w:t>
      </w:r>
      <w:r w:rsidR="00666F48" w:rsidRPr="007249C4">
        <w:rPr>
          <w:rFonts w:eastAsiaTheme="minorHAnsi" w:cs="AppleSystemUIFont"/>
          <w:i/>
          <w:sz w:val="22"/>
          <w:szCs w:val="22"/>
          <w:lang w:eastAsia="en-US"/>
        </w:rPr>
        <w:t>jeho provázanost s</w:t>
      </w:r>
      <w:r w:rsidR="00AB4D98" w:rsidRPr="007249C4">
        <w:rPr>
          <w:rFonts w:eastAsiaTheme="minorHAnsi" w:cs="AppleSystemUIFont"/>
          <w:i/>
          <w:sz w:val="22"/>
          <w:szCs w:val="22"/>
          <w:lang w:eastAsia="en-US"/>
        </w:rPr>
        <w:t xml:space="preserve"> </w:t>
      </w:r>
      <w:r w:rsidR="00B16498" w:rsidRPr="007249C4">
        <w:rPr>
          <w:rFonts w:eastAsiaTheme="minorHAnsi" w:cs="AppleSystemUIFont"/>
          <w:i/>
          <w:sz w:val="22"/>
          <w:szCs w:val="22"/>
          <w:lang w:eastAsia="en-US"/>
        </w:rPr>
        <w:t>ovladačem</w:t>
      </w:r>
      <w:r w:rsidR="00AB4D98" w:rsidRPr="007249C4">
        <w:rPr>
          <w:rFonts w:eastAsiaTheme="minorHAnsi" w:cs="AppleSystemUIFont"/>
          <w:i/>
          <w:sz w:val="22"/>
          <w:szCs w:val="22"/>
          <w:lang w:eastAsia="en-US"/>
        </w:rPr>
        <w:t xml:space="preserve"> videohry a audiovizuálními prvky.“</w:t>
      </w:r>
      <w:r w:rsidR="002638B7" w:rsidRPr="002638B7">
        <w:rPr>
          <w:rFonts w:eastAsiaTheme="minorHAnsi" w:cs="AppleSystemUIFont"/>
          <w:iCs/>
          <w:sz w:val="22"/>
          <w:szCs w:val="22"/>
          <w:vertAlign w:val="superscript"/>
          <w:lang w:eastAsia="en-US"/>
        </w:rPr>
        <w:t xml:space="preserve"> </w:t>
      </w:r>
      <w:r w:rsidR="002638B7" w:rsidRPr="006B2F3E">
        <w:rPr>
          <w:rFonts w:eastAsiaTheme="minorHAnsi" w:cs="AppleSystemUIFont"/>
          <w:iCs/>
          <w:sz w:val="22"/>
          <w:szCs w:val="22"/>
          <w:vertAlign w:val="superscript"/>
          <w:lang w:eastAsia="en-US"/>
        </w:rPr>
        <w:footnoteReference w:id="21"/>
      </w:r>
    </w:p>
    <w:p w14:paraId="4041307B" w14:textId="77777777" w:rsidR="00FE1D31" w:rsidRDefault="00FE1D31" w:rsidP="00FE1D31">
      <w:pPr>
        <w:jc w:val="center"/>
        <w:rPr>
          <w:rFonts w:eastAsiaTheme="minorHAnsi" w:cs="AppleSystemUIFont"/>
          <w:iCs/>
          <w:sz w:val="22"/>
          <w:szCs w:val="22"/>
          <w:lang w:eastAsia="en-US"/>
        </w:rPr>
      </w:pPr>
      <w:r>
        <w:rPr>
          <w:rFonts w:eastAsiaTheme="minorHAnsi" w:cs="AppleSystemUIFont"/>
          <w:iCs/>
          <w:noProof/>
          <w:sz w:val="22"/>
          <w:szCs w:val="22"/>
          <w:lang w:eastAsia="en-US"/>
          <w14:ligatures w14:val="standardContextual"/>
        </w:rPr>
        <w:lastRenderedPageBreak/>
        <w:drawing>
          <wp:inline distT="0" distB="0" distL="0" distR="0" wp14:anchorId="7DE0DD71" wp14:editId="369C4152">
            <wp:extent cx="3873500" cy="2171700"/>
            <wp:effectExtent l="0" t="0" r="0" b="0"/>
            <wp:docPr id="86827738" name="Obrázek 3" descr="Obsah obrázku Pozemní vozidlo, kolo, vozidlo, aut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7738" name="Obrázek 3" descr="Obsah obrázku Pozemní vozidlo, kolo, vozidlo, auto&#10;&#10;Popis byl vytvořen automaticky"/>
                    <pic:cNvPicPr/>
                  </pic:nvPicPr>
                  <pic:blipFill>
                    <a:blip r:embed="rId16">
                      <a:extLst>
                        <a:ext uri="{28A0092B-C50C-407E-A947-70E740481C1C}">
                          <a14:useLocalDpi xmlns:a14="http://schemas.microsoft.com/office/drawing/2010/main" val="0"/>
                        </a:ext>
                      </a:extLst>
                    </a:blip>
                    <a:stretch>
                      <a:fillRect/>
                    </a:stretch>
                  </pic:blipFill>
                  <pic:spPr>
                    <a:xfrm>
                      <a:off x="0" y="0"/>
                      <a:ext cx="3873500" cy="2171700"/>
                    </a:xfrm>
                    <a:prstGeom prst="rect">
                      <a:avLst/>
                    </a:prstGeom>
                  </pic:spPr>
                </pic:pic>
              </a:graphicData>
            </a:graphic>
          </wp:inline>
        </w:drawing>
      </w:r>
    </w:p>
    <w:p w14:paraId="7243C116" w14:textId="3C58A492" w:rsidR="00FE1D31" w:rsidRPr="007249C4" w:rsidRDefault="00FE1D31" w:rsidP="00EE58DA">
      <w:pPr>
        <w:pStyle w:val="OBRAZEKtitulek"/>
      </w:pPr>
      <w:r>
        <w:t xml:space="preserve">Obr. 1.8.: </w:t>
      </w:r>
      <w:r w:rsidRPr="000958F2">
        <w:t xml:space="preserve">Grand </w:t>
      </w:r>
      <w:proofErr w:type="spellStart"/>
      <w:r w:rsidRPr="000958F2">
        <w:t>Theft</w:t>
      </w:r>
      <w:proofErr w:type="spellEnd"/>
      <w:r w:rsidRPr="000958F2">
        <w:t xml:space="preserve"> Auto IV</w:t>
      </w:r>
    </w:p>
    <w:p w14:paraId="124F0FCE" w14:textId="6F66524A" w:rsidR="00666F48" w:rsidRDefault="006B2F3E" w:rsidP="006B2F3E">
      <w:pPr>
        <w:rPr>
          <w:rFonts w:eastAsiaTheme="minorHAnsi" w:cs="AppleSystemUIFont"/>
          <w:iCs/>
          <w:sz w:val="22"/>
          <w:szCs w:val="22"/>
          <w:lang w:eastAsia="en-US"/>
        </w:rPr>
      </w:pPr>
      <w:proofErr w:type="spellStart"/>
      <w:r>
        <w:rPr>
          <w:rFonts w:eastAsiaTheme="minorHAnsi" w:cs="AppleSystemUIFont"/>
          <w:iCs/>
          <w:sz w:val="22"/>
          <w:szCs w:val="22"/>
          <w:lang w:eastAsia="en-US"/>
        </w:rPr>
        <w:t>Brendan</w:t>
      </w:r>
      <w:proofErr w:type="spellEnd"/>
      <w:r>
        <w:rPr>
          <w:rFonts w:eastAsiaTheme="minorHAnsi" w:cs="AppleSystemUIFont"/>
          <w:iCs/>
          <w:sz w:val="22"/>
          <w:szCs w:val="22"/>
          <w:lang w:eastAsia="en-US"/>
        </w:rPr>
        <w:t xml:space="preserve"> </w:t>
      </w:r>
      <w:proofErr w:type="spellStart"/>
      <w:r w:rsidR="00105258" w:rsidRPr="006B2F3E">
        <w:rPr>
          <w:rFonts w:eastAsiaTheme="minorHAnsi" w:cs="AppleSystemUIFont"/>
          <w:iCs/>
          <w:sz w:val="22"/>
          <w:szCs w:val="22"/>
          <w:lang w:eastAsia="en-US"/>
        </w:rPr>
        <w:t>Keogh</w:t>
      </w:r>
      <w:proofErr w:type="spellEnd"/>
      <w:r w:rsidR="007752D7" w:rsidRPr="006B2F3E">
        <w:rPr>
          <w:rFonts w:eastAsiaTheme="minorHAnsi" w:cs="AppleSystemUIFont"/>
          <w:iCs/>
          <w:sz w:val="22"/>
          <w:szCs w:val="22"/>
          <w:lang w:eastAsia="en-US"/>
        </w:rPr>
        <w:t xml:space="preserve"> nám zde </w:t>
      </w:r>
      <w:r w:rsidR="00105258" w:rsidRPr="006B2F3E">
        <w:rPr>
          <w:rFonts w:eastAsiaTheme="minorHAnsi" w:cs="AppleSystemUIFont"/>
          <w:iCs/>
          <w:sz w:val="22"/>
          <w:szCs w:val="22"/>
          <w:lang w:eastAsia="en-US"/>
        </w:rPr>
        <w:t xml:space="preserve">naznačuje, že </w:t>
      </w:r>
      <w:r w:rsidR="007249C4">
        <w:rPr>
          <w:rFonts w:eastAsiaTheme="minorHAnsi" w:cs="AppleSystemUIFont"/>
          <w:iCs/>
          <w:sz w:val="22"/>
          <w:szCs w:val="22"/>
          <w:lang w:eastAsia="en-US"/>
        </w:rPr>
        <w:t>video</w:t>
      </w:r>
      <w:r w:rsidR="00105258" w:rsidRPr="006B2F3E">
        <w:rPr>
          <w:rFonts w:eastAsiaTheme="minorHAnsi" w:cs="AppleSystemUIFont"/>
          <w:iCs/>
          <w:sz w:val="22"/>
          <w:szCs w:val="22"/>
          <w:lang w:eastAsia="en-US"/>
        </w:rPr>
        <w:t>hry mohou vyprávět zcela netradičním</w:t>
      </w:r>
      <w:r w:rsidR="007752D7" w:rsidRPr="006B2F3E">
        <w:rPr>
          <w:rFonts w:eastAsiaTheme="minorHAnsi" w:cs="AppleSystemUIFont"/>
          <w:iCs/>
          <w:sz w:val="22"/>
          <w:szCs w:val="22"/>
          <w:lang w:eastAsia="en-US"/>
        </w:rPr>
        <w:t xml:space="preserve"> </w:t>
      </w:r>
      <w:r w:rsidR="00105258" w:rsidRPr="006B2F3E">
        <w:rPr>
          <w:rFonts w:eastAsiaTheme="minorHAnsi" w:cs="AppleSystemUIFont"/>
          <w:iCs/>
          <w:sz w:val="22"/>
          <w:szCs w:val="22"/>
          <w:lang w:eastAsia="en-US"/>
        </w:rPr>
        <w:t>způsobem</w:t>
      </w:r>
      <w:r w:rsidR="008041D6">
        <w:rPr>
          <w:rFonts w:eastAsiaTheme="minorHAnsi" w:cs="AppleSystemUIFont"/>
          <w:iCs/>
          <w:sz w:val="22"/>
          <w:szCs w:val="22"/>
          <w:lang w:eastAsia="en-US"/>
        </w:rPr>
        <w:t xml:space="preserve"> a mohou tak </w:t>
      </w:r>
      <w:r w:rsidR="00105258" w:rsidRPr="006B2F3E">
        <w:rPr>
          <w:rFonts w:eastAsiaTheme="minorHAnsi" w:cs="AppleSystemUIFont"/>
          <w:iCs/>
          <w:sz w:val="22"/>
          <w:szCs w:val="22"/>
          <w:lang w:eastAsia="en-US"/>
        </w:rPr>
        <w:t>zapoj</w:t>
      </w:r>
      <w:r w:rsidR="008041D6">
        <w:rPr>
          <w:rFonts w:eastAsiaTheme="minorHAnsi" w:cs="AppleSystemUIFont"/>
          <w:iCs/>
          <w:sz w:val="22"/>
          <w:szCs w:val="22"/>
          <w:lang w:eastAsia="en-US"/>
        </w:rPr>
        <w:t>ovat</w:t>
      </w:r>
      <w:r w:rsidR="00105258" w:rsidRPr="006B2F3E">
        <w:rPr>
          <w:rFonts w:eastAsiaTheme="minorHAnsi" w:cs="AppleSystemUIFont"/>
          <w:iCs/>
          <w:sz w:val="22"/>
          <w:szCs w:val="22"/>
          <w:lang w:eastAsia="en-US"/>
        </w:rPr>
        <w:t xml:space="preserve"> jiné typy asambláží/atributů podmiňují</w:t>
      </w:r>
      <w:r w:rsidR="008041D6">
        <w:rPr>
          <w:rFonts w:eastAsiaTheme="minorHAnsi" w:cs="AppleSystemUIFont"/>
          <w:iCs/>
          <w:sz w:val="22"/>
          <w:szCs w:val="22"/>
          <w:lang w:eastAsia="en-US"/>
        </w:rPr>
        <w:t>cích</w:t>
      </w:r>
      <w:r w:rsidR="00105258" w:rsidRPr="006B2F3E">
        <w:rPr>
          <w:rFonts w:eastAsiaTheme="minorHAnsi" w:cs="AppleSystemUIFont"/>
          <w:iCs/>
          <w:sz w:val="22"/>
          <w:szCs w:val="22"/>
          <w:lang w:eastAsia="en-US"/>
        </w:rPr>
        <w:t xml:space="preserve"> naši psychologickou reakci, prožitek</w:t>
      </w:r>
      <w:r w:rsidR="00FA2C14" w:rsidRPr="006B2F3E">
        <w:rPr>
          <w:rFonts w:eastAsiaTheme="minorHAnsi" w:cs="AppleSystemUIFont"/>
          <w:iCs/>
          <w:sz w:val="22"/>
          <w:szCs w:val="22"/>
          <w:lang w:eastAsia="en-US"/>
        </w:rPr>
        <w:t>.</w:t>
      </w:r>
    </w:p>
    <w:p w14:paraId="089195A7" w14:textId="77777777" w:rsidR="00EE58DA" w:rsidRDefault="00EE58DA" w:rsidP="006B2F3E">
      <w:pPr>
        <w:rPr>
          <w:rFonts w:eastAsiaTheme="minorHAnsi" w:cs="AppleSystemUIFont"/>
          <w:iCs/>
          <w:sz w:val="22"/>
          <w:szCs w:val="22"/>
          <w:lang w:eastAsia="en-US"/>
        </w:rPr>
      </w:pPr>
    </w:p>
    <w:p w14:paraId="5D25464E" w14:textId="77777777" w:rsidR="00EE58DA" w:rsidRDefault="00EE58DA" w:rsidP="00EE58DA">
      <w:pPr>
        <w:jc w:val="center"/>
      </w:pPr>
      <w:r>
        <w:rPr>
          <w:rFonts w:ascii="HelveticaNeue" w:hAnsi="HelveticaNeue"/>
          <w:noProof/>
          <w:sz w:val="20"/>
          <w:szCs w:val="20"/>
          <w14:ligatures w14:val="standardContextual"/>
        </w:rPr>
        <w:drawing>
          <wp:inline distT="0" distB="0" distL="0" distR="0" wp14:anchorId="7D11B27A" wp14:editId="2AF8DFF1">
            <wp:extent cx="4311941" cy="3247740"/>
            <wp:effectExtent l="0" t="0" r="0" b="3810"/>
            <wp:docPr id="522714053" name="Obrázek 1" descr="Obsah obrázku skica, kresba, klipart, Perokres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714053" name="Obrázek 1" descr="Obsah obrázku skica, kresba, klipart, Perokresba&#10;&#10;Popis byl vytvořen automaticky"/>
                    <pic:cNvPicPr/>
                  </pic:nvPicPr>
                  <pic:blipFill>
                    <a:blip r:embed="rId17">
                      <a:extLst>
                        <a:ext uri="{28A0092B-C50C-407E-A947-70E740481C1C}">
                          <a14:useLocalDpi xmlns:a14="http://schemas.microsoft.com/office/drawing/2010/main" val="0"/>
                        </a:ext>
                      </a:extLst>
                    </a:blip>
                    <a:stretch>
                      <a:fillRect/>
                    </a:stretch>
                  </pic:blipFill>
                  <pic:spPr>
                    <a:xfrm>
                      <a:off x="0" y="0"/>
                      <a:ext cx="4323168" cy="3256196"/>
                    </a:xfrm>
                    <a:prstGeom prst="rect">
                      <a:avLst/>
                    </a:prstGeom>
                  </pic:spPr>
                </pic:pic>
              </a:graphicData>
            </a:graphic>
          </wp:inline>
        </w:drawing>
      </w:r>
    </w:p>
    <w:p w14:paraId="741ED02D" w14:textId="5A044090" w:rsidR="00EE58DA" w:rsidRPr="00EE58DA" w:rsidRDefault="00EE58DA" w:rsidP="00EE58DA">
      <w:pPr>
        <w:pStyle w:val="Normlnweb"/>
        <w:jc w:val="center"/>
        <w:rPr>
          <w:rFonts w:ascii="HelveticaNeue" w:hAnsi="HelveticaNeue"/>
          <w:i/>
          <w:sz w:val="20"/>
          <w:szCs w:val="20"/>
        </w:rPr>
      </w:pPr>
      <w:r>
        <w:rPr>
          <w:rFonts w:eastAsiaTheme="minorHAnsi" w:cs="AppleSystemUIFont"/>
          <w:i/>
          <w:sz w:val="22"/>
          <w:szCs w:val="22"/>
          <w:lang w:eastAsia="en-US"/>
        </w:rPr>
        <w:t>Obr. 1.9.: Diagram ilustrující části, ze kterých se uskutečňuje naše videoherní zapojení.</w:t>
      </w:r>
    </w:p>
    <w:p w14:paraId="39466B58" w14:textId="56111603" w:rsidR="00A32572" w:rsidRPr="006B2F3E" w:rsidRDefault="00FA2C14" w:rsidP="006B2F3E">
      <w:pPr>
        <w:rPr>
          <w:rFonts w:eastAsiaTheme="minorHAnsi" w:cs="AppleSystemUIFont"/>
          <w:iCs/>
          <w:sz w:val="22"/>
          <w:szCs w:val="22"/>
          <w:lang w:eastAsia="en-US"/>
        </w:rPr>
      </w:pPr>
      <w:r w:rsidRPr="006B2F3E">
        <w:rPr>
          <w:rFonts w:eastAsiaTheme="minorHAnsi" w:cs="AppleSystemUIFont"/>
          <w:iCs/>
          <w:sz w:val="22"/>
          <w:szCs w:val="22"/>
          <w:lang w:eastAsia="en-US"/>
        </w:rPr>
        <w:t xml:space="preserve">Pro </w:t>
      </w:r>
      <w:r w:rsidR="00385936" w:rsidRPr="006B2F3E">
        <w:rPr>
          <w:rFonts w:eastAsiaTheme="minorHAnsi" w:cs="AppleSystemUIFont"/>
          <w:iCs/>
          <w:sz w:val="22"/>
          <w:szCs w:val="22"/>
          <w:lang w:eastAsia="en-US"/>
        </w:rPr>
        <w:t>lepší</w:t>
      </w:r>
      <w:r w:rsidRPr="006B2F3E">
        <w:rPr>
          <w:rFonts w:eastAsiaTheme="minorHAnsi" w:cs="AppleSystemUIFont"/>
          <w:iCs/>
          <w:sz w:val="22"/>
          <w:szCs w:val="22"/>
          <w:lang w:eastAsia="en-US"/>
        </w:rPr>
        <w:t xml:space="preserve"> představ</w:t>
      </w:r>
      <w:r w:rsidR="00385936" w:rsidRPr="006B2F3E">
        <w:rPr>
          <w:rFonts w:eastAsiaTheme="minorHAnsi" w:cs="AppleSystemUIFont"/>
          <w:iCs/>
          <w:sz w:val="22"/>
          <w:szCs w:val="22"/>
          <w:lang w:eastAsia="en-US"/>
        </w:rPr>
        <w:t>u</w:t>
      </w:r>
      <w:r w:rsidRPr="006B2F3E">
        <w:rPr>
          <w:rFonts w:eastAsiaTheme="minorHAnsi" w:cs="AppleSystemUIFont"/>
          <w:iCs/>
          <w:sz w:val="22"/>
          <w:szCs w:val="22"/>
          <w:lang w:eastAsia="en-US"/>
        </w:rPr>
        <w:t xml:space="preserve"> </w:t>
      </w:r>
      <w:r w:rsidR="00D0116D" w:rsidRPr="006B2F3E">
        <w:rPr>
          <w:rFonts w:eastAsiaTheme="minorHAnsi" w:cs="AppleSystemUIFont"/>
          <w:iCs/>
          <w:sz w:val="22"/>
          <w:szCs w:val="22"/>
          <w:lang w:eastAsia="en-US"/>
        </w:rPr>
        <w:t>tohoto</w:t>
      </w:r>
      <w:r w:rsidR="00385936" w:rsidRPr="006B2F3E">
        <w:rPr>
          <w:rFonts w:eastAsiaTheme="minorHAnsi" w:cs="AppleSystemUIFont"/>
          <w:iCs/>
          <w:sz w:val="22"/>
          <w:szCs w:val="22"/>
          <w:lang w:eastAsia="en-US"/>
        </w:rPr>
        <w:t xml:space="preserve"> atribut</w:t>
      </w:r>
      <w:r w:rsidR="000958F2">
        <w:rPr>
          <w:rFonts w:eastAsiaTheme="minorHAnsi" w:cs="AppleSystemUIFont"/>
          <w:iCs/>
          <w:sz w:val="22"/>
          <w:szCs w:val="22"/>
          <w:lang w:eastAsia="en-US"/>
        </w:rPr>
        <w:t>ivního</w:t>
      </w:r>
      <w:r w:rsidR="00385936" w:rsidRPr="006B2F3E">
        <w:rPr>
          <w:rFonts w:eastAsiaTheme="minorHAnsi" w:cs="AppleSystemUIFont"/>
          <w:iCs/>
          <w:sz w:val="22"/>
          <w:szCs w:val="22"/>
          <w:lang w:eastAsia="en-US"/>
        </w:rPr>
        <w:t xml:space="preserve"> </w:t>
      </w:r>
      <w:r w:rsidR="00D0116D" w:rsidRPr="006B2F3E">
        <w:rPr>
          <w:rFonts w:eastAsiaTheme="minorHAnsi" w:cs="AppleSystemUIFont"/>
          <w:iCs/>
          <w:sz w:val="22"/>
          <w:szCs w:val="22"/>
          <w:lang w:eastAsia="en-US"/>
        </w:rPr>
        <w:t>jazyka</w:t>
      </w:r>
      <w:r w:rsidR="00385936" w:rsidRPr="006B2F3E">
        <w:rPr>
          <w:rFonts w:eastAsiaTheme="minorHAnsi" w:cs="AppleSystemUIFont"/>
          <w:iCs/>
          <w:sz w:val="22"/>
          <w:szCs w:val="22"/>
          <w:lang w:eastAsia="en-US"/>
        </w:rPr>
        <w:t xml:space="preserve"> videoher uvedu ilustraci z Knihy Michaela </w:t>
      </w:r>
      <w:proofErr w:type="spellStart"/>
      <w:proofErr w:type="gramStart"/>
      <w:r w:rsidR="00385936" w:rsidRPr="006B2F3E">
        <w:rPr>
          <w:rFonts w:eastAsiaTheme="minorHAnsi" w:cs="AppleSystemUIFont"/>
          <w:iCs/>
          <w:sz w:val="22"/>
          <w:szCs w:val="22"/>
          <w:lang w:eastAsia="en-US"/>
        </w:rPr>
        <w:t>Nitsche</w:t>
      </w:r>
      <w:proofErr w:type="spellEnd"/>
      <w:r w:rsidR="00385936" w:rsidRPr="006B2F3E">
        <w:rPr>
          <w:rFonts w:eastAsiaTheme="minorHAnsi" w:cs="AppleSystemUIFont"/>
          <w:iCs/>
          <w:sz w:val="22"/>
          <w:szCs w:val="22"/>
          <w:lang w:eastAsia="en-US"/>
        </w:rPr>
        <w:t xml:space="preserve"> </w:t>
      </w:r>
      <w:r w:rsidR="00FD0C9F" w:rsidRPr="006B2F3E">
        <w:rPr>
          <w:rFonts w:eastAsiaTheme="minorHAnsi" w:cs="AppleSystemUIFont"/>
          <w:iCs/>
          <w:sz w:val="22"/>
          <w:szCs w:val="22"/>
          <w:lang w:eastAsia="en-US"/>
        </w:rPr>
        <w:t>- Video</w:t>
      </w:r>
      <w:proofErr w:type="gramEnd"/>
      <w:r w:rsidR="00FD0C9F" w:rsidRPr="006B2F3E">
        <w:rPr>
          <w:rFonts w:eastAsiaTheme="minorHAnsi" w:cs="AppleSystemUIFont"/>
          <w:iCs/>
          <w:sz w:val="22"/>
          <w:szCs w:val="22"/>
          <w:lang w:eastAsia="en-US"/>
        </w:rPr>
        <w:t xml:space="preserve"> Game </w:t>
      </w:r>
      <w:proofErr w:type="spellStart"/>
      <w:r w:rsidR="00FD0C9F" w:rsidRPr="006B2F3E">
        <w:rPr>
          <w:rFonts w:eastAsiaTheme="minorHAnsi" w:cs="AppleSystemUIFont"/>
          <w:iCs/>
          <w:sz w:val="22"/>
          <w:szCs w:val="22"/>
          <w:lang w:eastAsia="en-US"/>
        </w:rPr>
        <w:t>Spaces</w:t>
      </w:r>
      <w:proofErr w:type="spellEnd"/>
      <w:r w:rsidR="00FD0C9F" w:rsidRPr="006B2F3E">
        <w:rPr>
          <w:rFonts w:eastAsiaTheme="minorHAnsi" w:cs="AppleSystemUIFont"/>
          <w:iCs/>
          <w:sz w:val="22"/>
          <w:szCs w:val="22"/>
          <w:lang w:eastAsia="en-US"/>
        </w:rPr>
        <w:t xml:space="preserve"> Image Play and </w:t>
      </w:r>
      <w:proofErr w:type="spellStart"/>
      <w:r w:rsidR="00FD0C9F" w:rsidRPr="006B2F3E">
        <w:rPr>
          <w:rFonts w:eastAsiaTheme="minorHAnsi" w:cs="AppleSystemUIFont"/>
          <w:iCs/>
          <w:sz w:val="22"/>
          <w:szCs w:val="22"/>
          <w:lang w:eastAsia="en-US"/>
        </w:rPr>
        <w:t>Structure</w:t>
      </w:r>
      <w:proofErr w:type="spellEnd"/>
      <w:r w:rsidR="00FD0C9F" w:rsidRPr="006B2F3E">
        <w:rPr>
          <w:rFonts w:eastAsiaTheme="minorHAnsi" w:cs="AppleSystemUIFont"/>
          <w:iCs/>
          <w:sz w:val="22"/>
          <w:szCs w:val="22"/>
          <w:lang w:eastAsia="en-US"/>
        </w:rPr>
        <w:t xml:space="preserve"> in 3D </w:t>
      </w:r>
      <w:proofErr w:type="spellStart"/>
      <w:r w:rsidR="00FD0C9F" w:rsidRPr="006B2F3E">
        <w:rPr>
          <w:rFonts w:eastAsiaTheme="minorHAnsi" w:cs="AppleSystemUIFont"/>
          <w:iCs/>
          <w:sz w:val="22"/>
          <w:szCs w:val="22"/>
          <w:lang w:eastAsia="en-US"/>
        </w:rPr>
        <w:t>Worlds</w:t>
      </w:r>
      <w:proofErr w:type="spellEnd"/>
      <w:r w:rsidR="00500885">
        <w:rPr>
          <w:rFonts w:eastAsiaTheme="minorHAnsi" w:cs="AppleSystemUIFont"/>
          <w:iCs/>
          <w:sz w:val="22"/>
          <w:szCs w:val="22"/>
          <w:lang w:eastAsia="en-US"/>
        </w:rPr>
        <w:t xml:space="preserve"> (</w:t>
      </w:r>
      <w:r w:rsidR="004639A4">
        <w:rPr>
          <w:rFonts w:eastAsiaTheme="minorHAnsi" w:cs="AppleSystemUIFont"/>
          <w:iCs/>
          <w:sz w:val="22"/>
          <w:szCs w:val="22"/>
          <w:lang w:eastAsia="en-US"/>
        </w:rPr>
        <w:t>o</w:t>
      </w:r>
      <w:r w:rsidR="00500885">
        <w:rPr>
          <w:rFonts w:eastAsiaTheme="minorHAnsi" w:cs="AppleSystemUIFont"/>
          <w:iCs/>
          <w:sz w:val="22"/>
          <w:szCs w:val="22"/>
          <w:lang w:eastAsia="en-US"/>
        </w:rPr>
        <w:t>br. 1.9.)</w:t>
      </w:r>
      <w:r w:rsidR="008041D6">
        <w:rPr>
          <w:rFonts w:eastAsiaTheme="minorHAnsi" w:cs="AppleSystemUIFont"/>
          <w:iCs/>
          <w:sz w:val="22"/>
          <w:szCs w:val="22"/>
          <w:lang w:eastAsia="en-US"/>
        </w:rPr>
        <w:t>,</w:t>
      </w:r>
      <w:r w:rsidR="008041D6" w:rsidRPr="006B2F3E" w:rsidDel="008041D6">
        <w:rPr>
          <w:rFonts w:eastAsiaTheme="minorHAnsi" w:cs="AppleSystemUIFont"/>
          <w:iCs/>
          <w:sz w:val="22"/>
          <w:szCs w:val="22"/>
          <w:lang w:eastAsia="en-US"/>
        </w:rPr>
        <w:t xml:space="preserve"> </w:t>
      </w:r>
      <w:r w:rsidR="008041D6">
        <w:rPr>
          <w:rFonts w:eastAsiaTheme="minorHAnsi" w:cs="AppleSystemUIFont"/>
          <w:iCs/>
          <w:sz w:val="22"/>
          <w:szCs w:val="22"/>
          <w:lang w:eastAsia="en-US"/>
        </w:rPr>
        <w:t>k</w:t>
      </w:r>
      <w:r w:rsidR="00A32572" w:rsidRPr="006B2F3E">
        <w:rPr>
          <w:rFonts w:eastAsiaTheme="minorHAnsi" w:cs="AppleSystemUIFont"/>
          <w:iCs/>
          <w:sz w:val="22"/>
          <w:szCs w:val="22"/>
          <w:lang w:eastAsia="en-US"/>
        </w:rPr>
        <w:t>ter</w:t>
      </w:r>
      <w:r w:rsidR="008041D6">
        <w:rPr>
          <w:rFonts w:eastAsiaTheme="minorHAnsi" w:cs="AppleSystemUIFont"/>
          <w:iCs/>
          <w:sz w:val="22"/>
          <w:szCs w:val="22"/>
          <w:lang w:eastAsia="en-US"/>
        </w:rPr>
        <w:t>á</w:t>
      </w:r>
      <w:r w:rsidR="00A32572" w:rsidRPr="006B2F3E">
        <w:rPr>
          <w:rFonts w:eastAsiaTheme="minorHAnsi" w:cs="AppleSystemUIFont"/>
          <w:iCs/>
          <w:sz w:val="22"/>
          <w:szCs w:val="22"/>
          <w:lang w:eastAsia="en-US"/>
        </w:rPr>
        <w:t xml:space="preserve"> </w:t>
      </w:r>
      <w:r w:rsidR="002E16AB">
        <w:rPr>
          <w:rFonts w:eastAsiaTheme="minorHAnsi" w:cs="AppleSystemUIFont"/>
          <w:iCs/>
          <w:sz w:val="22"/>
          <w:szCs w:val="22"/>
          <w:lang w:eastAsia="en-US"/>
        </w:rPr>
        <w:t>nám ukazuje</w:t>
      </w:r>
      <w:r w:rsidR="00A32572" w:rsidRPr="006B2F3E">
        <w:rPr>
          <w:rFonts w:eastAsiaTheme="minorHAnsi" w:cs="AppleSystemUIFont"/>
          <w:iCs/>
          <w:sz w:val="22"/>
          <w:szCs w:val="22"/>
          <w:lang w:eastAsia="en-US"/>
        </w:rPr>
        <w:t xml:space="preserve"> úhly pohledu, ze kterých k mediální specificitě přistupuji</w:t>
      </w:r>
      <w:r w:rsidR="00385936" w:rsidRPr="006B2F3E">
        <w:rPr>
          <w:rFonts w:eastAsiaTheme="minorHAnsi" w:cs="AppleSystemUIFont"/>
          <w:iCs/>
          <w:sz w:val="22"/>
          <w:szCs w:val="22"/>
          <w:lang w:eastAsia="en-US"/>
        </w:rPr>
        <w:t xml:space="preserve"> i ve své knize:</w:t>
      </w:r>
    </w:p>
    <w:p w14:paraId="5D90E296" w14:textId="77777777" w:rsidR="00A32572" w:rsidRPr="00A32572" w:rsidRDefault="00A32572" w:rsidP="00A32572"/>
    <w:p w14:paraId="1A51899C" w14:textId="3720938E" w:rsidR="00A32572" w:rsidRPr="00500885" w:rsidRDefault="00A32572" w:rsidP="006B2F3E">
      <w:pPr>
        <w:pStyle w:val="Odstavecseseznamem"/>
        <w:numPr>
          <w:ilvl w:val="0"/>
          <w:numId w:val="2"/>
        </w:numPr>
        <w:rPr>
          <w:rFonts w:eastAsiaTheme="minorHAnsi" w:cs="AppleSystemUIFont"/>
          <w:i/>
          <w:sz w:val="22"/>
          <w:szCs w:val="22"/>
          <w:lang w:eastAsia="en-US"/>
        </w:rPr>
      </w:pPr>
      <w:r w:rsidRPr="00A93585">
        <w:rPr>
          <w:rFonts w:eastAsiaTheme="minorHAnsi" w:cs="AppleSystemUIFont"/>
          <w:b/>
          <w:bCs/>
          <w:i/>
          <w:sz w:val="22"/>
          <w:szCs w:val="22"/>
          <w:lang w:eastAsia="en-US"/>
        </w:rPr>
        <w:t xml:space="preserve">Rule – </w:t>
      </w:r>
      <w:proofErr w:type="spellStart"/>
      <w:r w:rsidRPr="00A93585">
        <w:rPr>
          <w:rFonts w:eastAsiaTheme="minorHAnsi" w:cs="AppleSystemUIFont"/>
          <w:b/>
          <w:bCs/>
          <w:i/>
          <w:sz w:val="22"/>
          <w:szCs w:val="22"/>
          <w:lang w:eastAsia="en-US"/>
        </w:rPr>
        <w:t>based</w:t>
      </w:r>
      <w:proofErr w:type="spellEnd"/>
      <w:r w:rsidRPr="00500885">
        <w:rPr>
          <w:rFonts w:eastAsiaTheme="minorHAnsi" w:cs="AppleSystemUIFont"/>
          <w:i/>
          <w:sz w:val="22"/>
          <w:szCs w:val="22"/>
          <w:lang w:eastAsia="en-US"/>
        </w:rPr>
        <w:t xml:space="preserve"> </w:t>
      </w:r>
      <w:proofErr w:type="gramStart"/>
      <w:r w:rsidRPr="00A93585">
        <w:rPr>
          <w:rFonts w:eastAsiaTheme="minorHAnsi" w:cs="AppleSystemUIFont"/>
          <w:b/>
          <w:bCs/>
          <w:i/>
          <w:sz w:val="22"/>
          <w:szCs w:val="22"/>
          <w:lang w:eastAsia="en-US"/>
        </w:rPr>
        <w:t>aspekt</w:t>
      </w:r>
      <w:r w:rsidR="008041D6" w:rsidRPr="00500885">
        <w:rPr>
          <w:rFonts w:eastAsiaTheme="minorHAnsi" w:cs="AppleSystemUIFont"/>
          <w:i/>
          <w:sz w:val="22"/>
          <w:szCs w:val="22"/>
          <w:lang w:eastAsia="en-US"/>
        </w:rPr>
        <w:t xml:space="preserve"> -</w:t>
      </w:r>
      <w:r w:rsidRPr="00500885">
        <w:rPr>
          <w:rFonts w:eastAsiaTheme="minorHAnsi" w:cs="AppleSystemUIFont"/>
          <w:i/>
          <w:sz w:val="22"/>
          <w:szCs w:val="22"/>
          <w:lang w:eastAsia="en-US"/>
        </w:rPr>
        <w:t xml:space="preserve"> definuje</w:t>
      </w:r>
      <w:proofErr w:type="gramEnd"/>
      <w:r w:rsidRPr="00500885">
        <w:rPr>
          <w:rFonts w:eastAsiaTheme="minorHAnsi" w:cs="AppleSystemUIFont"/>
          <w:i/>
          <w:sz w:val="22"/>
          <w:szCs w:val="22"/>
          <w:lang w:eastAsia="en-US"/>
        </w:rPr>
        <w:t xml:space="preserve"> videoherní hraní jako sadu pravidel a mechani</w:t>
      </w:r>
      <w:r w:rsidR="00C1654C" w:rsidRPr="00500885">
        <w:rPr>
          <w:rFonts w:eastAsiaTheme="minorHAnsi" w:cs="AppleSystemUIFont"/>
          <w:i/>
          <w:sz w:val="22"/>
          <w:szCs w:val="22"/>
          <w:lang w:eastAsia="en-US"/>
        </w:rPr>
        <w:t>k (</w:t>
      </w:r>
      <w:r w:rsidRPr="00500885">
        <w:rPr>
          <w:rFonts w:eastAsiaTheme="minorHAnsi" w:cs="AppleSystemUIFont"/>
          <w:i/>
          <w:sz w:val="22"/>
          <w:szCs w:val="22"/>
          <w:lang w:eastAsia="en-US"/>
        </w:rPr>
        <w:t>fyzik</w:t>
      </w:r>
      <w:r w:rsidR="00C1654C" w:rsidRPr="00500885">
        <w:rPr>
          <w:rFonts w:eastAsiaTheme="minorHAnsi" w:cs="AppleSystemUIFont"/>
          <w:i/>
          <w:sz w:val="22"/>
          <w:szCs w:val="22"/>
          <w:lang w:eastAsia="en-US"/>
        </w:rPr>
        <w:t>a</w:t>
      </w:r>
      <w:r w:rsidRPr="00500885">
        <w:rPr>
          <w:rFonts w:eastAsiaTheme="minorHAnsi" w:cs="AppleSystemUIFont"/>
          <w:i/>
          <w:sz w:val="22"/>
          <w:szCs w:val="22"/>
          <w:lang w:eastAsia="en-US"/>
        </w:rPr>
        <w:t>, zvuky, algoritmická pravidla, vykreslení herního světa</w:t>
      </w:r>
      <w:r w:rsidR="00C1654C" w:rsidRPr="00500885">
        <w:rPr>
          <w:rFonts w:eastAsiaTheme="minorHAnsi" w:cs="AppleSystemUIFont"/>
          <w:i/>
          <w:sz w:val="22"/>
          <w:szCs w:val="22"/>
          <w:lang w:eastAsia="en-US"/>
        </w:rPr>
        <w:t>).</w:t>
      </w:r>
    </w:p>
    <w:p w14:paraId="4518D57A" w14:textId="77777777" w:rsidR="00A32572" w:rsidRPr="00500885" w:rsidRDefault="00A32572" w:rsidP="006B2F3E">
      <w:pPr>
        <w:pStyle w:val="Odstavecseseznamem"/>
        <w:numPr>
          <w:ilvl w:val="0"/>
          <w:numId w:val="2"/>
        </w:numPr>
        <w:rPr>
          <w:rFonts w:eastAsiaTheme="minorHAnsi" w:cs="AppleSystemUIFont"/>
          <w:i/>
          <w:sz w:val="22"/>
          <w:szCs w:val="22"/>
          <w:lang w:eastAsia="en-US"/>
        </w:rPr>
      </w:pPr>
      <w:proofErr w:type="spellStart"/>
      <w:r w:rsidRPr="00A93585">
        <w:rPr>
          <w:rFonts w:eastAsiaTheme="minorHAnsi" w:cs="AppleSystemUIFont"/>
          <w:b/>
          <w:bCs/>
          <w:i/>
          <w:sz w:val="22"/>
          <w:szCs w:val="22"/>
          <w:lang w:eastAsia="en-US"/>
        </w:rPr>
        <w:lastRenderedPageBreak/>
        <w:t>Mediovanou</w:t>
      </w:r>
      <w:proofErr w:type="spellEnd"/>
      <w:r w:rsidRPr="00A93585">
        <w:rPr>
          <w:rFonts w:eastAsiaTheme="minorHAnsi" w:cs="AppleSystemUIFont"/>
          <w:b/>
          <w:bCs/>
          <w:i/>
          <w:sz w:val="22"/>
          <w:szCs w:val="22"/>
          <w:lang w:eastAsia="en-US"/>
        </w:rPr>
        <w:t xml:space="preserve"> skutečnost</w:t>
      </w:r>
      <w:r w:rsidRPr="00500885">
        <w:rPr>
          <w:rFonts w:eastAsiaTheme="minorHAnsi" w:cs="AppleSystemUIFont"/>
          <w:i/>
          <w:sz w:val="22"/>
          <w:szCs w:val="22"/>
          <w:lang w:eastAsia="en-US"/>
        </w:rPr>
        <w:t xml:space="preserve"> – tedy zprostředkovaný prostor definovaný obrazovou a zvukovou reprezentací.</w:t>
      </w:r>
    </w:p>
    <w:p w14:paraId="64C27ED0" w14:textId="77C9711F" w:rsidR="00A32572" w:rsidRPr="00500885" w:rsidRDefault="00A32572" w:rsidP="006B2F3E">
      <w:pPr>
        <w:pStyle w:val="Odstavecseseznamem"/>
        <w:numPr>
          <w:ilvl w:val="0"/>
          <w:numId w:val="2"/>
        </w:numPr>
        <w:rPr>
          <w:rFonts w:eastAsiaTheme="minorHAnsi" w:cs="AppleSystemUIFont"/>
          <w:i/>
          <w:sz w:val="22"/>
          <w:szCs w:val="22"/>
          <w:lang w:eastAsia="en-US"/>
        </w:rPr>
      </w:pPr>
      <w:r w:rsidRPr="00A93585">
        <w:rPr>
          <w:rFonts w:eastAsiaTheme="minorHAnsi" w:cs="AppleSystemUIFont"/>
          <w:b/>
          <w:bCs/>
          <w:i/>
          <w:sz w:val="22"/>
          <w:szCs w:val="22"/>
          <w:lang w:eastAsia="en-US"/>
        </w:rPr>
        <w:t>Fiktivní prostor</w:t>
      </w:r>
      <w:r w:rsidRPr="00500885">
        <w:rPr>
          <w:rFonts w:eastAsiaTheme="minorHAnsi" w:cs="AppleSystemUIFont"/>
          <w:i/>
          <w:sz w:val="22"/>
          <w:szCs w:val="22"/>
          <w:lang w:eastAsia="en-US"/>
        </w:rPr>
        <w:t xml:space="preserve"> – hráči představovaný prostor, který je tvořený primárně vztahem k </w:t>
      </w:r>
      <w:proofErr w:type="spellStart"/>
      <w:r w:rsidRPr="00500885">
        <w:rPr>
          <w:rFonts w:eastAsiaTheme="minorHAnsi" w:cs="AppleSystemUIFont"/>
          <w:i/>
          <w:sz w:val="22"/>
          <w:szCs w:val="22"/>
          <w:lang w:eastAsia="en-US"/>
        </w:rPr>
        <w:t>mediované</w:t>
      </w:r>
      <w:proofErr w:type="spellEnd"/>
      <w:r w:rsidRPr="00500885">
        <w:rPr>
          <w:rFonts w:eastAsiaTheme="minorHAnsi" w:cs="AppleSystemUIFont"/>
          <w:i/>
          <w:sz w:val="22"/>
          <w:szCs w:val="22"/>
          <w:lang w:eastAsia="en-US"/>
        </w:rPr>
        <w:t xml:space="preserve"> skutečnosti</w:t>
      </w:r>
      <w:r w:rsidR="00C1654C" w:rsidRPr="00500885">
        <w:rPr>
          <w:rFonts w:eastAsiaTheme="minorHAnsi" w:cs="AppleSystemUIFont"/>
          <w:i/>
          <w:sz w:val="22"/>
          <w:szCs w:val="22"/>
          <w:lang w:eastAsia="en-US"/>
        </w:rPr>
        <w:t>.</w:t>
      </w:r>
    </w:p>
    <w:p w14:paraId="1487D512" w14:textId="3BFA0486" w:rsidR="00A32572" w:rsidRPr="00500885" w:rsidRDefault="00A32572" w:rsidP="006B2F3E">
      <w:pPr>
        <w:pStyle w:val="Odstavecseseznamem"/>
        <w:numPr>
          <w:ilvl w:val="0"/>
          <w:numId w:val="2"/>
        </w:numPr>
        <w:rPr>
          <w:rFonts w:eastAsiaTheme="minorHAnsi" w:cs="AppleSystemUIFont"/>
          <w:i/>
          <w:sz w:val="22"/>
          <w:szCs w:val="22"/>
          <w:lang w:eastAsia="en-US"/>
        </w:rPr>
      </w:pPr>
      <w:r w:rsidRPr="00A93585">
        <w:rPr>
          <w:rFonts w:eastAsiaTheme="minorHAnsi" w:cs="AppleSystemUIFont"/>
          <w:b/>
          <w:bCs/>
          <w:i/>
          <w:sz w:val="22"/>
          <w:szCs w:val="22"/>
          <w:lang w:eastAsia="en-US"/>
        </w:rPr>
        <w:t>Prostor hry</w:t>
      </w:r>
      <w:r w:rsidRPr="00500885">
        <w:rPr>
          <w:rFonts w:eastAsiaTheme="minorHAnsi" w:cs="AppleSystemUIFont"/>
          <w:i/>
          <w:sz w:val="22"/>
          <w:szCs w:val="22"/>
          <w:lang w:eastAsia="en-US"/>
        </w:rPr>
        <w:t xml:space="preserve"> – zahrnující hráče, jeho tělo, interakce se vstupními zařízeními, hráčovy fyzické projekce do ovládané entity, emoce, motivace, perceptivní a kognitivní aspekty</w:t>
      </w:r>
      <w:r w:rsidR="00C1654C" w:rsidRPr="00500885">
        <w:rPr>
          <w:rFonts w:eastAsiaTheme="minorHAnsi" w:cs="AppleSystemUIFont"/>
          <w:i/>
          <w:sz w:val="22"/>
          <w:szCs w:val="22"/>
          <w:lang w:eastAsia="en-US"/>
        </w:rPr>
        <w:t>.</w:t>
      </w:r>
    </w:p>
    <w:p w14:paraId="3A05CF68" w14:textId="2A0492AE" w:rsidR="00A32572" w:rsidRPr="00500885" w:rsidRDefault="00A32572" w:rsidP="006B2F3E">
      <w:pPr>
        <w:pStyle w:val="Odstavecseseznamem"/>
        <w:numPr>
          <w:ilvl w:val="0"/>
          <w:numId w:val="2"/>
        </w:numPr>
        <w:rPr>
          <w:rFonts w:eastAsiaTheme="minorHAnsi" w:cs="AppleSystemUIFont"/>
          <w:i/>
          <w:sz w:val="22"/>
          <w:szCs w:val="22"/>
          <w:lang w:eastAsia="en-US"/>
        </w:rPr>
      </w:pPr>
      <w:r w:rsidRPr="00A93585">
        <w:rPr>
          <w:rFonts w:eastAsiaTheme="minorHAnsi" w:cs="AppleSystemUIFont"/>
          <w:b/>
          <w:bCs/>
          <w:i/>
          <w:sz w:val="22"/>
          <w:szCs w:val="22"/>
          <w:lang w:eastAsia="en-US"/>
        </w:rPr>
        <w:t>Prostor sociálního sdílení</w:t>
      </w:r>
      <w:r w:rsidRPr="00500885">
        <w:rPr>
          <w:rFonts w:eastAsiaTheme="minorHAnsi" w:cs="AppleSystemUIFont"/>
          <w:i/>
          <w:sz w:val="22"/>
          <w:szCs w:val="22"/>
          <w:lang w:eastAsia="en-US"/>
        </w:rPr>
        <w:t xml:space="preserve"> – sdílení herního prostoru s ostatními hráči, zážitek ze sdíleného hraní, potěcha z kooperace, kompetence, výměny zkušeností mimo samotné hraní atd.</w:t>
      </w:r>
      <w:r w:rsidR="00500885" w:rsidRPr="00500885">
        <w:rPr>
          <w:rFonts w:eastAsiaTheme="minorHAnsi" w:cs="AppleSystemUIFont"/>
          <w:iCs/>
          <w:sz w:val="22"/>
          <w:szCs w:val="22"/>
          <w:vertAlign w:val="superscript"/>
          <w:lang w:eastAsia="en-US"/>
        </w:rPr>
        <w:t xml:space="preserve"> </w:t>
      </w:r>
      <w:r w:rsidR="00500885" w:rsidRPr="006B2F3E">
        <w:rPr>
          <w:rFonts w:eastAsiaTheme="minorHAnsi" w:cs="AppleSystemUIFont"/>
          <w:iCs/>
          <w:sz w:val="22"/>
          <w:szCs w:val="22"/>
          <w:vertAlign w:val="superscript"/>
          <w:lang w:eastAsia="en-US"/>
        </w:rPr>
        <w:footnoteReference w:id="22"/>
      </w:r>
    </w:p>
    <w:p w14:paraId="19725405" w14:textId="68856F7B" w:rsidR="00EA6092" w:rsidRDefault="00EA6092" w:rsidP="00EA6092"/>
    <w:p w14:paraId="4B887E90" w14:textId="2B6499E1" w:rsidR="00385936" w:rsidRPr="00227995" w:rsidRDefault="00385936" w:rsidP="00227995">
      <w:pPr>
        <w:rPr>
          <w:rFonts w:eastAsiaTheme="minorHAnsi" w:cs="AppleSystemUIFont"/>
          <w:iCs/>
          <w:sz w:val="22"/>
          <w:szCs w:val="22"/>
          <w:lang w:eastAsia="en-US"/>
        </w:rPr>
      </w:pPr>
      <w:r w:rsidRPr="00227995">
        <w:rPr>
          <w:rFonts w:eastAsiaTheme="minorHAnsi" w:cs="AppleSystemUIFont"/>
          <w:iCs/>
          <w:sz w:val="22"/>
          <w:szCs w:val="22"/>
          <w:lang w:eastAsia="en-US"/>
        </w:rPr>
        <w:t>Zároveň platí, že se tyto mediální skutečnosti nedějí odděleně, ale spíše simultánně ve spektru různých vlastností</w:t>
      </w:r>
      <w:r w:rsidR="007249C4">
        <w:rPr>
          <w:rFonts w:eastAsiaTheme="minorHAnsi" w:cs="AppleSystemUIFont"/>
          <w:iCs/>
          <w:sz w:val="22"/>
          <w:szCs w:val="22"/>
          <w:lang w:eastAsia="en-US"/>
        </w:rPr>
        <w:t xml:space="preserve"> našeho zapojení</w:t>
      </w:r>
      <w:r w:rsidRPr="00227995">
        <w:rPr>
          <w:rFonts w:eastAsiaTheme="minorHAnsi" w:cs="AppleSystemUIFont"/>
          <w:iCs/>
          <w:sz w:val="22"/>
          <w:szCs w:val="22"/>
          <w:lang w:eastAsia="en-US"/>
        </w:rPr>
        <w:t xml:space="preserve">. </w:t>
      </w:r>
      <w:r w:rsidR="00C1654C">
        <w:rPr>
          <w:rFonts w:eastAsiaTheme="minorHAnsi" w:cs="AppleSystemUIFont"/>
          <w:iCs/>
          <w:sz w:val="22"/>
          <w:szCs w:val="22"/>
          <w:lang w:eastAsia="en-US"/>
        </w:rPr>
        <w:t>N</w:t>
      </w:r>
      <w:r w:rsidRPr="00227995">
        <w:rPr>
          <w:rFonts w:eastAsiaTheme="minorHAnsi" w:cs="AppleSystemUIFont"/>
          <w:iCs/>
          <w:sz w:val="22"/>
          <w:szCs w:val="22"/>
          <w:lang w:eastAsia="en-US"/>
        </w:rPr>
        <w:t>ejlépe</w:t>
      </w:r>
      <w:r w:rsidR="00C1654C">
        <w:rPr>
          <w:rFonts w:eastAsiaTheme="minorHAnsi" w:cs="AppleSystemUIFont"/>
          <w:iCs/>
          <w:sz w:val="22"/>
          <w:szCs w:val="22"/>
          <w:lang w:eastAsia="en-US"/>
        </w:rPr>
        <w:t xml:space="preserve"> to asi ilustruje</w:t>
      </w:r>
      <w:r w:rsidRPr="00227995">
        <w:rPr>
          <w:rFonts w:eastAsiaTheme="minorHAnsi" w:cs="AppleSystemUIFont"/>
          <w:iCs/>
          <w:sz w:val="22"/>
          <w:szCs w:val="22"/>
          <w:lang w:eastAsia="en-US"/>
        </w:rPr>
        <w:t xml:space="preserve"> graf </w:t>
      </w:r>
      <w:r w:rsidR="00C1654C">
        <w:rPr>
          <w:rFonts w:eastAsiaTheme="minorHAnsi" w:cs="AppleSystemUIFont"/>
          <w:iCs/>
          <w:sz w:val="22"/>
          <w:szCs w:val="22"/>
          <w:lang w:eastAsia="en-US"/>
        </w:rPr>
        <w:t xml:space="preserve">teoretika game </w:t>
      </w:r>
      <w:proofErr w:type="spellStart"/>
      <w:r w:rsidR="00C1654C">
        <w:rPr>
          <w:rFonts w:eastAsiaTheme="minorHAnsi" w:cs="AppleSystemUIFont"/>
          <w:iCs/>
          <w:sz w:val="22"/>
          <w:szCs w:val="22"/>
          <w:lang w:eastAsia="en-US"/>
        </w:rPr>
        <w:t>studies</w:t>
      </w:r>
      <w:proofErr w:type="spellEnd"/>
      <w:r w:rsidRPr="00227995">
        <w:rPr>
          <w:rFonts w:eastAsiaTheme="minorHAnsi" w:cs="AppleSystemUIFont"/>
          <w:iCs/>
          <w:sz w:val="22"/>
          <w:szCs w:val="22"/>
          <w:lang w:eastAsia="en-US"/>
        </w:rPr>
        <w:t xml:space="preserve"> </w:t>
      </w:r>
      <w:proofErr w:type="spellStart"/>
      <w:r w:rsidRPr="00227995">
        <w:rPr>
          <w:rFonts w:eastAsiaTheme="minorHAnsi" w:cs="AppleSystemUIFont"/>
          <w:iCs/>
          <w:sz w:val="22"/>
          <w:szCs w:val="22"/>
          <w:lang w:eastAsia="en-US"/>
        </w:rPr>
        <w:t>Gordona</w:t>
      </w:r>
      <w:proofErr w:type="spellEnd"/>
      <w:r w:rsidRPr="00227995">
        <w:rPr>
          <w:rFonts w:eastAsiaTheme="minorHAnsi" w:cs="AppleSystemUIFont"/>
          <w:iCs/>
          <w:sz w:val="22"/>
          <w:szCs w:val="22"/>
          <w:lang w:eastAsia="en-US"/>
        </w:rPr>
        <w:t xml:space="preserve"> </w:t>
      </w:r>
      <w:proofErr w:type="spellStart"/>
      <w:r w:rsidRPr="00227995">
        <w:rPr>
          <w:rFonts w:eastAsiaTheme="minorHAnsi" w:cs="AppleSystemUIFont"/>
          <w:iCs/>
          <w:sz w:val="22"/>
          <w:szCs w:val="22"/>
          <w:lang w:eastAsia="en-US"/>
        </w:rPr>
        <w:t>Calleji</w:t>
      </w:r>
      <w:proofErr w:type="spellEnd"/>
      <w:r w:rsidRPr="00227995">
        <w:rPr>
          <w:rFonts w:eastAsiaTheme="minorHAnsi" w:cs="AppleSystemUIFont"/>
          <w:iCs/>
          <w:sz w:val="22"/>
          <w:szCs w:val="22"/>
          <w:lang w:eastAsia="en-US"/>
        </w:rPr>
        <w:t>.</w:t>
      </w:r>
    </w:p>
    <w:p w14:paraId="275616A3" w14:textId="69723114" w:rsidR="00385936" w:rsidRDefault="00385936" w:rsidP="007249C4">
      <w:pPr>
        <w:jc w:val="center"/>
      </w:pPr>
      <w:r>
        <w:rPr>
          <w:rFonts w:ascii="Segoe UI" w:hAnsi="Segoe UI" w:cs="Segoe UI"/>
          <w:noProof/>
          <w:color w:val="333333"/>
          <w:sz w:val="27"/>
          <w:szCs w:val="27"/>
          <w:shd w:val="clear" w:color="auto" w:fill="FCFCFC"/>
        </w:rPr>
        <w:drawing>
          <wp:inline distT="0" distB="0" distL="0" distR="0" wp14:anchorId="5CD1B8E9" wp14:editId="27EF1E48">
            <wp:extent cx="4474345" cy="3920981"/>
            <wp:effectExtent l="0" t="0" r="0" b="0"/>
            <wp:docPr id="925872460" name="Obrázek 1"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72460" name="Obrázek 1" descr="Obsah obrázku diagram&#10;&#10;Popis byl vytvořen automaticky"/>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7302" cy="4028731"/>
                    </a:xfrm>
                    <a:prstGeom prst="rect">
                      <a:avLst/>
                    </a:prstGeom>
                  </pic:spPr>
                </pic:pic>
              </a:graphicData>
            </a:graphic>
          </wp:inline>
        </w:drawing>
      </w:r>
    </w:p>
    <w:p w14:paraId="2D4D5E73" w14:textId="484AB1A5" w:rsidR="00385936" w:rsidRPr="007249C4" w:rsidRDefault="00E415A1" w:rsidP="007249C4">
      <w:pPr>
        <w:jc w:val="center"/>
        <w:rPr>
          <w:i/>
        </w:rPr>
      </w:pPr>
      <w:r>
        <w:rPr>
          <w:rFonts w:eastAsiaTheme="minorHAnsi" w:cs="AppleSystemUIFont"/>
          <w:i/>
          <w:sz w:val="22"/>
          <w:szCs w:val="22"/>
          <w:lang w:eastAsia="en-US"/>
        </w:rPr>
        <w:t xml:space="preserve">Obr. 1.10.: </w:t>
      </w:r>
      <w:proofErr w:type="spellStart"/>
      <w:r w:rsidR="007249C4" w:rsidRPr="007249C4">
        <w:rPr>
          <w:rFonts w:eastAsiaTheme="minorHAnsi" w:cs="AppleSystemUIFont"/>
          <w:i/>
          <w:sz w:val="22"/>
          <w:szCs w:val="22"/>
          <w:lang w:eastAsia="en-US"/>
        </w:rPr>
        <w:t>Gordon</w:t>
      </w:r>
      <w:proofErr w:type="spellEnd"/>
      <w:r w:rsidR="007249C4" w:rsidRPr="007249C4">
        <w:rPr>
          <w:rFonts w:eastAsiaTheme="minorHAnsi" w:cs="AppleSystemUIFont"/>
          <w:i/>
          <w:sz w:val="22"/>
          <w:szCs w:val="22"/>
          <w:lang w:eastAsia="en-US"/>
        </w:rPr>
        <w:t xml:space="preserve"> </w:t>
      </w:r>
      <w:proofErr w:type="spellStart"/>
      <w:r w:rsidR="007249C4" w:rsidRPr="007249C4">
        <w:rPr>
          <w:rFonts w:eastAsiaTheme="minorHAnsi" w:cs="AppleSystemUIFont"/>
          <w:i/>
          <w:sz w:val="22"/>
          <w:szCs w:val="22"/>
          <w:lang w:eastAsia="en-US"/>
        </w:rPr>
        <w:t>Callej</w:t>
      </w:r>
      <w:r w:rsidR="007249C4">
        <w:rPr>
          <w:rFonts w:eastAsiaTheme="minorHAnsi" w:cs="AppleSystemUIFont"/>
          <w:i/>
          <w:sz w:val="22"/>
          <w:szCs w:val="22"/>
          <w:lang w:eastAsia="en-US"/>
        </w:rPr>
        <w:t>a</w:t>
      </w:r>
      <w:proofErr w:type="spellEnd"/>
      <w:r w:rsidR="007249C4">
        <w:rPr>
          <w:rFonts w:eastAsiaTheme="minorHAnsi" w:cs="AppleSystemUIFont"/>
          <w:i/>
          <w:sz w:val="22"/>
          <w:szCs w:val="22"/>
          <w:lang w:eastAsia="en-US"/>
        </w:rPr>
        <w:t>, graf našeho zapojení</w:t>
      </w:r>
      <w:r w:rsidR="005B578F">
        <w:rPr>
          <w:rStyle w:val="Znakapoznpodarou"/>
          <w:rFonts w:eastAsiaTheme="minorHAnsi" w:cs="AppleSystemUIFont"/>
          <w:i/>
          <w:sz w:val="22"/>
          <w:szCs w:val="22"/>
          <w:lang w:eastAsia="en-US"/>
        </w:rPr>
        <w:footnoteReference w:id="23"/>
      </w:r>
    </w:p>
    <w:p w14:paraId="7990F476" w14:textId="77777777" w:rsidR="007249C4" w:rsidRDefault="007249C4" w:rsidP="00227995">
      <w:pPr>
        <w:rPr>
          <w:rFonts w:eastAsiaTheme="minorHAnsi" w:cs="AppleSystemUIFont"/>
          <w:iCs/>
          <w:sz w:val="22"/>
          <w:szCs w:val="22"/>
          <w:lang w:eastAsia="en-US"/>
        </w:rPr>
      </w:pPr>
    </w:p>
    <w:p w14:paraId="25D002FD" w14:textId="3BF66D77" w:rsidR="007752D7" w:rsidRPr="00227995" w:rsidRDefault="00385936" w:rsidP="00227995">
      <w:pPr>
        <w:rPr>
          <w:rFonts w:eastAsiaTheme="minorHAnsi" w:cs="AppleSystemUIFont"/>
          <w:iCs/>
          <w:sz w:val="22"/>
          <w:szCs w:val="22"/>
          <w:lang w:eastAsia="en-US"/>
        </w:rPr>
      </w:pPr>
      <w:r w:rsidRPr="00227995">
        <w:rPr>
          <w:rFonts w:eastAsiaTheme="minorHAnsi" w:cs="AppleSystemUIFont"/>
          <w:iCs/>
          <w:sz w:val="22"/>
          <w:szCs w:val="22"/>
          <w:lang w:eastAsia="en-US"/>
        </w:rPr>
        <w:lastRenderedPageBreak/>
        <w:t>Setká</w:t>
      </w:r>
      <w:r w:rsidR="00C1654C">
        <w:rPr>
          <w:rFonts w:eastAsiaTheme="minorHAnsi" w:cs="AppleSystemUIFont"/>
          <w:iCs/>
          <w:sz w:val="22"/>
          <w:szCs w:val="22"/>
          <w:lang w:eastAsia="en-US"/>
        </w:rPr>
        <w:t>vá</w:t>
      </w:r>
      <w:r w:rsidRPr="00227995">
        <w:rPr>
          <w:rFonts w:eastAsiaTheme="minorHAnsi" w:cs="AppleSystemUIFont"/>
          <w:iCs/>
          <w:sz w:val="22"/>
          <w:szCs w:val="22"/>
          <w:lang w:eastAsia="en-US"/>
        </w:rPr>
        <w:t xml:space="preserve">me se </w:t>
      </w:r>
      <w:r w:rsidR="00C1654C">
        <w:rPr>
          <w:rFonts w:eastAsiaTheme="minorHAnsi" w:cs="AppleSystemUIFont"/>
          <w:iCs/>
          <w:sz w:val="22"/>
          <w:szCs w:val="22"/>
          <w:lang w:eastAsia="en-US"/>
        </w:rPr>
        <w:t>zde</w:t>
      </w:r>
      <w:r w:rsidRPr="00227995">
        <w:rPr>
          <w:rFonts w:eastAsiaTheme="minorHAnsi" w:cs="AppleSystemUIFont"/>
          <w:iCs/>
          <w:sz w:val="22"/>
          <w:szCs w:val="22"/>
          <w:lang w:eastAsia="en-US"/>
        </w:rPr>
        <w:t xml:space="preserve"> s </w:t>
      </w:r>
      <w:r w:rsidR="007249C4" w:rsidRPr="00227995">
        <w:rPr>
          <w:rFonts w:eastAsiaTheme="minorHAnsi" w:cs="AppleSystemUIFont"/>
          <w:iCs/>
          <w:sz w:val="22"/>
          <w:szCs w:val="22"/>
          <w:lang w:eastAsia="en-US"/>
        </w:rPr>
        <w:t>kinestetickým</w:t>
      </w:r>
      <w:r w:rsidRPr="00227995">
        <w:rPr>
          <w:rFonts w:eastAsiaTheme="minorHAnsi" w:cs="AppleSystemUIFont"/>
          <w:iCs/>
          <w:sz w:val="22"/>
          <w:szCs w:val="22"/>
          <w:lang w:eastAsia="en-US"/>
        </w:rPr>
        <w:t xml:space="preserve">, prostorovým, sdíleným, narativním, </w:t>
      </w:r>
      <w:proofErr w:type="spellStart"/>
      <w:r w:rsidRPr="00227995">
        <w:rPr>
          <w:rFonts w:eastAsiaTheme="minorHAnsi" w:cs="AppleSystemUIFont"/>
          <w:iCs/>
          <w:sz w:val="22"/>
          <w:szCs w:val="22"/>
          <w:lang w:eastAsia="en-US"/>
        </w:rPr>
        <w:t>ludickým</w:t>
      </w:r>
      <w:proofErr w:type="spellEnd"/>
      <w:r w:rsidRPr="00227995">
        <w:rPr>
          <w:rFonts w:eastAsiaTheme="minorHAnsi" w:cs="AppleSystemUIFont"/>
          <w:iCs/>
          <w:sz w:val="22"/>
          <w:szCs w:val="22"/>
          <w:lang w:eastAsia="en-US"/>
        </w:rPr>
        <w:t xml:space="preserve"> či afektivním zapojením.</w:t>
      </w:r>
      <w:r w:rsidR="007752D7" w:rsidRPr="00227995">
        <w:rPr>
          <w:rFonts w:eastAsiaTheme="minorHAnsi" w:cs="AppleSystemUIFont"/>
          <w:iCs/>
          <w:sz w:val="22"/>
          <w:szCs w:val="22"/>
          <w:lang w:eastAsia="en-US"/>
        </w:rPr>
        <w:t xml:space="preserve"> </w:t>
      </w:r>
      <w:r w:rsidR="00C1654C">
        <w:rPr>
          <w:rFonts w:eastAsiaTheme="minorHAnsi" w:cs="AppleSystemUIFont"/>
          <w:iCs/>
          <w:sz w:val="22"/>
          <w:szCs w:val="22"/>
          <w:lang w:eastAsia="en-US"/>
        </w:rPr>
        <w:t>J</w:t>
      </w:r>
      <w:r w:rsidR="007752D7" w:rsidRPr="00227995">
        <w:rPr>
          <w:rFonts w:eastAsiaTheme="minorHAnsi" w:cs="AppleSystemUIFont"/>
          <w:iCs/>
          <w:sz w:val="22"/>
          <w:szCs w:val="22"/>
          <w:lang w:eastAsia="en-US"/>
        </w:rPr>
        <w:t>e důležité vyzdvihnout fakt, že</w:t>
      </w:r>
      <w:r w:rsidRPr="00227995">
        <w:rPr>
          <w:rFonts w:eastAsiaTheme="minorHAnsi" w:cs="AppleSystemUIFont"/>
          <w:iCs/>
          <w:sz w:val="22"/>
          <w:szCs w:val="22"/>
          <w:lang w:eastAsia="en-US"/>
        </w:rPr>
        <w:t xml:space="preserve"> různé videoherní tituly kladou důraz na různé aspekty</w:t>
      </w:r>
      <w:r w:rsidR="00D0116D" w:rsidRPr="00227995">
        <w:rPr>
          <w:rFonts w:eastAsiaTheme="minorHAnsi" w:cs="AppleSystemUIFont"/>
          <w:iCs/>
          <w:sz w:val="22"/>
          <w:szCs w:val="22"/>
          <w:lang w:eastAsia="en-US"/>
        </w:rPr>
        <w:t xml:space="preserve"> grafu,</w:t>
      </w:r>
      <w:r w:rsidRPr="00227995">
        <w:rPr>
          <w:rFonts w:eastAsiaTheme="minorHAnsi" w:cs="AppleSystemUIFont"/>
          <w:iCs/>
          <w:sz w:val="22"/>
          <w:szCs w:val="22"/>
          <w:lang w:eastAsia="en-US"/>
        </w:rPr>
        <w:t xml:space="preserve"> </w:t>
      </w:r>
      <w:r w:rsidR="00D0116D" w:rsidRPr="00227995">
        <w:rPr>
          <w:rFonts w:eastAsiaTheme="minorHAnsi" w:cs="AppleSystemUIFont"/>
          <w:iCs/>
          <w:sz w:val="22"/>
          <w:szCs w:val="22"/>
          <w:lang w:eastAsia="en-US"/>
        </w:rPr>
        <w:t>každý herní titul preferuje</w:t>
      </w:r>
      <w:r w:rsidR="007752D7" w:rsidRPr="00227995">
        <w:rPr>
          <w:rFonts w:eastAsiaTheme="minorHAnsi" w:cs="AppleSystemUIFont"/>
          <w:iCs/>
          <w:sz w:val="22"/>
          <w:szCs w:val="22"/>
          <w:lang w:eastAsia="en-US"/>
        </w:rPr>
        <w:t xml:space="preserve"> a staví do svého středu</w:t>
      </w:r>
      <w:r w:rsidR="00D0116D" w:rsidRPr="00227995">
        <w:rPr>
          <w:rFonts w:eastAsiaTheme="minorHAnsi" w:cs="AppleSystemUIFont"/>
          <w:iCs/>
          <w:sz w:val="22"/>
          <w:szCs w:val="22"/>
          <w:lang w:eastAsia="en-US"/>
        </w:rPr>
        <w:t xml:space="preserve"> jiné formy zapojení a jedná se spíše o gradientní </w:t>
      </w:r>
      <w:r w:rsidR="001579B9" w:rsidRPr="00227995">
        <w:rPr>
          <w:rFonts w:eastAsiaTheme="minorHAnsi" w:cs="AppleSystemUIFont"/>
          <w:iCs/>
          <w:sz w:val="22"/>
          <w:szCs w:val="22"/>
          <w:lang w:eastAsia="en-US"/>
        </w:rPr>
        <w:t>vztahy</w:t>
      </w:r>
      <w:r w:rsidR="00D0116D" w:rsidRPr="00227995">
        <w:rPr>
          <w:rFonts w:eastAsiaTheme="minorHAnsi" w:cs="AppleSystemUIFont"/>
          <w:iCs/>
          <w:sz w:val="22"/>
          <w:szCs w:val="22"/>
          <w:lang w:eastAsia="en-US"/>
        </w:rPr>
        <w:t xml:space="preserve"> než jednoznačná vymezení.</w:t>
      </w:r>
      <w:r w:rsidR="007752D7" w:rsidRPr="00227995">
        <w:rPr>
          <w:rFonts w:eastAsiaTheme="minorHAnsi" w:cs="AppleSystemUIFont"/>
          <w:iCs/>
          <w:sz w:val="22"/>
          <w:szCs w:val="22"/>
          <w:lang w:eastAsia="en-US"/>
        </w:rPr>
        <w:t xml:space="preserve"> Zároveň je také důležité </w:t>
      </w:r>
      <w:proofErr w:type="gramStart"/>
      <w:r w:rsidR="007752D7" w:rsidRPr="00227995">
        <w:rPr>
          <w:rFonts w:eastAsiaTheme="minorHAnsi" w:cs="AppleSystemUIFont"/>
          <w:iCs/>
          <w:sz w:val="22"/>
          <w:szCs w:val="22"/>
          <w:lang w:eastAsia="en-US"/>
        </w:rPr>
        <w:t>říci</w:t>
      </w:r>
      <w:proofErr w:type="gramEnd"/>
      <w:r w:rsidR="007752D7" w:rsidRPr="00227995">
        <w:rPr>
          <w:rFonts w:eastAsiaTheme="minorHAnsi" w:cs="AppleSystemUIFont"/>
          <w:iCs/>
          <w:sz w:val="22"/>
          <w:szCs w:val="22"/>
          <w:lang w:eastAsia="en-US"/>
        </w:rPr>
        <w:t>, že se tato zapojení dynamicky mění i v průběhu různých herních mechanik uvnitř jednoho titulu. Jednou se procházíme v otevřeném světě hry (</w:t>
      </w:r>
      <w:r w:rsidR="007752D7" w:rsidRPr="00227995">
        <w:rPr>
          <w:rFonts w:eastAsiaTheme="minorHAnsi" w:cs="AppleSystemUIFont"/>
          <w:iCs/>
          <w:sz w:val="22"/>
          <w:szCs w:val="22"/>
          <w:lang w:val="en-US" w:eastAsia="en-US"/>
        </w:rPr>
        <w:t>spatial involv</w:t>
      </w:r>
      <w:r w:rsidR="00227995" w:rsidRPr="00227995">
        <w:rPr>
          <w:rFonts w:eastAsiaTheme="minorHAnsi" w:cs="AppleSystemUIFont"/>
          <w:iCs/>
          <w:sz w:val="22"/>
          <w:szCs w:val="22"/>
          <w:lang w:val="en-US" w:eastAsia="en-US"/>
        </w:rPr>
        <w:t>e</w:t>
      </w:r>
      <w:r w:rsidR="007752D7" w:rsidRPr="00227995">
        <w:rPr>
          <w:rFonts w:eastAsiaTheme="minorHAnsi" w:cs="AppleSystemUIFont"/>
          <w:iCs/>
          <w:sz w:val="22"/>
          <w:szCs w:val="22"/>
          <w:lang w:val="en-US" w:eastAsia="en-US"/>
        </w:rPr>
        <w:t>ment</w:t>
      </w:r>
      <w:r w:rsidR="007752D7" w:rsidRPr="00227995">
        <w:rPr>
          <w:rFonts w:eastAsiaTheme="minorHAnsi" w:cs="AppleSystemUIFont"/>
          <w:iCs/>
          <w:sz w:val="22"/>
          <w:szCs w:val="22"/>
          <w:lang w:eastAsia="en-US"/>
        </w:rPr>
        <w:t xml:space="preserve">), následně si od vesničana ve hře vyslechneme příběh (narative </w:t>
      </w:r>
      <w:proofErr w:type="spellStart"/>
      <w:r w:rsidR="007752D7" w:rsidRPr="00227995">
        <w:rPr>
          <w:rFonts w:eastAsiaTheme="minorHAnsi" w:cs="AppleSystemUIFont"/>
          <w:iCs/>
          <w:sz w:val="22"/>
          <w:szCs w:val="22"/>
          <w:lang w:eastAsia="en-US"/>
        </w:rPr>
        <w:t>involv</w:t>
      </w:r>
      <w:r w:rsidR="00227995">
        <w:rPr>
          <w:rFonts w:eastAsiaTheme="minorHAnsi" w:cs="AppleSystemUIFont"/>
          <w:iCs/>
          <w:sz w:val="22"/>
          <w:szCs w:val="22"/>
          <w:lang w:eastAsia="en-US"/>
        </w:rPr>
        <w:t>e</w:t>
      </w:r>
      <w:r w:rsidR="007752D7" w:rsidRPr="00227995">
        <w:rPr>
          <w:rFonts w:eastAsiaTheme="minorHAnsi" w:cs="AppleSystemUIFont"/>
          <w:iCs/>
          <w:sz w:val="22"/>
          <w:szCs w:val="22"/>
          <w:lang w:eastAsia="en-US"/>
        </w:rPr>
        <w:t>ment</w:t>
      </w:r>
      <w:proofErr w:type="spellEnd"/>
      <w:r w:rsidR="007752D7" w:rsidRPr="00227995">
        <w:rPr>
          <w:rFonts w:eastAsiaTheme="minorHAnsi" w:cs="AppleSystemUIFont"/>
          <w:iCs/>
          <w:sz w:val="22"/>
          <w:szCs w:val="22"/>
          <w:lang w:eastAsia="en-US"/>
        </w:rPr>
        <w:t>), zaznamenáváme si důležité taktické body do mapy (</w:t>
      </w:r>
      <w:r w:rsidR="007752D7" w:rsidRPr="00227995">
        <w:rPr>
          <w:rFonts w:eastAsiaTheme="minorHAnsi" w:cs="AppleSystemUIFont"/>
          <w:iCs/>
          <w:sz w:val="22"/>
          <w:szCs w:val="22"/>
          <w:lang w:val="en-US" w:eastAsia="en-US"/>
        </w:rPr>
        <w:t>tactical involv</w:t>
      </w:r>
      <w:r w:rsidR="00227995" w:rsidRPr="00227995">
        <w:rPr>
          <w:rFonts w:eastAsiaTheme="minorHAnsi" w:cs="AppleSystemUIFont"/>
          <w:iCs/>
          <w:sz w:val="22"/>
          <w:szCs w:val="22"/>
          <w:lang w:val="en-US" w:eastAsia="en-US"/>
        </w:rPr>
        <w:t>e</w:t>
      </w:r>
      <w:r w:rsidR="007752D7" w:rsidRPr="00227995">
        <w:rPr>
          <w:rFonts w:eastAsiaTheme="minorHAnsi" w:cs="AppleSystemUIFont"/>
          <w:iCs/>
          <w:sz w:val="22"/>
          <w:szCs w:val="22"/>
          <w:lang w:val="en-US" w:eastAsia="en-US"/>
        </w:rPr>
        <w:t>ment</w:t>
      </w:r>
      <w:r w:rsidR="007752D7" w:rsidRPr="00227995">
        <w:rPr>
          <w:rFonts w:eastAsiaTheme="minorHAnsi" w:cs="AppleSystemUIFont"/>
          <w:iCs/>
          <w:sz w:val="22"/>
          <w:szCs w:val="22"/>
          <w:lang w:eastAsia="en-US"/>
        </w:rPr>
        <w:t>), po rozhovoru, který se stočil neočekávaným směrem s touto postavou bojujeme, prožíváme kinestetické kvality pohybu naší postavy v souboji, afektivně reagujeme na útok mečem (</w:t>
      </w:r>
      <w:r w:rsidR="007752D7" w:rsidRPr="00227995">
        <w:rPr>
          <w:rFonts w:eastAsiaTheme="minorHAnsi" w:cs="AppleSystemUIFont"/>
          <w:iCs/>
          <w:sz w:val="22"/>
          <w:szCs w:val="22"/>
          <w:lang w:val="en-US" w:eastAsia="en-US"/>
        </w:rPr>
        <w:t>affective involv</w:t>
      </w:r>
      <w:r w:rsidR="00227995">
        <w:rPr>
          <w:rFonts w:eastAsiaTheme="minorHAnsi" w:cs="AppleSystemUIFont"/>
          <w:iCs/>
          <w:sz w:val="22"/>
          <w:szCs w:val="22"/>
          <w:lang w:val="en-US" w:eastAsia="en-US"/>
        </w:rPr>
        <w:t>e</w:t>
      </w:r>
      <w:r w:rsidR="007752D7" w:rsidRPr="00227995">
        <w:rPr>
          <w:rFonts w:eastAsiaTheme="minorHAnsi" w:cs="AppleSystemUIFont"/>
          <w:iCs/>
          <w:sz w:val="22"/>
          <w:szCs w:val="22"/>
          <w:lang w:val="en-US" w:eastAsia="en-US"/>
        </w:rPr>
        <w:t>ment</w:t>
      </w:r>
      <w:r w:rsidR="007752D7" w:rsidRPr="00227995">
        <w:rPr>
          <w:rFonts w:eastAsiaTheme="minorHAnsi" w:cs="AppleSystemUIFont"/>
          <w:iCs/>
          <w:sz w:val="22"/>
          <w:szCs w:val="22"/>
          <w:lang w:eastAsia="en-US"/>
        </w:rPr>
        <w:t xml:space="preserve">), po souboji otevíráme </w:t>
      </w:r>
      <w:proofErr w:type="spellStart"/>
      <w:r w:rsidR="007752D7" w:rsidRPr="00227995">
        <w:rPr>
          <w:rFonts w:eastAsiaTheme="minorHAnsi" w:cs="AppleSystemUIFont"/>
          <w:iCs/>
          <w:sz w:val="22"/>
          <w:szCs w:val="22"/>
          <w:lang w:eastAsia="en-US"/>
        </w:rPr>
        <w:t>micro</w:t>
      </w:r>
      <w:proofErr w:type="spellEnd"/>
      <w:r w:rsidR="007752D7" w:rsidRPr="00227995">
        <w:rPr>
          <w:rFonts w:eastAsiaTheme="minorHAnsi" w:cs="AppleSystemUIFont"/>
          <w:iCs/>
          <w:sz w:val="22"/>
          <w:szCs w:val="22"/>
          <w:lang w:eastAsia="en-US"/>
        </w:rPr>
        <w:t>-chat a sdílíme náš zážitek s ostatními (</w:t>
      </w:r>
      <w:proofErr w:type="spellStart"/>
      <w:r w:rsidR="007752D7" w:rsidRPr="00227995">
        <w:rPr>
          <w:rFonts w:eastAsiaTheme="minorHAnsi" w:cs="AppleSystemUIFont"/>
          <w:iCs/>
          <w:sz w:val="22"/>
          <w:szCs w:val="22"/>
          <w:lang w:eastAsia="en-US"/>
        </w:rPr>
        <w:t>shared</w:t>
      </w:r>
      <w:proofErr w:type="spellEnd"/>
      <w:r w:rsidR="007752D7" w:rsidRPr="00227995">
        <w:rPr>
          <w:rFonts w:eastAsiaTheme="minorHAnsi" w:cs="AppleSystemUIFont"/>
          <w:iCs/>
          <w:sz w:val="22"/>
          <w:szCs w:val="22"/>
          <w:lang w:eastAsia="en-US"/>
        </w:rPr>
        <w:t xml:space="preserve"> </w:t>
      </w:r>
      <w:proofErr w:type="spellStart"/>
      <w:r w:rsidR="007752D7" w:rsidRPr="00227995">
        <w:rPr>
          <w:rFonts w:eastAsiaTheme="minorHAnsi" w:cs="AppleSystemUIFont"/>
          <w:iCs/>
          <w:sz w:val="22"/>
          <w:szCs w:val="22"/>
          <w:lang w:eastAsia="en-US"/>
        </w:rPr>
        <w:t>involv</w:t>
      </w:r>
      <w:r w:rsidR="00227995">
        <w:rPr>
          <w:rFonts w:eastAsiaTheme="minorHAnsi" w:cs="AppleSystemUIFont"/>
          <w:iCs/>
          <w:sz w:val="22"/>
          <w:szCs w:val="22"/>
          <w:lang w:eastAsia="en-US"/>
        </w:rPr>
        <w:t>e</w:t>
      </w:r>
      <w:r w:rsidR="007752D7" w:rsidRPr="00227995">
        <w:rPr>
          <w:rFonts w:eastAsiaTheme="minorHAnsi" w:cs="AppleSystemUIFont"/>
          <w:iCs/>
          <w:sz w:val="22"/>
          <w:szCs w:val="22"/>
          <w:lang w:eastAsia="en-US"/>
        </w:rPr>
        <w:t>ment</w:t>
      </w:r>
      <w:proofErr w:type="spellEnd"/>
      <w:r w:rsidR="007752D7" w:rsidRPr="00227995">
        <w:rPr>
          <w:rFonts w:eastAsiaTheme="minorHAnsi" w:cs="AppleSystemUIFont"/>
          <w:iCs/>
          <w:sz w:val="22"/>
          <w:szCs w:val="22"/>
          <w:lang w:eastAsia="en-US"/>
        </w:rPr>
        <w:t>).</w:t>
      </w:r>
    </w:p>
    <w:p w14:paraId="4E489F0A" w14:textId="67A843BC" w:rsidR="001247CB" w:rsidRDefault="001579B9" w:rsidP="00D8701F">
      <w:pPr>
        <w:ind w:firstLine="426"/>
        <w:rPr>
          <w:rFonts w:eastAsiaTheme="minorHAnsi" w:cs="AppleSystemUIFont"/>
          <w:iCs/>
          <w:sz w:val="22"/>
          <w:szCs w:val="22"/>
          <w:lang w:eastAsia="en-US"/>
        </w:rPr>
      </w:pPr>
      <w:r w:rsidRPr="00227995">
        <w:rPr>
          <w:rFonts w:eastAsiaTheme="minorHAnsi" w:cs="AppleSystemUIFont"/>
          <w:iCs/>
          <w:sz w:val="22"/>
          <w:szCs w:val="22"/>
          <w:lang w:eastAsia="en-US"/>
        </w:rPr>
        <w:t xml:space="preserve">Jakým způsobem lze tedy o takto komplexních strukturách videoherního jazyka hovořit? </w:t>
      </w:r>
      <w:r w:rsidR="00C1654C">
        <w:rPr>
          <w:rFonts w:eastAsiaTheme="minorHAnsi" w:cs="AppleSystemUIFont"/>
          <w:iCs/>
          <w:sz w:val="22"/>
          <w:szCs w:val="22"/>
          <w:lang w:eastAsia="en-US"/>
        </w:rPr>
        <w:t>Jak lze</w:t>
      </w:r>
      <w:r w:rsidRPr="00227995">
        <w:rPr>
          <w:rFonts w:eastAsiaTheme="minorHAnsi" w:cs="AppleSystemUIFont"/>
          <w:iCs/>
          <w:sz w:val="22"/>
          <w:szCs w:val="22"/>
          <w:lang w:eastAsia="en-US"/>
        </w:rPr>
        <w:t xml:space="preserve"> jasněji definovat jejich mediální specificitu? </w:t>
      </w:r>
      <w:r w:rsidR="007752D7" w:rsidRPr="00227995">
        <w:rPr>
          <w:rFonts w:eastAsiaTheme="minorHAnsi" w:cs="AppleSystemUIFont"/>
          <w:iCs/>
          <w:sz w:val="22"/>
          <w:szCs w:val="22"/>
          <w:lang w:eastAsia="en-US"/>
        </w:rPr>
        <w:t xml:space="preserve">Lze výše naznačené asamblážové kvality her dále </w:t>
      </w:r>
      <w:proofErr w:type="spellStart"/>
      <w:r w:rsidR="007752D7" w:rsidRPr="00227995">
        <w:rPr>
          <w:rFonts w:eastAsiaTheme="minorHAnsi" w:cs="AppleSystemUIFont"/>
          <w:iCs/>
          <w:sz w:val="22"/>
          <w:szCs w:val="22"/>
          <w:lang w:eastAsia="en-US"/>
        </w:rPr>
        <w:t>spřesňovat</w:t>
      </w:r>
      <w:proofErr w:type="spellEnd"/>
      <w:r w:rsidR="007752D7" w:rsidRPr="00227995">
        <w:rPr>
          <w:rFonts w:eastAsiaTheme="minorHAnsi" w:cs="AppleSystemUIFont"/>
          <w:iCs/>
          <w:sz w:val="22"/>
          <w:szCs w:val="22"/>
          <w:lang w:eastAsia="en-US"/>
        </w:rPr>
        <w:t xml:space="preserve"> a blíže hodnotit </w:t>
      </w:r>
      <w:r w:rsidR="00A320A6">
        <w:rPr>
          <w:rFonts w:eastAsiaTheme="minorHAnsi" w:cs="AppleSystemUIFont"/>
          <w:iCs/>
          <w:sz w:val="22"/>
          <w:szCs w:val="22"/>
          <w:lang w:eastAsia="en-US"/>
        </w:rPr>
        <w:t>způsoby</w:t>
      </w:r>
      <w:r w:rsidR="007752D7" w:rsidRPr="00227995">
        <w:rPr>
          <w:rFonts w:eastAsiaTheme="minorHAnsi" w:cs="AppleSystemUIFont"/>
          <w:iCs/>
          <w:sz w:val="22"/>
          <w:szCs w:val="22"/>
          <w:lang w:eastAsia="en-US"/>
        </w:rPr>
        <w:t xml:space="preserve"> našeho zapojení</w:t>
      </w:r>
      <w:r w:rsidR="001247CB">
        <w:rPr>
          <w:rFonts w:eastAsiaTheme="minorHAnsi" w:cs="AppleSystemUIFont"/>
          <w:iCs/>
          <w:sz w:val="22"/>
          <w:szCs w:val="22"/>
          <w:lang w:eastAsia="en-US"/>
        </w:rPr>
        <w:t xml:space="preserve"> / čtení</w:t>
      </w:r>
      <w:r w:rsidR="007752D7" w:rsidRPr="00227995">
        <w:rPr>
          <w:rFonts w:eastAsiaTheme="minorHAnsi" w:cs="AppleSystemUIFont"/>
          <w:iCs/>
          <w:sz w:val="22"/>
          <w:szCs w:val="22"/>
          <w:lang w:eastAsia="en-US"/>
        </w:rPr>
        <w:t>?</w:t>
      </w:r>
    </w:p>
    <w:p w14:paraId="50A3FA89" w14:textId="4F523B78" w:rsidR="001247CB" w:rsidRPr="001247CB" w:rsidRDefault="001247CB" w:rsidP="001247CB">
      <w:pPr>
        <w:pStyle w:val="Nadpis2"/>
      </w:pPr>
      <w:bookmarkStart w:id="10" w:name="_Toc157516790"/>
      <w:r>
        <w:rPr>
          <w:rFonts w:eastAsiaTheme="minorHAnsi"/>
          <w:lang w:eastAsia="en-US"/>
        </w:rPr>
        <w:t>Závěr</w:t>
      </w:r>
      <w:bookmarkEnd w:id="10"/>
    </w:p>
    <w:p w14:paraId="082EE04E" w14:textId="1BA33F75" w:rsidR="00EA7BE0" w:rsidRPr="005246E9" w:rsidRDefault="005E7A4E" w:rsidP="005246E9">
      <w:pPr>
        <w:rPr>
          <w:rFonts w:eastAsiaTheme="minorHAnsi" w:cs="AppleSystemUIFont"/>
          <w:iCs/>
          <w:sz w:val="22"/>
          <w:szCs w:val="22"/>
          <w:lang w:eastAsia="en-US"/>
        </w:rPr>
      </w:pPr>
      <w:r>
        <w:rPr>
          <w:rFonts w:eastAsiaTheme="minorHAnsi" w:cs="AppleSystemUIFont"/>
          <w:iCs/>
          <w:sz w:val="22"/>
          <w:szCs w:val="22"/>
          <w:lang w:eastAsia="en-US"/>
        </w:rPr>
        <w:t xml:space="preserve">Literární kritička </w:t>
      </w:r>
      <w:proofErr w:type="spellStart"/>
      <w:r w:rsidR="00DF5813" w:rsidRPr="005246E9">
        <w:rPr>
          <w:rFonts w:eastAsiaTheme="minorHAnsi" w:cs="AppleSystemUIFont"/>
          <w:iCs/>
          <w:sz w:val="22"/>
          <w:szCs w:val="22"/>
          <w:lang w:eastAsia="en-US"/>
        </w:rPr>
        <w:t>Kathrine</w:t>
      </w:r>
      <w:proofErr w:type="spellEnd"/>
      <w:r w:rsidR="00DF5813" w:rsidRPr="005246E9">
        <w:rPr>
          <w:rFonts w:eastAsiaTheme="minorHAnsi" w:cs="AppleSystemUIFont"/>
          <w:iCs/>
          <w:sz w:val="22"/>
          <w:szCs w:val="22"/>
          <w:lang w:eastAsia="en-US"/>
        </w:rPr>
        <w:t xml:space="preserve"> </w:t>
      </w:r>
      <w:proofErr w:type="spellStart"/>
      <w:r w:rsidR="00DF5813" w:rsidRPr="005246E9">
        <w:rPr>
          <w:rFonts w:eastAsiaTheme="minorHAnsi" w:cs="AppleSystemUIFont"/>
          <w:iCs/>
          <w:sz w:val="22"/>
          <w:szCs w:val="22"/>
          <w:lang w:eastAsia="en-US"/>
        </w:rPr>
        <w:t>Hayles</w:t>
      </w:r>
      <w:proofErr w:type="spellEnd"/>
      <w:r w:rsidR="00102AE6">
        <w:rPr>
          <w:rStyle w:val="Znakapoznpodarou"/>
          <w:rFonts w:eastAsiaTheme="minorHAnsi" w:cs="AppleSystemUIFont"/>
          <w:iCs/>
          <w:sz w:val="22"/>
          <w:szCs w:val="22"/>
          <w:lang w:eastAsia="en-US"/>
        </w:rPr>
        <w:footnoteReference w:id="24"/>
      </w:r>
      <w:r w:rsidR="00DF5813" w:rsidRPr="005246E9">
        <w:rPr>
          <w:rFonts w:eastAsiaTheme="minorHAnsi" w:cs="AppleSystemUIFont"/>
          <w:iCs/>
          <w:sz w:val="22"/>
          <w:szCs w:val="22"/>
          <w:lang w:eastAsia="en-US"/>
        </w:rPr>
        <w:t xml:space="preserve"> </w:t>
      </w:r>
      <w:r>
        <w:rPr>
          <w:rFonts w:eastAsiaTheme="minorHAnsi" w:cs="AppleSystemUIFont"/>
          <w:iCs/>
          <w:sz w:val="22"/>
          <w:szCs w:val="22"/>
          <w:lang w:eastAsia="en-US"/>
        </w:rPr>
        <w:t xml:space="preserve">apeluje po </w:t>
      </w:r>
      <w:r w:rsidR="007752D7" w:rsidRPr="005246E9">
        <w:rPr>
          <w:rFonts w:eastAsiaTheme="minorHAnsi" w:cs="AppleSystemUIFont"/>
          <w:iCs/>
          <w:sz w:val="22"/>
          <w:szCs w:val="22"/>
          <w:lang w:eastAsia="en-US"/>
        </w:rPr>
        <w:t>analýz</w:t>
      </w:r>
      <w:r>
        <w:rPr>
          <w:rFonts w:eastAsiaTheme="minorHAnsi" w:cs="AppleSystemUIFont"/>
          <w:iCs/>
          <w:sz w:val="22"/>
          <w:szCs w:val="22"/>
          <w:lang w:eastAsia="en-US"/>
        </w:rPr>
        <w:t>e</w:t>
      </w:r>
      <w:r w:rsidR="007752D7" w:rsidRPr="005246E9">
        <w:rPr>
          <w:rFonts w:eastAsiaTheme="minorHAnsi" w:cs="AppleSystemUIFont"/>
          <w:iCs/>
          <w:sz w:val="22"/>
          <w:szCs w:val="22"/>
          <w:lang w:eastAsia="en-US"/>
        </w:rPr>
        <w:t xml:space="preserve"> prověřující způsob, jakým je text materiálně ukotven ve světě </w:t>
      </w:r>
      <w:r w:rsidR="00951E06">
        <w:rPr>
          <w:rFonts w:eastAsiaTheme="minorHAnsi" w:cs="AppleSystemUIFont"/>
          <w:iCs/>
          <w:sz w:val="22"/>
          <w:szCs w:val="22"/>
          <w:lang w:eastAsia="en-US"/>
        </w:rPr>
        <w:t>video</w:t>
      </w:r>
      <w:r w:rsidR="007752D7" w:rsidRPr="005246E9">
        <w:rPr>
          <w:rFonts w:eastAsiaTheme="minorHAnsi" w:cs="AppleSystemUIFont"/>
          <w:iCs/>
          <w:sz w:val="22"/>
          <w:szCs w:val="22"/>
          <w:lang w:eastAsia="en-US"/>
        </w:rPr>
        <w:t>hry</w:t>
      </w:r>
      <w:r w:rsidR="007752D7" w:rsidRPr="00102AE6">
        <w:rPr>
          <w:rFonts w:eastAsiaTheme="minorHAnsi" w:cs="AppleSystemUIFont"/>
          <w:iCs/>
          <w:sz w:val="22"/>
          <w:szCs w:val="22"/>
          <w:vertAlign w:val="superscript"/>
          <w:lang w:eastAsia="en-US"/>
        </w:rPr>
        <w:footnoteReference w:id="25"/>
      </w:r>
      <w:r w:rsidR="007752D7" w:rsidRPr="005246E9">
        <w:rPr>
          <w:rFonts w:eastAsiaTheme="minorHAnsi" w:cs="AppleSystemUIFont"/>
          <w:iCs/>
          <w:sz w:val="22"/>
          <w:szCs w:val="22"/>
          <w:lang w:eastAsia="en-US"/>
        </w:rPr>
        <w:t xml:space="preserve">. Poznamenává, že nové textové formy nabízené digitálními médii vyžadují, abychom </w:t>
      </w:r>
      <w:r w:rsidR="007752D7" w:rsidRPr="0045241B">
        <w:rPr>
          <w:rFonts w:eastAsiaTheme="minorHAnsi" w:cs="AppleSystemUIFont"/>
          <w:i/>
          <w:sz w:val="22"/>
          <w:szCs w:val="22"/>
          <w:lang w:eastAsia="en-US"/>
        </w:rPr>
        <w:t>„prozkoumali možnosti textů, které prosperují díky provázání fyzičnosti s informační strukturou.</w:t>
      </w:r>
      <w:r w:rsidR="007752D7" w:rsidRPr="005246E9">
        <w:rPr>
          <w:rFonts w:eastAsiaTheme="minorHAnsi" w:cs="AppleSystemUIFont"/>
          <w:iCs/>
          <w:sz w:val="22"/>
          <w:szCs w:val="22"/>
          <w:lang w:eastAsia="en-US"/>
        </w:rPr>
        <w:t>“</w:t>
      </w:r>
      <w:r w:rsidR="00831308">
        <w:rPr>
          <w:rFonts w:eastAsiaTheme="minorHAnsi" w:cs="AppleSystemUIFont"/>
          <w:iCs/>
          <w:sz w:val="22"/>
          <w:szCs w:val="22"/>
          <w:lang w:eastAsia="en-US"/>
        </w:rPr>
        <w:t xml:space="preserve"> </w:t>
      </w:r>
      <w:r w:rsidR="00831308" w:rsidRPr="00831308">
        <w:rPr>
          <w:rFonts w:eastAsiaTheme="minorHAnsi" w:cs="AppleSystemUIFont"/>
          <w:iCs/>
          <w:sz w:val="22"/>
          <w:szCs w:val="22"/>
          <w:lang w:eastAsia="en-US"/>
        </w:rPr>
        <w:t>V kapitole 2 se</w:t>
      </w:r>
      <w:r w:rsidR="00831308">
        <w:rPr>
          <w:rFonts w:eastAsiaTheme="minorHAnsi" w:cs="AppleSystemUIFont"/>
          <w:iCs/>
          <w:sz w:val="22"/>
          <w:szCs w:val="22"/>
          <w:lang w:eastAsia="en-US"/>
        </w:rPr>
        <w:t xml:space="preserve"> následně</w:t>
      </w:r>
      <w:r w:rsidR="00831308" w:rsidRPr="00831308">
        <w:rPr>
          <w:rFonts w:eastAsiaTheme="minorHAnsi" w:cs="AppleSystemUIFont"/>
          <w:iCs/>
          <w:sz w:val="22"/>
          <w:szCs w:val="22"/>
          <w:lang w:eastAsia="en-US"/>
        </w:rPr>
        <w:t xml:space="preserve"> vztahuji k aspektům, které definují systém našeho zapojení skrze tradiční ovládací rozhraní a prozkoumávám jakým způsobem se uskutečňují konkrétní ztělesňující asambláže vztahu hráče a videohry.</w:t>
      </w:r>
      <w:r w:rsidR="00DF5813" w:rsidRPr="00BD253E">
        <w:rPr>
          <w:rFonts w:eastAsiaTheme="minorHAnsi" w:cs="AppleSystemUIFont"/>
          <w:iCs/>
          <w:sz w:val="22"/>
          <w:szCs w:val="22"/>
          <w:vertAlign w:val="superscript"/>
          <w:lang w:eastAsia="en-US"/>
        </w:rPr>
        <w:t xml:space="preserve"> </w:t>
      </w:r>
      <w:r w:rsidR="0045241B">
        <w:rPr>
          <w:rFonts w:eastAsiaTheme="minorHAnsi" w:cs="AppleSystemUIFont"/>
          <w:iCs/>
          <w:sz w:val="22"/>
          <w:szCs w:val="22"/>
          <w:lang w:eastAsia="en-US"/>
        </w:rPr>
        <w:t xml:space="preserve">Tuto oblast </w:t>
      </w:r>
      <w:r w:rsidR="00EA7BE0" w:rsidRPr="005246E9">
        <w:rPr>
          <w:rFonts w:eastAsiaTheme="minorHAnsi" w:cs="AppleSystemUIFont"/>
          <w:iCs/>
          <w:sz w:val="22"/>
          <w:szCs w:val="22"/>
          <w:lang w:eastAsia="en-US"/>
        </w:rPr>
        <w:t>experimentálně rozvíjím</w:t>
      </w:r>
      <w:r w:rsidR="00246521" w:rsidRPr="005246E9">
        <w:rPr>
          <w:rFonts w:eastAsiaTheme="minorHAnsi" w:cs="AppleSystemUIFont"/>
          <w:iCs/>
          <w:sz w:val="22"/>
          <w:szCs w:val="22"/>
          <w:lang w:eastAsia="en-US"/>
        </w:rPr>
        <w:t xml:space="preserve"> svým dílem </w:t>
      </w:r>
      <w:proofErr w:type="spellStart"/>
      <w:r w:rsidR="00246521" w:rsidRPr="004046A1">
        <w:rPr>
          <w:rFonts w:eastAsiaTheme="minorHAnsi" w:cs="AppleSystemUIFont"/>
          <w:i/>
          <w:sz w:val="22"/>
          <w:szCs w:val="22"/>
          <w:lang w:eastAsia="en-US"/>
        </w:rPr>
        <w:t>Silent</w:t>
      </w:r>
      <w:proofErr w:type="spellEnd"/>
      <w:r w:rsidR="00246521" w:rsidRPr="004046A1">
        <w:rPr>
          <w:rFonts w:eastAsiaTheme="minorHAnsi" w:cs="AppleSystemUIFont"/>
          <w:i/>
          <w:sz w:val="22"/>
          <w:szCs w:val="22"/>
          <w:lang w:eastAsia="en-US"/>
        </w:rPr>
        <w:t xml:space="preserve"> </w:t>
      </w:r>
      <w:proofErr w:type="spellStart"/>
      <w:r w:rsidR="00246521" w:rsidRPr="004046A1">
        <w:rPr>
          <w:rFonts w:eastAsiaTheme="minorHAnsi" w:cs="AppleSystemUIFont"/>
          <w:i/>
          <w:sz w:val="22"/>
          <w:szCs w:val="22"/>
          <w:lang w:eastAsia="en-US"/>
        </w:rPr>
        <w:t>Servant</w:t>
      </w:r>
      <w:proofErr w:type="spellEnd"/>
      <w:r w:rsidR="0045241B">
        <w:rPr>
          <w:rFonts w:eastAsiaTheme="minorHAnsi" w:cs="AppleSystemUIFont"/>
          <w:iCs/>
          <w:sz w:val="22"/>
          <w:szCs w:val="22"/>
          <w:lang w:eastAsia="en-US"/>
        </w:rPr>
        <w:t xml:space="preserve"> a vztahuji se k ní </w:t>
      </w:r>
      <w:r w:rsidR="00EA7BE0" w:rsidRPr="005246E9">
        <w:rPr>
          <w:rFonts w:eastAsiaTheme="minorHAnsi" w:cs="AppleSystemUIFont"/>
          <w:iCs/>
          <w:sz w:val="22"/>
          <w:szCs w:val="22"/>
          <w:lang w:eastAsia="en-US"/>
        </w:rPr>
        <w:t xml:space="preserve">v závěru </w:t>
      </w:r>
      <w:r w:rsidR="008A6320">
        <w:rPr>
          <w:rFonts w:eastAsiaTheme="minorHAnsi" w:cs="AppleSystemUIFont"/>
          <w:iCs/>
          <w:sz w:val="22"/>
          <w:szCs w:val="22"/>
          <w:lang w:eastAsia="en-US"/>
        </w:rPr>
        <w:t>práce</w:t>
      </w:r>
      <w:r w:rsidR="00EA7BE0" w:rsidRPr="005246E9">
        <w:rPr>
          <w:rFonts w:eastAsiaTheme="minorHAnsi" w:cs="AppleSystemUIFont"/>
          <w:iCs/>
          <w:sz w:val="22"/>
          <w:szCs w:val="22"/>
          <w:lang w:eastAsia="en-US"/>
        </w:rPr>
        <w:t xml:space="preserve">. Jak píše Ondřej </w:t>
      </w:r>
      <w:proofErr w:type="spellStart"/>
      <w:r w:rsidR="00EA7BE0" w:rsidRPr="005246E9">
        <w:rPr>
          <w:rFonts w:eastAsiaTheme="minorHAnsi" w:cs="AppleSystemUIFont"/>
          <w:iCs/>
          <w:sz w:val="22"/>
          <w:szCs w:val="22"/>
          <w:lang w:eastAsia="en-US"/>
        </w:rPr>
        <w:t>Trhoň</w:t>
      </w:r>
      <w:proofErr w:type="spellEnd"/>
      <w:r w:rsidR="00EA7BE0" w:rsidRPr="005246E9">
        <w:rPr>
          <w:rFonts w:eastAsiaTheme="minorHAnsi" w:cs="AppleSystemUIFont"/>
          <w:iCs/>
          <w:sz w:val="22"/>
          <w:szCs w:val="22"/>
          <w:lang w:eastAsia="en-US"/>
        </w:rPr>
        <w:t xml:space="preserve"> ve svém článku </w:t>
      </w:r>
      <w:r w:rsidR="00F279D7" w:rsidRPr="004046A1">
        <w:rPr>
          <w:rFonts w:eastAsiaTheme="minorHAnsi" w:cs="AppleSystemUIFont"/>
          <w:i/>
          <w:sz w:val="22"/>
          <w:szCs w:val="22"/>
          <w:lang w:eastAsia="en-US"/>
        </w:rPr>
        <w:t>V</w:t>
      </w:r>
      <w:r w:rsidR="00EA7BE0" w:rsidRPr="004046A1">
        <w:rPr>
          <w:rFonts w:eastAsiaTheme="minorHAnsi" w:cs="AppleSystemUIFont"/>
          <w:i/>
          <w:sz w:val="22"/>
          <w:szCs w:val="22"/>
          <w:lang w:eastAsia="en-US"/>
        </w:rPr>
        <w:t>idět virtuální svět nelidskýma očima</w:t>
      </w:r>
      <w:r w:rsidR="00EA7BE0" w:rsidRPr="005246E9">
        <w:rPr>
          <w:rFonts w:eastAsiaTheme="minorHAnsi" w:cs="AppleSystemUIFont"/>
          <w:iCs/>
          <w:sz w:val="22"/>
          <w:szCs w:val="22"/>
          <w:lang w:eastAsia="en-US"/>
        </w:rPr>
        <w:t>:</w:t>
      </w:r>
    </w:p>
    <w:p w14:paraId="07E351F3" w14:textId="619C978D" w:rsidR="0072599A" w:rsidRDefault="00EA7BE0" w:rsidP="007B01CB">
      <w:pPr>
        <w:rPr>
          <w:rFonts w:eastAsiaTheme="minorHAnsi" w:cs="AppleSystemUIFont"/>
          <w:i/>
          <w:sz w:val="22"/>
          <w:szCs w:val="22"/>
          <w:lang w:eastAsia="en-US"/>
        </w:rPr>
      </w:pPr>
      <w:r w:rsidRPr="005246E9">
        <w:rPr>
          <w:rFonts w:eastAsiaTheme="minorHAnsi" w:cs="AppleSystemUIFont"/>
          <w:i/>
          <w:sz w:val="22"/>
          <w:szCs w:val="22"/>
          <w:lang w:eastAsia="en-US"/>
        </w:rPr>
        <w:t>„</w:t>
      </w:r>
      <w:hyperlink r:id="rId19" w:anchor="Rhizom" w:tgtFrame="_blank" w:history="1">
        <w:r w:rsidRPr="005246E9">
          <w:rPr>
            <w:rFonts w:eastAsiaTheme="minorHAnsi" w:cs="AppleSystemUIFont"/>
            <w:i/>
            <w:sz w:val="22"/>
            <w:szCs w:val="22"/>
            <w:lang w:eastAsia="en-US"/>
          </w:rPr>
          <w:t xml:space="preserve">Když </w:t>
        </w:r>
        <w:proofErr w:type="spellStart"/>
        <w:r w:rsidRPr="005246E9">
          <w:rPr>
            <w:rFonts w:eastAsiaTheme="minorHAnsi" w:cs="AppleSystemUIFont"/>
            <w:i/>
            <w:sz w:val="22"/>
            <w:szCs w:val="22"/>
            <w:lang w:eastAsia="en-US"/>
          </w:rPr>
          <w:t>Gilles</w:t>
        </w:r>
        <w:proofErr w:type="spellEnd"/>
        <w:r w:rsidRPr="005246E9">
          <w:rPr>
            <w:rFonts w:eastAsiaTheme="minorHAnsi" w:cs="AppleSystemUIFont"/>
            <w:i/>
            <w:sz w:val="22"/>
            <w:szCs w:val="22"/>
            <w:lang w:eastAsia="en-US"/>
          </w:rPr>
          <w:t xml:space="preserve"> </w:t>
        </w:r>
        <w:proofErr w:type="spellStart"/>
        <w:r w:rsidRPr="005246E9">
          <w:rPr>
            <w:rFonts w:eastAsiaTheme="minorHAnsi" w:cs="AppleSystemUIFont"/>
            <w:i/>
            <w:sz w:val="22"/>
            <w:szCs w:val="22"/>
            <w:lang w:eastAsia="en-US"/>
          </w:rPr>
          <w:t>Deleuze</w:t>
        </w:r>
        <w:proofErr w:type="spellEnd"/>
      </w:hyperlink>
      <w:r w:rsidRPr="005246E9">
        <w:rPr>
          <w:rFonts w:eastAsiaTheme="minorHAnsi" w:cs="AppleSystemUIFont"/>
          <w:i/>
          <w:sz w:val="22"/>
          <w:szCs w:val="22"/>
          <w:lang w:eastAsia="en-US"/>
        </w:rPr>
        <w:t> s </w:t>
      </w:r>
      <w:proofErr w:type="spellStart"/>
      <w:r w:rsidRPr="005246E9">
        <w:rPr>
          <w:rFonts w:eastAsiaTheme="minorHAnsi" w:cs="AppleSystemUIFont"/>
          <w:i/>
          <w:sz w:val="22"/>
          <w:szCs w:val="22"/>
          <w:lang w:eastAsia="en-US"/>
        </w:rPr>
        <w:t>Félixem</w:t>
      </w:r>
      <w:proofErr w:type="spellEnd"/>
      <w:r w:rsidRPr="005246E9">
        <w:rPr>
          <w:rFonts w:eastAsiaTheme="minorHAnsi" w:cs="AppleSystemUIFont"/>
          <w:i/>
          <w:sz w:val="22"/>
          <w:szCs w:val="22"/>
          <w:lang w:eastAsia="en-US"/>
        </w:rPr>
        <w:t xml:space="preserve"> </w:t>
      </w:r>
      <w:proofErr w:type="spellStart"/>
      <w:r w:rsidRPr="005246E9">
        <w:rPr>
          <w:rFonts w:eastAsiaTheme="minorHAnsi" w:cs="AppleSystemUIFont"/>
          <w:i/>
          <w:sz w:val="22"/>
          <w:szCs w:val="22"/>
          <w:lang w:eastAsia="en-US"/>
        </w:rPr>
        <w:t>Guattarim</w:t>
      </w:r>
      <w:proofErr w:type="spellEnd"/>
      <w:r w:rsidRPr="005246E9">
        <w:rPr>
          <w:rFonts w:eastAsiaTheme="minorHAnsi" w:cs="AppleSystemUIFont"/>
          <w:i/>
          <w:sz w:val="22"/>
          <w:szCs w:val="22"/>
          <w:lang w:eastAsia="en-US"/>
        </w:rPr>
        <w:t xml:space="preserve"> v 70. letech psali o teritoriích, oddencích a řezech strukturami, nastavili myšlenkový slovník, ke kterému se odkazuje i současná teorie. Svět přestal být shlukem jednotlivců, ale začal být prostoupený sítěmi, systémy a vzájemnými vztahy. Současní teoretici a teoretičky se místo jednotlivých budov zajímají o operační systémy města (</w:t>
      </w:r>
      <w:hyperlink r:id="rId20" w:tgtFrame="_blank" w:history="1">
        <w:r w:rsidRPr="005246E9">
          <w:rPr>
            <w:rFonts w:eastAsiaTheme="minorHAnsi" w:cs="AppleSystemUIFont"/>
            <w:i/>
            <w:sz w:val="22"/>
            <w:szCs w:val="22"/>
            <w:lang w:eastAsia="en-US"/>
          </w:rPr>
          <w:t xml:space="preserve">Keller </w:t>
        </w:r>
        <w:proofErr w:type="spellStart"/>
        <w:r w:rsidRPr="005246E9">
          <w:rPr>
            <w:rFonts w:eastAsiaTheme="minorHAnsi" w:cs="AppleSystemUIFont"/>
            <w:i/>
            <w:sz w:val="22"/>
            <w:szCs w:val="22"/>
            <w:lang w:eastAsia="en-US"/>
          </w:rPr>
          <w:t>Easterling</w:t>
        </w:r>
        <w:proofErr w:type="spellEnd"/>
      </w:hyperlink>
      <w:r w:rsidRPr="005246E9">
        <w:rPr>
          <w:rFonts w:eastAsiaTheme="minorHAnsi" w:cs="AppleSystemUIFont"/>
          <w:i/>
          <w:sz w:val="22"/>
          <w:szCs w:val="22"/>
          <w:lang w:eastAsia="en-US"/>
        </w:rPr>
        <w:t>) a jako nástroj k pochopení současného světa nabízí mnohovrstevnatý model planety prostoupené komputačními médii (</w:t>
      </w:r>
      <w:hyperlink r:id="rId21" w:tgtFrame="_blank" w:history="1">
        <w:r w:rsidRPr="005246E9">
          <w:rPr>
            <w:rFonts w:eastAsiaTheme="minorHAnsi" w:cs="AppleSystemUIFont"/>
            <w:i/>
            <w:sz w:val="22"/>
            <w:szCs w:val="22"/>
            <w:lang w:eastAsia="en-US"/>
          </w:rPr>
          <w:t xml:space="preserve">Benjamin </w:t>
        </w:r>
        <w:proofErr w:type="spellStart"/>
        <w:r w:rsidRPr="005246E9">
          <w:rPr>
            <w:rFonts w:eastAsiaTheme="minorHAnsi" w:cs="AppleSystemUIFont"/>
            <w:i/>
            <w:sz w:val="22"/>
            <w:szCs w:val="22"/>
            <w:lang w:eastAsia="en-US"/>
          </w:rPr>
          <w:t>Bratton</w:t>
        </w:r>
        <w:proofErr w:type="spellEnd"/>
      </w:hyperlink>
      <w:r w:rsidRPr="005246E9">
        <w:rPr>
          <w:rFonts w:eastAsiaTheme="minorHAnsi" w:cs="AppleSystemUIFont"/>
          <w:i/>
          <w:sz w:val="22"/>
          <w:szCs w:val="22"/>
          <w:lang w:eastAsia="en-US"/>
        </w:rPr>
        <w:t>).“</w:t>
      </w:r>
      <w:r w:rsidR="00CD63CD">
        <w:rPr>
          <w:rStyle w:val="Znakapoznpodarou"/>
          <w:rFonts w:eastAsiaTheme="minorHAnsi" w:cs="AppleSystemUIFont"/>
          <w:i/>
          <w:sz w:val="22"/>
          <w:szCs w:val="22"/>
          <w:lang w:eastAsia="en-US"/>
        </w:rPr>
        <w:footnoteReference w:id="26"/>
      </w:r>
    </w:p>
    <w:p w14:paraId="312E8B23" w14:textId="5C2D7C37" w:rsidR="00917C08" w:rsidRPr="007B01CB" w:rsidRDefault="0072599A" w:rsidP="0072599A">
      <w:pPr>
        <w:spacing w:line="240" w:lineRule="auto"/>
        <w:rPr>
          <w:rFonts w:eastAsiaTheme="minorHAnsi" w:cs="AppleSystemUIFont"/>
          <w:i/>
          <w:sz w:val="22"/>
          <w:szCs w:val="22"/>
          <w:lang w:eastAsia="en-US"/>
        </w:rPr>
      </w:pPr>
      <w:r>
        <w:rPr>
          <w:rFonts w:eastAsiaTheme="minorHAnsi" w:cs="AppleSystemUIFont"/>
          <w:i/>
          <w:sz w:val="22"/>
          <w:szCs w:val="22"/>
          <w:lang w:eastAsia="en-US"/>
        </w:rPr>
        <w:lastRenderedPageBreak/>
        <w:br w:type="page"/>
      </w:r>
    </w:p>
    <w:p w14:paraId="09A2F44A" w14:textId="2C615B25" w:rsidR="009D4BBE" w:rsidRPr="007B01CB" w:rsidRDefault="00917C08" w:rsidP="007B01CB">
      <w:pPr>
        <w:pStyle w:val="Nadpis1"/>
      </w:pPr>
      <w:bookmarkStart w:id="11" w:name="_Toc157516791"/>
      <w:r w:rsidRPr="007B01CB">
        <w:lastRenderedPageBreak/>
        <w:t>Svoboda volby jednat, jako prvotní interaktivní zkušenost</w:t>
      </w:r>
      <w:bookmarkEnd w:id="11"/>
    </w:p>
    <w:p w14:paraId="4B827BD8" w14:textId="5F9AA44B" w:rsidR="009D4BBE" w:rsidRDefault="009D4BBE" w:rsidP="009D4BBE">
      <w:r>
        <w:t>V této kapitole se věnuji iluzi či zdání svobodné volby</w:t>
      </w:r>
      <w:r w:rsidR="00917C08">
        <w:t xml:space="preserve"> jako primární interaktivní zkušenosti</w:t>
      </w:r>
      <w:r w:rsidR="00AA2473">
        <w:t>.</w:t>
      </w:r>
      <w:r>
        <w:t xml:space="preserve"> </w:t>
      </w:r>
      <w:r w:rsidR="00917C08">
        <w:t>Na</w:t>
      </w:r>
      <w:r>
        <w:t xml:space="preserve"> pomoc</w:t>
      </w:r>
      <w:r w:rsidR="00917C08">
        <w:t xml:space="preserve"> si beru</w:t>
      </w:r>
      <w:r>
        <w:t xml:space="preserve"> literární vědu, která si pro klasické lineární či nelineární čtení vytvořila kategorii </w:t>
      </w:r>
      <w:r w:rsidRPr="00105058">
        <w:rPr>
          <w:i/>
          <w:iCs/>
        </w:rPr>
        <w:t>ergodické</w:t>
      </w:r>
      <w:r>
        <w:t xml:space="preserve"> či </w:t>
      </w:r>
      <w:r w:rsidRPr="00105058">
        <w:rPr>
          <w:i/>
          <w:iCs/>
        </w:rPr>
        <w:t>ne-ergodické literatury</w:t>
      </w:r>
      <w:r>
        <w:t xml:space="preserve">. </w:t>
      </w:r>
      <w:r w:rsidRPr="00917C08">
        <w:t>Analýzou struktur</w:t>
      </w:r>
      <w:r>
        <w:t xml:space="preserve"> ergodického vyprávění v literatuře hledám spojitosti </w:t>
      </w:r>
      <w:r w:rsidRPr="00917C08">
        <w:t>s digitálními médii</w:t>
      </w:r>
      <w:r>
        <w:t xml:space="preserve">. Opírám se o vhled do problematiky teoretičky Marie-Laure Ryan, tak jak ji uvádí ve svém díle </w:t>
      </w:r>
      <w:r>
        <w:rPr>
          <w:i/>
        </w:rPr>
        <w:t>Narativ jako virtuální realita</w:t>
      </w:r>
      <w:r>
        <w:t>.</w:t>
      </w:r>
      <w:r>
        <w:rPr>
          <w:vertAlign w:val="superscript"/>
        </w:rPr>
        <w:footnoteReference w:id="27"/>
      </w:r>
      <w:r>
        <w:t xml:space="preserve"> Na to následně navazuji případovými studiemi mých uměleckých výstupů, společného díla </w:t>
      </w:r>
      <w:r w:rsidRPr="00FB17AC">
        <w:rPr>
          <w:i/>
          <w:iCs/>
        </w:rPr>
        <w:t>CORPS</w:t>
      </w:r>
      <w:r>
        <w:t xml:space="preserve">, vzniklého pro galerii GAMU a hry </w:t>
      </w:r>
      <w:proofErr w:type="spellStart"/>
      <w:r w:rsidRPr="00FB17AC">
        <w:rPr>
          <w:i/>
          <w:iCs/>
        </w:rPr>
        <w:t>Oblivion</w:t>
      </w:r>
      <w:proofErr w:type="spellEnd"/>
      <w:r>
        <w:t xml:space="preserve"> vzniklé pro Galerii Klatovy / Klenová. Ryanové analýzu rozšiřuji o vlastní pohled na vzájemný vztah mentální participace čtenáře a mechanického interagování s médiem. V závěru si kladu otázku, jakým způsobem nám odstup od kontroly nad narativní strukturou digitálního média otevírá možnosti volného asociování příběhu.</w:t>
      </w:r>
    </w:p>
    <w:p w14:paraId="67D5F9D0" w14:textId="77777777" w:rsidR="009D4BBE" w:rsidRDefault="009D4BBE" w:rsidP="009D4BBE">
      <w:pPr>
        <w:rPr>
          <w:b/>
        </w:rPr>
      </w:pPr>
    </w:p>
    <w:p w14:paraId="16DD936E" w14:textId="77777777" w:rsidR="009D4BBE" w:rsidRDefault="009D4BBE" w:rsidP="00917C08">
      <w:pPr>
        <w:pStyle w:val="Nadpis2"/>
      </w:pPr>
      <w:bookmarkStart w:id="12" w:name="_Toc157516792"/>
      <w:r>
        <w:t>Čtenář jako spoluautor</w:t>
      </w:r>
      <w:bookmarkEnd w:id="12"/>
    </w:p>
    <w:p w14:paraId="4D6DA7E5" w14:textId="77777777" w:rsidR="009D4BBE" w:rsidRDefault="009D4BBE" w:rsidP="009D4BBE">
      <w:r>
        <w:t xml:space="preserve">Na poli literární teorie se v rámci tvorby fiktivních světů setkáme s výstavbou jakési </w:t>
      </w:r>
      <w:proofErr w:type="spellStart"/>
      <w:r>
        <w:t>polozaplněné</w:t>
      </w:r>
      <w:proofErr w:type="spellEnd"/>
      <w:r>
        <w:t xml:space="preserve"> „matrice“ fiktivního příběhu. Autoři nám popisují svět příběhu a jeho postav jen do té míry, do jaké míry očekávají, že jej čtenář svojí představivostí </w:t>
      </w:r>
      <w:proofErr w:type="gramStart"/>
      <w:r>
        <w:t>dotvoří</w:t>
      </w:r>
      <w:proofErr w:type="gramEnd"/>
      <w:r>
        <w:t xml:space="preserve"> v koherentní celek, svět sám o sobě. Umberto </w:t>
      </w:r>
      <w:proofErr w:type="spellStart"/>
      <w:r>
        <w:t>Eco</w:t>
      </w:r>
      <w:proofErr w:type="spellEnd"/>
      <w:r>
        <w:t xml:space="preserve"> poznamenává, že: „… </w:t>
      </w:r>
      <w:r>
        <w:rPr>
          <w:i/>
        </w:rPr>
        <w:t xml:space="preserve">jakákoli narativní fikce je nutně a fatálně rychlá, protože při budování světa, který obsahuje nesčetné množství událostí a postav, nemůže o tomto světě </w:t>
      </w:r>
      <w:proofErr w:type="gramStart"/>
      <w:r>
        <w:rPr>
          <w:i/>
        </w:rPr>
        <w:t>říci</w:t>
      </w:r>
      <w:proofErr w:type="gramEnd"/>
      <w:r>
        <w:rPr>
          <w:i/>
        </w:rPr>
        <w:t xml:space="preserve"> vše. </w:t>
      </w:r>
      <w:proofErr w:type="gramStart"/>
      <w:r>
        <w:rPr>
          <w:i/>
        </w:rPr>
        <w:t>Naznačí</w:t>
      </w:r>
      <w:proofErr w:type="gramEnd"/>
      <w:r>
        <w:rPr>
          <w:i/>
        </w:rPr>
        <w:t xml:space="preserve"> to a poté požádá čtenáře, aby doplnil celou řadu mezer. Každý text je koneckonců líný stroj, který po čtenáři žádá, aby udělal něco z jeho práce.</w:t>
      </w:r>
      <w:r>
        <w:t>“</w:t>
      </w:r>
      <w:r>
        <w:rPr>
          <w:vertAlign w:val="superscript"/>
        </w:rPr>
        <w:footnoteReference w:id="28"/>
      </w:r>
    </w:p>
    <w:p w14:paraId="02CEDA3B" w14:textId="77777777" w:rsidR="009D4BBE" w:rsidRDefault="009D4BBE" w:rsidP="009D4BBE"/>
    <w:p w14:paraId="5496BB56" w14:textId="77777777" w:rsidR="009D4BBE" w:rsidRDefault="009D4BBE" w:rsidP="009D4BBE"/>
    <w:p w14:paraId="359DAB09" w14:textId="77777777" w:rsidR="009D4BBE" w:rsidRDefault="009D4BBE" w:rsidP="009D4BBE">
      <w:pPr>
        <w:jc w:val="center"/>
      </w:pPr>
      <w:r>
        <w:rPr>
          <w:noProof/>
        </w:rPr>
        <w:lastRenderedPageBreak/>
        <w:drawing>
          <wp:inline distT="0" distB="0" distL="0" distR="0" wp14:anchorId="5E044581" wp14:editId="64EB50C6">
            <wp:extent cx="1387354" cy="1962825"/>
            <wp:effectExtent l="0" t="0" r="0" b="0"/>
            <wp:docPr id="2127823150" name="image3.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0" name="image3.png" descr="Obsah obrázku černá, tma&#10;&#10;Popis byl vytvořen automaticky"/>
                    <pic:cNvPicPr preferRelativeResize="0"/>
                  </pic:nvPicPr>
                  <pic:blipFill>
                    <a:blip r:embed="rId22"/>
                    <a:srcRect/>
                    <a:stretch>
                      <a:fillRect/>
                    </a:stretch>
                  </pic:blipFill>
                  <pic:spPr>
                    <a:xfrm>
                      <a:off x="0" y="0"/>
                      <a:ext cx="1387354" cy="1962825"/>
                    </a:xfrm>
                    <a:prstGeom prst="rect">
                      <a:avLst/>
                    </a:prstGeom>
                    <a:ln/>
                  </pic:spPr>
                </pic:pic>
              </a:graphicData>
            </a:graphic>
          </wp:inline>
        </w:drawing>
      </w:r>
    </w:p>
    <w:p w14:paraId="1EEFD831" w14:textId="502154C9" w:rsidR="009D4BBE" w:rsidRPr="00AA5A30" w:rsidRDefault="009D4BBE" w:rsidP="00AA5A30">
      <w:pPr>
        <w:pStyle w:val="OBRAZEKtitulek"/>
      </w:pPr>
      <w:r>
        <w:t xml:space="preserve">Obr. 2.1.: Skica Ondřeje </w:t>
      </w:r>
      <w:proofErr w:type="spellStart"/>
      <w:r>
        <w:t>Buddeuse</w:t>
      </w:r>
      <w:proofErr w:type="spellEnd"/>
      <w:r>
        <w:t xml:space="preserve"> z přednášky </w:t>
      </w:r>
      <w:proofErr w:type="spellStart"/>
      <w:r>
        <w:t>What</w:t>
      </w:r>
      <w:proofErr w:type="spellEnd"/>
      <w:r>
        <w:t xml:space="preserve"> </w:t>
      </w:r>
      <w:proofErr w:type="spellStart"/>
      <w:r>
        <w:t>is</w:t>
      </w:r>
      <w:proofErr w:type="spellEnd"/>
      <w:r>
        <w:t xml:space="preserve"> (Not) </w:t>
      </w:r>
      <w:proofErr w:type="spellStart"/>
      <w:r>
        <w:t>There</w:t>
      </w:r>
      <w:proofErr w:type="spellEnd"/>
    </w:p>
    <w:p w14:paraId="724599C1" w14:textId="77777777" w:rsidR="009D4BBE" w:rsidRDefault="009D4BBE" w:rsidP="009D4BBE">
      <w:pPr>
        <w:rPr>
          <w:i/>
        </w:rPr>
      </w:pPr>
      <w:r>
        <w:t xml:space="preserve">Jak píše americký spisovatel Tom Wolfe: </w:t>
      </w:r>
      <w:r>
        <w:rPr>
          <w:i/>
        </w:rPr>
        <w:t xml:space="preserve">„vzpomínka člověka se patrně skládá z miliónů </w:t>
      </w:r>
      <w:r>
        <w:t xml:space="preserve">[souborů, obrazů.] </w:t>
      </w:r>
      <w:r>
        <w:rPr>
          <w:i/>
        </w:rPr>
        <w:t xml:space="preserve">Ti nejnadanější spisovatelé dokážou se soubory čtenářových vzpomínek manipulovat tak vydatně, že v jeho mysli </w:t>
      </w:r>
      <w:proofErr w:type="gramStart"/>
      <w:r>
        <w:rPr>
          <w:i/>
        </w:rPr>
        <w:t>vytvoří</w:t>
      </w:r>
      <w:proofErr w:type="gramEnd"/>
      <w:r>
        <w:rPr>
          <w:i/>
        </w:rPr>
        <w:t xml:space="preserve"> celý svět, který rezonuje se skutečnými čtenářovými emocemi. Události se odehrávají pouze na potištěné stránce knihy, ale emoce jsou skutečné. Odtud pochází jedinečný pocit, že jsme ‚vtaženi‘ do knihy a že se v ní ‚ztrácíme‘.“</w:t>
      </w:r>
      <w:r>
        <w:rPr>
          <w:vertAlign w:val="superscript"/>
        </w:rPr>
        <w:footnoteReference w:id="29"/>
      </w:r>
    </w:p>
    <w:p w14:paraId="6FD121F7" w14:textId="6F82A3EF" w:rsidR="009D4BBE" w:rsidRDefault="009D4BBE" w:rsidP="009D4BBE">
      <w:r>
        <w:t>Doplňováním chybějících částí díla se tedy čtenář vlastní imaginací stává až jakýmsi spoluautorem předestřené literární „šablony“ příběhu. Jeho motivace ke čtení je již v samém základu prostoupena formou mentální interakce, jeho aktivní spoluúčastí. Vývoj médií ukazuje náš „hlad“ po dalších formách interaktivity a nespokojí se pouze s naší mentální spoluúčastí. Hledáme další formy našeho zapojení, snažíme se uspokojit naše primární potřeby jednat, kontrolovat, stávat se přímou součástí příběhu a svými rozhodnutími ovlivňovat samotný jeho vývoj.</w:t>
      </w:r>
    </w:p>
    <w:p w14:paraId="451100A2" w14:textId="77777777" w:rsidR="009D4BBE" w:rsidRDefault="009D4BBE" w:rsidP="00AA2473">
      <w:pPr>
        <w:pStyle w:val="Nadpis2"/>
      </w:pPr>
      <w:bookmarkStart w:id="13" w:name="_Toc157516793"/>
      <w:r>
        <w:t>Čtenář jako hráč</w:t>
      </w:r>
      <w:bookmarkEnd w:id="13"/>
    </w:p>
    <w:p w14:paraId="6413EC84" w14:textId="4C926CC4" w:rsidR="00006962" w:rsidRDefault="009D4BBE" w:rsidP="009D4BBE">
      <w:r>
        <w:t xml:space="preserve">Termín „ergodicita“ zavedl do kontextu nových médií </w:t>
      </w:r>
      <w:proofErr w:type="spellStart"/>
      <w:r>
        <w:t>Espen</w:t>
      </w:r>
      <w:proofErr w:type="spellEnd"/>
      <w:r>
        <w:t xml:space="preserve"> </w:t>
      </w:r>
      <w:proofErr w:type="spellStart"/>
      <w:r>
        <w:t>Aarseth</w:t>
      </w:r>
      <w:proofErr w:type="spellEnd"/>
      <w:r>
        <w:t xml:space="preserve"> ve své knize </w:t>
      </w:r>
      <w:proofErr w:type="spellStart"/>
      <w:r>
        <w:rPr>
          <w:i/>
        </w:rPr>
        <w:t>Cybertext</w:t>
      </w:r>
      <w:proofErr w:type="spellEnd"/>
      <w:r>
        <w:rPr>
          <w:i/>
        </w:rPr>
        <w:t xml:space="preserve">: </w:t>
      </w:r>
      <w:proofErr w:type="spellStart"/>
      <w:r>
        <w:rPr>
          <w:i/>
        </w:rPr>
        <w:t>Perspectives</w:t>
      </w:r>
      <w:proofErr w:type="spellEnd"/>
      <w:r>
        <w:rPr>
          <w:i/>
        </w:rPr>
        <w:t xml:space="preserve"> on </w:t>
      </w:r>
      <w:proofErr w:type="spellStart"/>
      <w:r>
        <w:rPr>
          <w:i/>
        </w:rPr>
        <w:t>Ergodic</w:t>
      </w:r>
      <w:proofErr w:type="spellEnd"/>
      <w:r>
        <w:rPr>
          <w:i/>
        </w:rPr>
        <w:t xml:space="preserve"> </w:t>
      </w:r>
      <w:proofErr w:type="spellStart"/>
      <w:r>
        <w:rPr>
          <w:i/>
        </w:rPr>
        <w:t>Literature</w:t>
      </w:r>
      <w:proofErr w:type="spellEnd"/>
      <w:r>
        <w:t>.</w:t>
      </w:r>
      <w:r w:rsidR="00AA5A30">
        <w:rPr>
          <w:rStyle w:val="Znakapoznpodarou"/>
        </w:rPr>
        <w:footnoteReference w:id="30"/>
      </w:r>
      <w:r>
        <w:t xml:space="preserve"> Ergodicitu zmiňuje jako vlastnost takového textu, pro jehož čtení je zapotřebí </w:t>
      </w:r>
      <w:r>
        <w:rPr>
          <w:i/>
        </w:rPr>
        <w:t>„netriviální úsilí k procházení“</w:t>
      </w:r>
      <w:r>
        <w:rPr>
          <w:i/>
          <w:vertAlign w:val="superscript"/>
        </w:rPr>
        <w:footnoteReference w:id="31"/>
      </w:r>
      <w:r>
        <w:t xml:space="preserve">. </w:t>
      </w:r>
      <w:r w:rsidR="00AA5A30">
        <w:t>V rámci různých forem ergodické literatury</w:t>
      </w:r>
      <w:bookmarkStart w:id="14" w:name="bookmark=id.30j0zll" w:colFirst="0" w:colLast="0"/>
      <w:bookmarkStart w:id="15" w:name="bookmark=id.gjdgxs" w:colFirst="0" w:colLast="0"/>
      <w:bookmarkEnd w:id="14"/>
      <w:bookmarkEnd w:id="15"/>
      <w:r w:rsidR="00AA5A30">
        <w:t xml:space="preserve"> s</w:t>
      </w:r>
      <w:sdt>
        <w:sdtPr>
          <w:tag w:val="goog_rdk_0"/>
          <w:id w:val="113414127"/>
        </w:sdtPr>
        <w:sdtContent/>
      </w:sdt>
      <w:r w:rsidR="00AA5A30">
        <w:t>tříháme, řadíme, náhodně losujeme</w:t>
      </w:r>
      <w:r w:rsidR="00006962">
        <w:t xml:space="preserve"> části odstavců</w:t>
      </w:r>
      <w:r w:rsidR="00AA5A30">
        <w:t xml:space="preserve">, či přeskakujeme z konce knihy </w:t>
      </w:r>
      <w:r w:rsidR="002B6339">
        <w:rPr>
          <w:noProof/>
          <w14:ligatures w14:val="standardContextual"/>
        </w:rPr>
        <w:lastRenderedPageBreak/>
        <mc:AlternateContent>
          <mc:Choice Requires="wpg">
            <w:drawing>
              <wp:anchor distT="0" distB="0" distL="114300" distR="288290" simplePos="0" relativeHeight="251660288" behindDoc="0" locked="0" layoutInCell="1" allowOverlap="1" wp14:anchorId="58F662D2" wp14:editId="6C467A30">
                <wp:simplePos x="0" y="0"/>
                <wp:positionH relativeFrom="column">
                  <wp:posOffset>-2328</wp:posOffset>
                </wp:positionH>
                <wp:positionV relativeFrom="paragraph">
                  <wp:posOffset>212</wp:posOffset>
                </wp:positionV>
                <wp:extent cx="2592000" cy="4320000"/>
                <wp:effectExtent l="0" t="0" r="0" b="0"/>
                <wp:wrapTight wrapText="bothSides">
                  <wp:wrapPolygon edited="0">
                    <wp:start x="0" y="0"/>
                    <wp:lineTo x="0" y="21527"/>
                    <wp:lineTo x="21489" y="21527"/>
                    <wp:lineTo x="21489" y="0"/>
                    <wp:lineTo x="0" y="0"/>
                  </wp:wrapPolygon>
                </wp:wrapTight>
                <wp:docPr id="911523309" name="Skupina 2"/>
                <wp:cNvGraphicFramePr/>
                <a:graphic xmlns:a="http://schemas.openxmlformats.org/drawingml/2006/main">
                  <a:graphicData uri="http://schemas.microsoft.com/office/word/2010/wordprocessingGroup">
                    <wpg:wgp>
                      <wpg:cNvGrpSpPr/>
                      <wpg:grpSpPr>
                        <a:xfrm>
                          <a:off x="0" y="0"/>
                          <a:ext cx="2592000" cy="4320000"/>
                          <a:chOff x="0" y="0"/>
                          <a:chExt cx="2592070" cy="4319693"/>
                        </a:xfrm>
                      </wpg:grpSpPr>
                      <pic:pic xmlns:pic="http://schemas.openxmlformats.org/drawingml/2006/picture">
                        <pic:nvPicPr>
                          <pic:cNvPr id="165975441" name="Obrázek 1" descr="Obsah obrázku text, Publikace, papír, Tisk&#10;&#10;Popis byl vytvořen automaticky"/>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90800" cy="3691255"/>
                          </a:xfrm>
                          <a:prstGeom prst="rect">
                            <a:avLst/>
                          </a:prstGeom>
                        </pic:spPr>
                      </pic:pic>
                      <wps:wsp>
                        <wps:cNvPr id="2056055616" name="Textové pole 1"/>
                        <wps:cNvSpPr txBox="1"/>
                        <wps:spPr>
                          <a:xfrm>
                            <a:off x="0" y="3776133"/>
                            <a:ext cx="2592070" cy="543560"/>
                          </a:xfrm>
                          <a:prstGeom prst="rect">
                            <a:avLst/>
                          </a:prstGeom>
                          <a:solidFill>
                            <a:prstClr val="white"/>
                          </a:solidFill>
                          <a:ln>
                            <a:noFill/>
                          </a:ln>
                        </wps:spPr>
                        <wps:txbx>
                          <w:txbxContent>
                            <w:p w14:paraId="637600EE" w14:textId="6FA1266E" w:rsidR="00006962" w:rsidRPr="008313CB" w:rsidRDefault="00006962" w:rsidP="00464519">
                              <w:pPr>
                                <w:pStyle w:val="OBRAZEKtitulek"/>
                                <w:spacing w:line="276" w:lineRule="auto"/>
                                <w:rPr>
                                  <w:rFonts w:eastAsia="Times New Roman" w:cs="Times New Roman"/>
                                </w:rPr>
                              </w:pPr>
                              <w:r>
                                <w:t>Obr. 2.</w:t>
                              </w:r>
                              <w:r w:rsidR="00504799">
                                <w:t>2</w:t>
                              </w:r>
                              <w:r>
                                <w:t>.</w:t>
                              </w:r>
                              <w:r w:rsidR="00464519">
                                <w:t xml:space="preserve"> Příklad ergodické literatury žánru Chose your Own Adventure.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8F662D2" id="Skupina 2" o:spid="_x0000_s1026" style="position:absolute;margin-left:-.2pt;margin-top:0;width:204.1pt;height:340.15pt;z-index:251660288;mso-wrap-distance-right:22.7pt;mso-width-relative:margin;mso-height-relative:margin" coordsize="25920,4319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1027" type="#_x0000_t75" alt="Obsah obrázku text, Publikace, papír, Tisk&#10;&#10;Popis byl vytvořen automaticky" style="position:absolute;width:25908;height:369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">
                  <v:imagedata r:id="rId24" o:title="Obsah obrázku text, Publikace, papír, Tisk&#10;&#10;Popis byl vytvořen automaticky"/>
                </v:shape>
                <v:shapetype id="_x0000_t202" coordsize="21600,21600" o:spt="202" path="m,l,21600r21600,l21600,xe">
                  <v:stroke joinstyle="miter"/>
                  <v:path gradientshapeok="t" o:connecttype="rect"/>
                </v:shapetype>
                <v:shape id="Textové pole 1" o:spid="_x0000_s1028" type="#_x0000_t202" style="position:absolute;top:37761;width:25920;height:5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" stroked="f">
                  <v:textbox style="mso-fit-shape-to-text:t" inset="0,0,0,0">
                    <w:txbxContent>
                      <w:p w14:paraId="637600EE" w14:textId="6FA1266E" w:rsidR="00006962" w:rsidRPr="008313CB" w:rsidRDefault="00006962" w:rsidP="00464519">
                        <w:pPr>
                          <w:pStyle w:val="OBRAZEKtitulek"/>
                          <w:spacing w:line="276" w:lineRule="auto"/>
                          <w:rPr>
                            <w:rFonts w:eastAsia="Times New Roman" w:cs="Times New Roman"/>
                          </w:rPr>
                        </w:pPr>
                        <w:r>
                          <w:t>Obr. 2.</w:t>
                        </w:r>
                        <w:r w:rsidR="00504799">
                          <w:t>2</w:t>
                        </w:r>
                        <w:r>
                          <w:t>.</w:t>
                        </w:r>
                        <w:r w:rsidR="00464519">
                          <w:t xml:space="preserve"> Příklad ergodické literatury žánru Chose your Own Adventure.</w:t>
                        </w:r>
                      </w:p>
                    </w:txbxContent>
                  </v:textbox>
                </v:shape>
                <w10:wrap type="tight"/>
              </v:group>
            </w:pict>
          </mc:Fallback>
        </mc:AlternateContent>
      </w:r>
      <w:r w:rsidR="00AA5A30">
        <w:t>na její začátek a zase zpět (pro nás</w:t>
      </w:r>
      <w:r w:rsidR="00006962">
        <w:t xml:space="preserve"> asi</w:t>
      </w:r>
      <w:r w:rsidR="00AA5A30">
        <w:t xml:space="preserve"> nejznámější žánr </w:t>
      </w:r>
      <w:proofErr w:type="spellStart"/>
      <w:r w:rsidR="00AA5A30">
        <w:t>gamebook</w:t>
      </w:r>
      <w:r w:rsidR="00006962">
        <w:t>u</w:t>
      </w:r>
      <w:proofErr w:type="spellEnd"/>
      <w:r w:rsidR="00AA5A30">
        <w:t xml:space="preserve">, </w:t>
      </w:r>
      <w:proofErr w:type="spellStart"/>
      <w:r w:rsidR="00AA5A30">
        <w:t>Choose</w:t>
      </w:r>
      <w:proofErr w:type="spellEnd"/>
      <w:r w:rsidR="00AA5A30">
        <w:t xml:space="preserve"> </w:t>
      </w:r>
      <w:proofErr w:type="spellStart"/>
      <w:r w:rsidR="00AA5A30">
        <w:t>Your</w:t>
      </w:r>
      <w:proofErr w:type="spellEnd"/>
      <w:r w:rsidR="00AA5A30">
        <w:t xml:space="preserve"> </w:t>
      </w:r>
      <w:proofErr w:type="spellStart"/>
      <w:r w:rsidR="00AA5A30">
        <w:t>Own</w:t>
      </w:r>
      <w:proofErr w:type="spellEnd"/>
      <w:r w:rsidR="00AA5A30">
        <w:t xml:space="preserve"> </w:t>
      </w:r>
      <w:proofErr w:type="spellStart"/>
      <w:r w:rsidR="00AA5A30">
        <w:t>Adventure</w:t>
      </w:r>
      <w:proofErr w:type="spellEnd"/>
      <w:r w:rsidR="00464519">
        <w:t xml:space="preserve"> viz obr.2.</w:t>
      </w:r>
      <w:r w:rsidR="00504799">
        <w:t>2</w:t>
      </w:r>
      <w:r w:rsidR="00464519">
        <w:t>.</w:t>
      </w:r>
      <w:r w:rsidR="00AA5A30">
        <w:t>).</w:t>
      </w:r>
      <w:r w:rsidR="00006962">
        <w:t xml:space="preserve"> </w:t>
      </w:r>
      <w:r w:rsidR="00AA5A30">
        <w:t xml:space="preserve">Navigujeme se strukturou </w:t>
      </w:r>
      <w:r w:rsidR="00006962">
        <w:t>příběhu</w:t>
      </w:r>
      <w:r w:rsidR="00AA5A30">
        <w:t xml:space="preserve">, nezřídka k nám </w:t>
      </w:r>
      <w:r w:rsidR="00006962">
        <w:t>autor textu</w:t>
      </w:r>
      <w:r w:rsidR="00AA5A30">
        <w:t xml:space="preserve"> promlouvá v druhé osobě. </w:t>
      </w:r>
      <w:r w:rsidR="00006962">
        <w:t>Vybíráme si své „vlastní dobrodružství“, nacházíme alternativní konce příběhu.</w:t>
      </w:r>
    </w:p>
    <w:p w14:paraId="60C98847" w14:textId="738B2B32" w:rsidR="00006962" w:rsidRDefault="009D4BBE" w:rsidP="00006962">
      <w:pPr>
        <w:ind w:firstLine="426"/>
      </w:pPr>
      <w:r>
        <w:t xml:space="preserve">Pro naše budoucí vztahování se ke kontextu videoherního média může být zajímavé, že si autor termín vypůjčil z fyziky. Z etymologického hlediska slovo </w:t>
      </w:r>
      <w:proofErr w:type="spellStart"/>
      <w:r>
        <w:rPr>
          <w:i/>
        </w:rPr>
        <w:t>ergon</w:t>
      </w:r>
      <w:proofErr w:type="spellEnd"/>
      <w:r>
        <w:t xml:space="preserve"> znamená práci a </w:t>
      </w:r>
      <w:proofErr w:type="spellStart"/>
      <w:r>
        <w:rPr>
          <w:i/>
        </w:rPr>
        <w:t>hodos</w:t>
      </w:r>
      <w:proofErr w:type="spellEnd"/>
      <w:r>
        <w:t xml:space="preserve"> cestu. Nám známá elektronická forma ergodického čtení může být například </w:t>
      </w:r>
      <w:r>
        <w:rPr>
          <w:i/>
        </w:rPr>
        <w:t>hypertext</w:t>
      </w:r>
      <w:r>
        <w:t xml:space="preserve">, kde jedna každá položka odkazuje k jiné libovolné položce (koncepci hypertextu popsal roku 1945 </w:t>
      </w:r>
      <w:proofErr w:type="spellStart"/>
      <w:r>
        <w:t>Vannevar</w:t>
      </w:r>
      <w:proofErr w:type="spellEnd"/>
      <w:r>
        <w:t xml:space="preserve"> Bush, který svým přístrojem </w:t>
      </w:r>
      <w:proofErr w:type="spellStart"/>
      <w:r>
        <w:t>Memex</w:t>
      </w:r>
      <w:proofErr w:type="spellEnd"/>
      <w:r>
        <w:t xml:space="preserve"> mimo jiné předznamenal budoucí podobu internetu). Nadstavbou tohoto systému „větvení“ je pak </w:t>
      </w:r>
      <w:proofErr w:type="spellStart"/>
      <w:r>
        <w:rPr>
          <w:i/>
        </w:rPr>
        <w:t>kybertext</w:t>
      </w:r>
      <w:proofErr w:type="spellEnd"/>
      <w:r>
        <w:t xml:space="preserve">, jak ho definuje </w:t>
      </w:r>
      <w:proofErr w:type="spellStart"/>
      <w:r>
        <w:t>Aarseth</w:t>
      </w:r>
      <w:proofErr w:type="spellEnd"/>
      <w:r>
        <w:t xml:space="preserve"> v roce 1997. Hlavním rozdílem je schopnost </w:t>
      </w:r>
      <w:proofErr w:type="spellStart"/>
      <w:r>
        <w:rPr>
          <w:i/>
        </w:rPr>
        <w:t>kybertextu</w:t>
      </w:r>
      <w:proofErr w:type="spellEnd"/>
      <w:r>
        <w:t xml:space="preserve"> přizpůsobovat se čtenáři v závislosti na jeho postupu textem. </w:t>
      </w:r>
    </w:p>
    <w:p w14:paraId="4218F3D6" w14:textId="4D9661E3" w:rsidR="009D4BBE" w:rsidRDefault="009D4BBE" w:rsidP="00006962">
      <w:pPr>
        <w:ind w:firstLine="426"/>
      </w:pPr>
      <w:proofErr w:type="spellStart"/>
      <w:r>
        <w:t>Aersetha</w:t>
      </w:r>
      <w:proofErr w:type="spellEnd"/>
      <w:r w:rsidR="00006962">
        <w:t xml:space="preserve"> obecně</w:t>
      </w:r>
      <w:r>
        <w:t xml:space="preserve"> zajímá </w:t>
      </w:r>
      <w:r>
        <w:rPr>
          <w:i/>
        </w:rPr>
        <w:t>mechanika, </w:t>
      </w:r>
      <w:r>
        <w:t>jakou jsou texty konstruovány a také odlišná role uživatele-čtenáře, jenž </w:t>
      </w:r>
      <w:r>
        <w:rPr>
          <w:i/>
        </w:rPr>
        <w:t>hraje </w:t>
      </w:r>
      <w:r>
        <w:t>mnohem aktivnější úlohu než v textech ne-ergodických. Narážka na hraní je cílená, protože na ergodické texty se můžeme dívat jako na labyrinty, světy určité hry nabízející hned několik možností (cest) ke svému vyřešení.</w:t>
      </w:r>
    </w:p>
    <w:p w14:paraId="524F2159" w14:textId="77777777" w:rsidR="009D4BBE" w:rsidRDefault="009D4BBE" w:rsidP="009D4BBE">
      <w:pPr>
        <w:ind w:firstLine="426"/>
      </w:pPr>
      <w:r>
        <w:t>Čtenář ne-ergodického textu je odkázán na lineární vývoj příběhu, přestože příběh může používat nelineární způsob vyprávění. Lze tedy tvrdit, že ergodické médium může v některých případech až mechanicky napodobovat naší mentální spoluúčast na díle?</w:t>
      </w:r>
    </w:p>
    <w:p w14:paraId="40BF2D8C" w14:textId="60F4BCB6" w:rsidR="009D4BBE" w:rsidRDefault="009D4BBE" w:rsidP="009D4BBE">
      <w:pPr>
        <w:ind w:firstLine="426"/>
      </w:pPr>
      <w:r>
        <w:t>Co je nadhodnotou těchto formálních mechanismů? Je to pocit kontroly nad dějem, či nad autorem přidělenou postavou? Pocit svobodné volby, která je ze své podstaty udržení koherence příběhu, vždy pouhou hrou na svobodu? Nebo je to pocit zakoušení alternativních rozhodnutí, která v rámci naší žité skutečnosti nejsme schopni nahlédnout? Jak se o těchto alternativních cestách v ergodickém médiu vůbec dozvíme?</w:t>
      </w:r>
    </w:p>
    <w:p w14:paraId="077C91E1" w14:textId="01D7EEDB" w:rsidR="009D4BBE" w:rsidRPr="007B01CB" w:rsidRDefault="009D4BBE" w:rsidP="007B01CB">
      <w:pPr>
        <w:ind w:firstLine="426"/>
      </w:pPr>
      <w:r>
        <w:t xml:space="preserve">Jak si ukážeme dále, operace „zažití svobodného rozhodování“ má svá úskalí jak na straně recipienta, tak na straně tvůrce. Ta plynou jednak ze zachování koherence vyprávění </w:t>
      </w:r>
      <w:r>
        <w:lastRenderedPageBreak/>
        <w:t>– efekt příčiny a následku – a za druhé z </w:t>
      </w:r>
      <w:r>
        <w:rPr>
          <w:i/>
        </w:rPr>
        <w:t>designu</w:t>
      </w:r>
      <w:r>
        <w:t xml:space="preserve"> bohatosti „matrice“, ze které si vlastní cestu příběhem vybíráme. Dále budu pro tyto faktory používat termín </w:t>
      </w:r>
      <w:r>
        <w:rPr>
          <w:i/>
        </w:rPr>
        <w:t>selektivní interaktivita</w:t>
      </w:r>
      <w:r>
        <w:t xml:space="preserve">.  </w:t>
      </w:r>
    </w:p>
    <w:p w14:paraId="50F50E79" w14:textId="77777777" w:rsidR="009D4BBE" w:rsidRDefault="009D4BBE" w:rsidP="00AA2473">
      <w:pPr>
        <w:pStyle w:val="Nadpis2"/>
      </w:pPr>
      <w:bookmarkStart w:id="16" w:name="_Toc157516794"/>
      <w:r>
        <w:t>Vyprávění</w:t>
      </w:r>
      <w:bookmarkEnd w:id="16"/>
    </w:p>
    <w:p w14:paraId="643923F7" w14:textId="77777777" w:rsidR="009D4BBE" w:rsidRDefault="009D4BBE" w:rsidP="009D4BBE">
      <w:r>
        <w:t xml:space="preserve">Dříve než se vrhneme k jednotlivým případům, musíme si alespoň zběžně ujasnit, co všechno se dá chápat pod termínem narace, abychom mohli zkoumat jeho proměny napříč různými médii. Marie-Laure Ryanová problematiku shrnuje takto: </w:t>
      </w:r>
    </w:p>
    <w:p w14:paraId="7F25A161" w14:textId="77777777" w:rsidR="009D4BBE" w:rsidRDefault="009D4BBE" w:rsidP="009D4BBE"/>
    <w:p w14:paraId="61AD0098" w14:textId="77777777" w:rsidR="009D4BBE" w:rsidRDefault="009D4BBE" w:rsidP="009D4BBE">
      <w:pPr>
        <w:rPr>
          <w:b/>
          <w:i/>
        </w:rPr>
      </w:pPr>
      <w:r>
        <w:rPr>
          <w:b/>
          <w:i/>
        </w:rPr>
        <w:t>“Prostorová dimenze</w:t>
      </w:r>
    </w:p>
    <w:p w14:paraId="44FCB8E3" w14:textId="77777777" w:rsidR="009D4BBE" w:rsidRDefault="009D4BBE" w:rsidP="009D4BBE">
      <w:pPr>
        <w:numPr>
          <w:ilvl w:val="0"/>
          <w:numId w:val="5"/>
        </w:numPr>
        <w:pBdr>
          <w:top w:val="nil"/>
          <w:left w:val="nil"/>
          <w:bottom w:val="nil"/>
          <w:right w:val="nil"/>
          <w:between w:val="nil"/>
        </w:pBdr>
        <w:rPr>
          <w:i/>
        </w:rPr>
      </w:pPr>
      <w:r>
        <w:rPr>
          <w:i/>
        </w:rPr>
        <w:t>N</w:t>
      </w:r>
      <w:r>
        <w:rPr>
          <w:i/>
          <w:color w:val="000000"/>
        </w:rPr>
        <w:t xml:space="preserve">arativ musí být o světě obydleném individualizovanými bytostmi (v </w:t>
      </w:r>
      <w:proofErr w:type="spellStart"/>
      <w:r>
        <w:rPr>
          <w:i/>
          <w:color w:val="000000"/>
        </w:rPr>
        <w:t>orig</w:t>
      </w:r>
      <w:proofErr w:type="spellEnd"/>
      <w:r>
        <w:rPr>
          <w:i/>
          <w:color w:val="000000"/>
        </w:rPr>
        <w:t xml:space="preserve">. </w:t>
      </w:r>
      <w:proofErr w:type="spellStart"/>
      <w:r>
        <w:rPr>
          <w:i/>
          <w:color w:val="000000"/>
        </w:rPr>
        <w:t>Existents</w:t>
      </w:r>
      <w:proofErr w:type="spellEnd"/>
      <w:r>
        <w:rPr>
          <w:i/>
          <w:color w:val="000000"/>
        </w:rPr>
        <w:t>)</w:t>
      </w:r>
    </w:p>
    <w:p w14:paraId="2E4DA4FF" w14:textId="77777777" w:rsidR="009D4BBE" w:rsidRDefault="009D4BBE" w:rsidP="009D4BBE">
      <w:pPr>
        <w:rPr>
          <w:b/>
          <w:i/>
        </w:rPr>
      </w:pPr>
      <w:r>
        <w:rPr>
          <w:b/>
          <w:i/>
        </w:rPr>
        <w:t>Časová dimenze</w:t>
      </w:r>
    </w:p>
    <w:p w14:paraId="73BF9DE1" w14:textId="77777777" w:rsidR="009D4BBE" w:rsidRDefault="009D4BBE" w:rsidP="009D4BBE">
      <w:pPr>
        <w:numPr>
          <w:ilvl w:val="0"/>
          <w:numId w:val="5"/>
        </w:numPr>
        <w:pBdr>
          <w:top w:val="nil"/>
          <w:left w:val="nil"/>
          <w:bottom w:val="nil"/>
          <w:right w:val="nil"/>
          <w:between w:val="nil"/>
        </w:pBdr>
        <w:rPr>
          <w:i/>
        </w:rPr>
      </w:pPr>
      <w:r>
        <w:rPr>
          <w:i/>
          <w:color w:val="000000"/>
        </w:rPr>
        <w:t>Tento svět musí být situován v čase a procházet významuplnými proměnami.</w:t>
      </w:r>
    </w:p>
    <w:p w14:paraId="1918B960" w14:textId="77777777" w:rsidR="009D4BBE" w:rsidRDefault="009D4BBE" w:rsidP="009D4BBE">
      <w:pPr>
        <w:numPr>
          <w:ilvl w:val="0"/>
          <w:numId w:val="5"/>
        </w:numPr>
        <w:pBdr>
          <w:top w:val="nil"/>
          <w:left w:val="nil"/>
          <w:bottom w:val="nil"/>
          <w:right w:val="nil"/>
          <w:between w:val="nil"/>
        </w:pBdr>
        <w:rPr>
          <w:i/>
        </w:rPr>
      </w:pPr>
      <w:r>
        <w:rPr>
          <w:i/>
          <w:color w:val="000000"/>
        </w:rPr>
        <w:t>Proměny musí být způsobeny nezvyklými fyzickými událostmi.</w:t>
      </w:r>
      <w:r>
        <w:rPr>
          <w:i/>
          <w:color w:val="000000"/>
        </w:rPr>
        <w:br/>
      </w:r>
    </w:p>
    <w:p w14:paraId="648C5C6F" w14:textId="77777777" w:rsidR="009D4BBE" w:rsidRDefault="009D4BBE" w:rsidP="009D4BBE">
      <w:pPr>
        <w:rPr>
          <w:b/>
          <w:i/>
        </w:rPr>
      </w:pPr>
      <w:r>
        <w:rPr>
          <w:b/>
          <w:i/>
        </w:rPr>
        <w:t>Mentální dimenze</w:t>
      </w:r>
    </w:p>
    <w:p w14:paraId="77C2EFE1" w14:textId="77777777" w:rsidR="009D4BBE" w:rsidRDefault="009D4BBE" w:rsidP="009D4BBE">
      <w:pPr>
        <w:numPr>
          <w:ilvl w:val="0"/>
          <w:numId w:val="5"/>
        </w:numPr>
        <w:pBdr>
          <w:top w:val="nil"/>
          <w:left w:val="nil"/>
          <w:bottom w:val="nil"/>
          <w:right w:val="nil"/>
          <w:between w:val="nil"/>
        </w:pBdr>
        <w:rPr>
          <w:i/>
        </w:rPr>
      </w:pPr>
      <w:r>
        <w:rPr>
          <w:i/>
          <w:color w:val="000000"/>
        </w:rPr>
        <w:t>Někteří z účastníků událostí musí být inteligentní agenti, kteří mají mentální život a reagují emocionálně na různé stavy věcí ve světě.</w:t>
      </w:r>
    </w:p>
    <w:p w14:paraId="0C79779D" w14:textId="77777777" w:rsidR="009D4BBE" w:rsidRDefault="009D4BBE" w:rsidP="009D4BBE">
      <w:pPr>
        <w:numPr>
          <w:ilvl w:val="0"/>
          <w:numId w:val="5"/>
        </w:numPr>
        <w:pBdr>
          <w:top w:val="nil"/>
          <w:left w:val="nil"/>
          <w:bottom w:val="nil"/>
          <w:right w:val="nil"/>
          <w:between w:val="nil"/>
        </w:pBdr>
        <w:rPr>
          <w:i/>
        </w:rPr>
      </w:pPr>
      <w:r>
        <w:rPr>
          <w:i/>
          <w:color w:val="000000"/>
        </w:rPr>
        <w:t>Některé z událostí se musí dít díky záměrnému jednání oněch agentů, motivovanému rozpoznatelnými cíli a plány.</w:t>
      </w:r>
    </w:p>
    <w:p w14:paraId="2AEE72AA" w14:textId="77777777" w:rsidR="009D4BBE" w:rsidRDefault="009D4BBE" w:rsidP="009D4BBE">
      <w:pPr>
        <w:pBdr>
          <w:top w:val="nil"/>
          <w:left w:val="nil"/>
          <w:bottom w:val="nil"/>
          <w:right w:val="nil"/>
          <w:between w:val="nil"/>
        </w:pBdr>
        <w:ind w:left="720"/>
        <w:rPr>
          <w:i/>
          <w:color w:val="000000"/>
        </w:rPr>
      </w:pPr>
    </w:p>
    <w:p w14:paraId="18B1B92E" w14:textId="77777777" w:rsidR="009D4BBE" w:rsidRDefault="009D4BBE" w:rsidP="009D4BBE">
      <w:pPr>
        <w:rPr>
          <w:b/>
          <w:i/>
        </w:rPr>
      </w:pPr>
      <w:r>
        <w:rPr>
          <w:b/>
          <w:i/>
        </w:rPr>
        <w:t>Formální a pragmatická dimenze</w:t>
      </w:r>
    </w:p>
    <w:p w14:paraId="7519CFE2" w14:textId="77777777" w:rsidR="009D4BBE" w:rsidRDefault="009D4BBE" w:rsidP="009D4BBE">
      <w:pPr>
        <w:numPr>
          <w:ilvl w:val="0"/>
          <w:numId w:val="5"/>
        </w:numPr>
        <w:pBdr>
          <w:top w:val="nil"/>
          <w:left w:val="nil"/>
          <w:bottom w:val="nil"/>
          <w:right w:val="nil"/>
          <w:between w:val="nil"/>
        </w:pBdr>
        <w:rPr>
          <w:i/>
        </w:rPr>
      </w:pPr>
      <w:r>
        <w:rPr>
          <w:i/>
          <w:color w:val="000000"/>
        </w:rPr>
        <w:t>Následnost událostí musí tvořit sjednocený kauzální řetězec a vést k nějakému závěru.</w:t>
      </w:r>
    </w:p>
    <w:p w14:paraId="7A48F773" w14:textId="77777777" w:rsidR="009D4BBE" w:rsidRDefault="009D4BBE" w:rsidP="009D4BBE">
      <w:pPr>
        <w:numPr>
          <w:ilvl w:val="0"/>
          <w:numId w:val="5"/>
        </w:numPr>
        <w:pBdr>
          <w:top w:val="nil"/>
          <w:left w:val="nil"/>
          <w:bottom w:val="nil"/>
          <w:right w:val="nil"/>
          <w:between w:val="nil"/>
        </w:pBdr>
        <w:rPr>
          <w:i/>
        </w:rPr>
      </w:pPr>
      <w:r>
        <w:rPr>
          <w:i/>
          <w:color w:val="000000"/>
        </w:rPr>
        <w:t>To, že došlo alespoň k některým událostem, musí být prezentováno jako fakt v rámci světa příběhu.</w:t>
      </w:r>
    </w:p>
    <w:p w14:paraId="5C49FBC6" w14:textId="77777777" w:rsidR="009D4BBE" w:rsidRDefault="009D4BBE" w:rsidP="009D4BBE">
      <w:pPr>
        <w:numPr>
          <w:ilvl w:val="0"/>
          <w:numId w:val="5"/>
        </w:numPr>
        <w:pBdr>
          <w:top w:val="nil"/>
          <w:left w:val="nil"/>
          <w:bottom w:val="nil"/>
          <w:right w:val="nil"/>
          <w:between w:val="nil"/>
        </w:pBdr>
        <w:rPr>
          <w:i/>
        </w:rPr>
      </w:pPr>
      <w:r>
        <w:rPr>
          <w:i/>
          <w:color w:val="000000"/>
        </w:rPr>
        <w:t>Příběh musí komunikovat recipientovi něco významuplného.</w:t>
      </w:r>
      <w:r>
        <w:rPr>
          <w:i/>
        </w:rPr>
        <w:t>”</w:t>
      </w:r>
      <w:r>
        <w:rPr>
          <w:vertAlign w:val="superscript"/>
        </w:rPr>
        <w:footnoteReference w:id="32"/>
      </w:r>
    </w:p>
    <w:p w14:paraId="1D4CC4A8" w14:textId="77777777" w:rsidR="009D4BBE" w:rsidRDefault="009D4BBE" w:rsidP="009D4BBE">
      <w:pPr>
        <w:pBdr>
          <w:top w:val="nil"/>
          <w:left w:val="nil"/>
          <w:bottom w:val="nil"/>
          <w:right w:val="nil"/>
          <w:between w:val="nil"/>
        </w:pBdr>
        <w:ind w:left="720"/>
        <w:rPr>
          <w:color w:val="000000"/>
        </w:rPr>
      </w:pPr>
    </w:p>
    <w:p w14:paraId="25211FD3" w14:textId="5431F539" w:rsidR="009D4BBE" w:rsidRDefault="009D4BBE" w:rsidP="009D4BBE">
      <w:r>
        <w:t xml:space="preserve">Pomocí </w:t>
      </w:r>
      <w:r>
        <w:rPr>
          <w:color w:val="000000"/>
        </w:rPr>
        <w:t>tohoto manuálu</w:t>
      </w:r>
      <w:r>
        <w:t xml:space="preserve"> bychom tedy měli být schopni naraci (textovou či vizuální) </w:t>
      </w:r>
      <w:r w:rsidR="0088280C">
        <w:t>„</w:t>
      </w:r>
      <w:r w:rsidRPr="0088280C">
        <w:rPr>
          <w:i/>
          <w:iCs/>
        </w:rPr>
        <w:t>odlišit od analýzy, kroniky, popisu, argumentace, návodu at</w:t>
      </w:r>
      <w:r w:rsidR="0088280C" w:rsidRPr="0088280C">
        <w:rPr>
          <w:i/>
          <w:iCs/>
        </w:rPr>
        <w:t>d</w:t>
      </w:r>
      <w:r w:rsidRPr="0088280C">
        <w:rPr>
          <w:i/>
          <w:iCs/>
        </w:rPr>
        <w:t>.</w:t>
      </w:r>
      <w:r w:rsidR="0088280C" w:rsidRPr="0088280C">
        <w:rPr>
          <w:i/>
          <w:iCs/>
        </w:rPr>
        <w:t>“</w:t>
      </w:r>
      <w:r w:rsidR="0088280C">
        <w:rPr>
          <w:rStyle w:val="Znakapoznpodarou"/>
          <w:i/>
          <w:iCs/>
        </w:rPr>
        <w:footnoteReference w:id="33"/>
      </w:r>
      <w:r>
        <w:t xml:space="preserve"> Jak píše Helena Bendová, tak: </w:t>
      </w:r>
      <w:r>
        <w:rPr>
          <w:i/>
        </w:rPr>
        <w:t>“</w:t>
      </w:r>
      <w:r w:rsidR="00620E41">
        <w:rPr>
          <w:i/>
        </w:rPr>
        <w:t>…</w:t>
      </w:r>
      <w:r>
        <w:rPr>
          <w:i/>
        </w:rPr>
        <w:t xml:space="preserve">bychom měli mít na paměti i ty přístupy, které tvrdí, že narace je druh významu, který je </w:t>
      </w:r>
      <w:r>
        <w:rPr>
          <w:i/>
        </w:rPr>
        <w:lastRenderedPageBreak/>
        <w:t>možné volně zkonstruovat z jakéhokoliv souboru fragmentů informací.”</w:t>
      </w:r>
      <w:r>
        <w:rPr>
          <w:i/>
          <w:vertAlign w:val="superscript"/>
        </w:rPr>
        <w:footnoteReference w:id="34"/>
      </w:r>
      <w:r>
        <w:t xml:space="preserve"> Igelitový pytlík komíhající se ve větru </w:t>
      </w:r>
      <w:proofErr w:type="gramStart"/>
      <w:r>
        <w:t>tvoří</w:t>
      </w:r>
      <w:proofErr w:type="gramEnd"/>
      <w:r>
        <w:t xml:space="preserve"> dramaturgickou situaci, která může být označena jako narativní. Autorka dále pokračuje: </w:t>
      </w:r>
      <w:r>
        <w:rPr>
          <w:i/>
        </w:rPr>
        <w:t xml:space="preserve">“Teoretici se obecně shodují, že v naraci by měly být nějaké události a že by tam mělo docházet ke změnám </w:t>
      </w:r>
      <w:r>
        <w:t>[a dále si klade otázku]</w:t>
      </w:r>
      <w:r>
        <w:rPr>
          <w:i/>
        </w:rPr>
        <w:t xml:space="preserve"> kolik takových událostí je zapotřebí, abychom je vnímali jako příběh?“</w:t>
      </w:r>
      <w:r>
        <w:rPr>
          <w:i/>
          <w:vertAlign w:val="superscript"/>
        </w:rPr>
        <w:footnoteReference w:id="35"/>
      </w:r>
      <w:r>
        <w:rPr>
          <w:i/>
        </w:rPr>
        <w:t>.</w:t>
      </w:r>
    </w:p>
    <w:p w14:paraId="02CE9D60" w14:textId="77777777" w:rsidR="009D4BBE" w:rsidRDefault="009D4BBE" w:rsidP="009D4BBE">
      <w:pPr>
        <w:ind w:firstLine="426"/>
      </w:pPr>
      <w:r>
        <w:t>V rámci kinematografie se objevuje skupina filmů označovaných jako “</w:t>
      </w:r>
      <w:r>
        <w:rPr>
          <w:i/>
        </w:rPr>
        <w:t>filmy s vyprázdněnou narací</w:t>
      </w:r>
      <w:r>
        <w:t>”</w:t>
      </w:r>
      <w:r>
        <w:rPr>
          <w:vertAlign w:val="superscript"/>
        </w:rPr>
        <w:footnoteReference w:id="36"/>
      </w:r>
      <w:r>
        <w:t xml:space="preserve">. Ač jsou pro ně charakteristické události v pomalém rytmu, nejasné kauzální vztahy atp., máme přesto pocit, že tyto snímky vypráví. Příkladem filmů s vyprázdněnou narací jsou snímky </w:t>
      </w:r>
      <w:proofErr w:type="spellStart"/>
      <w:r>
        <w:t>Weerasethakula</w:t>
      </w:r>
      <w:proofErr w:type="spellEnd"/>
      <w:r>
        <w:t xml:space="preserve"> </w:t>
      </w:r>
      <w:proofErr w:type="spellStart"/>
      <w:r>
        <w:t>Apichatponga</w:t>
      </w:r>
      <w:proofErr w:type="spellEnd"/>
      <w:r>
        <w:t xml:space="preserve">, v kontextu volného umění potom práce Adriana Paci, Fiony </w:t>
      </w:r>
      <w:proofErr w:type="spellStart"/>
      <w:r>
        <w:t>Tan</w:t>
      </w:r>
      <w:proofErr w:type="spellEnd"/>
      <w:r>
        <w:t xml:space="preserve"> atd.</w:t>
      </w:r>
    </w:p>
    <w:p w14:paraId="29B57A8E" w14:textId="6F47B227" w:rsidR="009D4BBE" w:rsidRDefault="009D4BBE" w:rsidP="00620E41">
      <w:pPr>
        <w:ind w:firstLine="426"/>
      </w:pPr>
      <w:r>
        <w:t xml:space="preserve">Dalo by se tedy </w:t>
      </w:r>
      <w:proofErr w:type="gramStart"/>
      <w:r>
        <w:t>říci</w:t>
      </w:r>
      <w:proofErr w:type="gramEnd"/>
      <w:r>
        <w:t>, že v pojmu narace nedokážeme zcela jasně definovat vztah mezi konstrukcí příběhu, tak jak ji zamýšlel autor a recepcí příběhu, naší přirozenou tendencí vyplňovat „prázdná místa“ mezi dvěma událostmi.</w:t>
      </w:r>
      <w:r w:rsidR="00A93585">
        <w:t xml:space="preserve"> </w:t>
      </w:r>
      <w:r>
        <w:t>V podmínkách ergodického zacházení</w:t>
      </w:r>
      <w:r w:rsidR="00A93585">
        <w:t xml:space="preserve"> s příběhem</w:t>
      </w:r>
      <w:r>
        <w:t xml:space="preserve"> se tedy dostáváme až k otázce autorské kontroly nad “designem“ příběhu a jeho příjemcem. Pojem </w:t>
      </w:r>
      <w:r>
        <w:rPr>
          <w:i/>
        </w:rPr>
        <w:t>narativní</w:t>
      </w:r>
      <w:r>
        <w:t xml:space="preserve"> tedy vnímám spíše jako škálu od volné interpretace, kde je široký prostor k domýšlení, až po konstruované sdělení, kde autor “diktuje”, jak si máme jím předestřené událostí interpretovat.</w:t>
      </w:r>
    </w:p>
    <w:p w14:paraId="322B5887" w14:textId="2643829A" w:rsidR="009D4BBE" w:rsidRDefault="00A93585" w:rsidP="00A93585">
      <w:pPr>
        <w:pStyle w:val="Nadpis2"/>
      </w:pPr>
      <w:bookmarkStart w:id="17" w:name="_Toc157516795"/>
      <w:r>
        <w:t>Text jako struktura</w:t>
      </w:r>
      <w:bookmarkEnd w:id="17"/>
    </w:p>
    <w:p w14:paraId="68BE27B5" w14:textId="6EDC2246" w:rsidR="0065742F" w:rsidRDefault="009D4BBE" w:rsidP="009D4BBE">
      <w:r>
        <w:t>V pojetí narativu ergodického média mě zajímá forma konstruovaných událostí. Tedy kontrola nad kauzálním mechanismem, ve kterém vystupují aktéři, figury v koherentních vztazích. Od Marie-</w:t>
      </w:r>
      <w:proofErr w:type="spellStart"/>
      <w:r>
        <w:t>Luare</w:t>
      </w:r>
      <w:proofErr w:type="spellEnd"/>
      <w:r>
        <w:t xml:space="preserve"> Ryan si pro svoji reflexi vypůjčuji grafy průchodu příběhem, ve kterém máme možnost svobodné volby. Ryanová akcentuje především mechaniku ergodického čtení knihy, jsou zde však naznačené principy, které se vážou na průchody prostorů počítačových her či reálnými muzejními prostory.</w:t>
      </w:r>
    </w:p>
    <w:p w14:paraId="4186E3C0" w14:textId="5DE14B86" w:rsidR="009D4BBE" w:rsidRPr="00620E41" w:rsidRDefault="0065742F" w:rsidP="0065742F">
      <w:pPr>
        <w:spacing w:line="240" w:lineRule="auto"/>
      </w:pPr>
      <w:r>
        <w:br w:type="page"/>
      </w:r>
    </w:p>
    <w:p w14:paraId="62062BEF" w14:textId="77777777" w:rsidR="009D4BBE" w:rsidRPr="00A93585" w:rsidRDefault="009D4BBE" w:rsidP="00A93585">
      <w:pPr>
        <w:pStyle w:val="Nadpis3"/>
      </w:pPr>
      <w:bookmarkStart w:id="18" w:name="_Toc157516796"/>
      <w:r w:rsidRPr="00A93585">
        <w:lastRenderedPageBreak/>
        <w:t>Úplný graf</w:t>
      </w:r>
      <w:bookmarkEnd w:id="18"/>
    </w:p>
    <w:p w14:paraId="21D06038" w14:textId="63152993" w:rsidR="009D4BBE" w:rsidRDefault="009D4BBE" w:rsidP="009D4BBE">
      <w:r>
        <w:t xml:space="preserve">Ideální architekturou k zažití nesimulované svobodné volby by byla situace spojení každé části příběhu s každou další částí příběhu. Tato forma struktury je však ve své komplexnosti neudržitelná ke stavbě lineárního děje. Pro formát narativního vyprávění, vytvoření dramatické situace či práci se zápletkou je zde problematické zejména udržení zmiňované koherence – udržení časové posloupnosti stavů, dějů, jednání figur atp. Pro představu si zde můžeme pomoci konceptem </w:t>
      </w:r>
      <w:proofErr w:type="spellStart"/>
      <w:r>
        <w:rPr>
          <w:i/>
        </w:rPr>
        <w:t>rhizomatické</w:t>
      </w:r>
      <w:proofErr w:type="spellEnd"/>
      <w:r>
        <w:rPr>
          <w:i/>
        </w:rPr>
        <w:t xml:space="preserve"> struktury</w:t>
      </w:r>
      <w:r>
        <w:t xml:space="preserve">, jak jej definoval </w:t>
      </w:r>
      <w:proofErr w:type="spellStart"/>
      <w:r>
        <w:t>Gilles</w:t>
      </w:r>
      <w:proofErr w:type="spellEnd"/>
      <w:r>
        <w:t xml:space="preserve"> </w:t>
      </w:r>
      <w:proofErr w:type="spellStart"/>
      <w:r>
        <w:t>Deleuze</w:t>
      </w:r>
      <w:proofErr w:type="spellEnd"/>
      <w:r>
        <w:t xml:space="preserve"> a Pierre </w:t>
      </w:r>
      <w:proofErr w:type="spellStart"/>
      <w:r>
        <w:t>Félix</w:t>
      </w:r>
      <w:proofErr w:type="spellEnd"/>
      <w:r>
        <w:t xml:space="preserve"> </w:t>
      </w:r>
      <w:proofErr w:type="spellStart"/>
      <w:r>
        <w:t>Guattari</w:t>
      </w:r>
      <w:proofErr w:type="spellEnd"/>
      <w:r>
        <w:t xml:space="preserve"> v knize Tisíc Plošin</w:t>
      </w:r>
      <w:r>
        <w:rPr>
          <w:vertAlign w:val="superscript"/>
        </w:rPr>
        <w:footnoteReference w:id="37"/>
      </w:r>
      <w:r>
        <w:t xml:space="preserve">. </w:t>
      </w:r>
      <w:proofErr w:type="spellStart"/>
      <w:r>
        <w:t>Deleuze</w:t>
      </w:r>
      <w:proofErr w:type="spellEnd"/>
      <w:r>
        <w:t xml:space="preserve"> rozlišuje </w:t>
      </w:r>
      <w:proofErr w:type="spellStart"/>
      <w:r>
        <w:rPr>
          <w:i/>
        </w:rPr>
        <w:t>rhizomatické</w:t>
      </w:r>
      <w:proofErr w:type="spellEnd"/>
      <w:r>
        <w:t xml:space="preserve"> a </w:t>
      </w:r>
      <w:proofErr w:type="spellStart"/>
      <w:r>
        <w:rPr>
          <w:i/>
        </w:rPr>
        <w:t>arborescentní</w:t>
      </w:r>
      <w:proofErr w:type="spellEnd"/>
      <w:r>
        <w:t xml:space="preserve"> (stromové) myšlení. </w:t>
      </w:r>
      <w:proofErr w:type="spellStart"/>
      <w:r>
        <w:t>Arborescentní</w:t>
      </w:r>
      <w:proofErr w:type="spellEnd"/>
      <w:r>
        <w:t xml:space="preserve"> myšlení vychází z představy nějakého pevného středu, který je pak vyjadřován a rozvíjen. Jazyky jsou např. různé – hindština, čeština nebo latina – ale všechny mají podle stromového myšlení shodnou základní strukturu. Stromová spojení vyrůstají ze společného kmene. </w:t>
      </w:r>
      <w:proofErr w:type="spellStart"/>
      <w:r>
        <w:t>Rhizomatická</w:t>
      </w:r>
      <w:proofErr w:type="spellEnd"/>
      <w:r>
        <w:t xml:space="preserve"> spojení jsou oproti tomu náhodná, proměnlivá a decentralizovaná. Vše, co existuje, jsou jen rozmanité druhy promluv a snaha hledat v nich společnou strukturu je už nadbytečná konstrukce. Všechny rozdíly a změny vznikající uvnitř </w:t>
      </w:r>
      <w:proofErr w:type="spellStart"/>
      <w:r>
        <w:t>rhizomatu</w:t>
      </w:r>
      <w:proofErr w:type="spellEnd"/>
      <w:r>
        <w:t xml:space="preserve"> neodkazují k nějakému neměnnému základnímu tvaru, ale pouze k produkci dalších rozdílů a odchylek. </w:t>
      </w:r>
      <w:r>
        <w:rPr>
          <w:i/>
        </w:rPr>
        <w:t>“</w:t>
      </w:r>
      <w:proofErr w:type="spellStart"/>
      <w:r>
        <w:rPr>
          <w:i/>
        </w:rPr>
        <w:t>Rhizom</w:t>
      </w:r>
      <w:proofErr w:type="spellEnd"/>
      <w:r>
        <w:rPr>
          <w:i/>
        </w:rPr>
        <w:t xml:space="preserve"> nemá žádný začátek ani konec; je pořád uprostřed, mezi věcmi, </w:t>
      </w:r>
      <w:proofErr w:type="spellStart"/>
      <w:r>
        <w:rPr>
          <w:i/>
        </w:rPr>
        <w:t>mezibytí</w:t>
      </w:r>
      <w:proofErr w:type="spellEnd"/>
      <w:r>
        <w:rPr>
          <w:i/>
        </w:rPr>
        <w:t xml:space="preserve">, intermezzo. Strom je odnož (synovství, vyrůstání z), </w:t>
      </w:r>
      <w:proofErr w:type="spellStart"/>
      <w:r>
        <w:rPr>
          <w:i/>
        </w:rPr>
        <w:t>rhizom</w:t>
      </w:r>
      <w:proofErr w:type="spellEnd"/>
      <w:r>
        <w:rPr>
          <w:i/>
        </w:rPr>
        <w:t xml:space="preserve"> je však spojení, aliance".</w:t>
      </w:r>
      <w:r>
        <w:rPr>
          <w:i/>
          <w:vertAlign w:val="superscript"/>
        </w:rPr>
        <w:footnoteReference w:id="38"/>
      </w:r>
      <w:r>
        <w:rPr>
          <w:i/>
          <w:vertAlign w:val="superscript"/>
        </w:rPr>
        <w:t xml:space="preserve"> </w:t>
      </w:r>
      <w:r>
        <w:t xml:space="preserve">Zmíněná náhodnost a decentralizace </w:t>
      </w:r>
      <w:proofErr w:type="spellStart"/>
      <w:r>
        <w:t>rhizomatické</w:t>
      </w:r>
      <w:proofErr w:type="spellEnd"/>
      <w:r>
        <w:t xml:space="preserve"> struktury a její následná neustálá proměnlivost a neukončenost ukazuje spíše popis generativní struktury o nekonečném množství znaků a jejich proměn, než že by naplňovala představu lineárního čtení. V takové struktuře lze provázat jakýkoliv bod s jakýmkoliv bodem</w:t>
      </w:r>
      <w:r w:rsidR="00504799">
        <w:t xml:space="preserve"> (obr.2.3.)</w:t>
      </w:r>
      <w:r>
        <w:t>.</w:t>
      </w:r>
    </w:p>
    <w:p w14:paraId="52080980" w14:textId="77777777" w:rsidR="009D4BBE" w:rsidRDefault="009D4BBE" w:rsidP="009D4BBE"/>
    <w:p w14:paraId="19616671" w14:textId="77777777" w:rsidR="009D4BBE" w:rsidRDefault="009D4BBE" w:rsidP="009D4BBE">
      <w:pPr>
        <w:jc w:val="center"/>
      </w:pPr>
      <w:r>
        <w:rPr>
          <w:noProof/>
        </w:rPr>
        <w:lastRenderedPageBreak/>
        <w:drawing>
          <wp:inline distT="0" distB="0" distL="0" distR="0" wp14:anchorId="3286B491" wp14:editId="74C9E315">
            <wp:extent cx="4051218" cy="2660622"/>
            <wp:effectExtent l="0" t="0" r="0" b="0"/>
            <wp:docPr id="2127823152" name="image15.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2" name="image15.png" descr="Obsah obrázku černá, tma&#10;&#10;Popis byl vytvořen automaticky"/>
                    <pic:cNvPicPr preferRelativeResize="0"/>
                  </pic:nvPicPr>
                  <pic:blipFill>
                    <a:blip r:embed="rId25"/>
                    <a:srcRect/>
                    <a:stretch>
                      <a:fillRect/>
                    </a:stretch>
                  </pic:blipFill>
                  <pic:spPr>
                    <a:xfrm>
                      <a:off x="0" y="0"/>
                      <a:ext cx="4051218" cy="2660622"/>
                    </a:xfrm>
                    <a:prstGeom prst="rect">
                      <a:avLst/>
                    </a:prstGeom>
                    <a:ln/>
                  </pic:spPr>
                </pic:pic>
              </a:graphicData>
            </a:graphic>
          </wp:inline>
        </w:drawing>
      </w:r>
    </w:p>
    <w:p w14:paraId="7D11AA39" w14:textId="552EBA9D" w:rsidR="009D4BBE" w:rsidRDefault="009D4BBE" w:rsidP="00A26C4C">
      <w:pPr>
        <w:pStyle w:val="OBRAZEKtitulek"/>
      </w:pPr>
      <w:r>
        <w:t>Obr. 2.</w:t>
      </w:r>
      <w:r w:rsidR="00504799">
        <w:t>3</w:t>
      </w:r>
      <w:r>
        <w:t xml:space="preserve">.: Úplný graf. </w:t>
      </w:r>
      <w:r w:rsidR="00620E41">
        <w:br/>
      </w:r>
      <w:r>
        <w:t>Cesty jsou obousměrné. (M.L. Ryan)</w:t>
      </w:r>
    </w:p>
    <w:p w14:paraId="0581C339" w14:textId="77777777" w:rsidR="00A26C4C" w:rsidRDefault="00A26C4C" w:rsidP="00A26C4C">
      <w:pPr>
        <w:pStyle w:val="OBRAZEKtitulek"/>
      </w:pPr>
    </w:p>
    <w:p w14:paraId="18C438FF" w14:textId="77777777" w:rsidR="00A26C4C" w:rsidRDefault="009D4BBE" w:rsidP="00A26C4C">
      <w:pPr>
        <w:pStyle w:val="OBR8ZEK"/>
        <w:jc w:val="left"/>
      </w:pPr>
      <w:r>
        <w:t xml:space="preserve">V literatuře se s takovou strukturou vyprávění můžeme setkat v žánru </w:t>
      </w:r>
      <w:r>
        <w:rPr>
          <w:i/>
        </w:rPr>
        <w:t>interaktivní literatury</w:t>
      </w:r>
      <w:r>
        <w:t xml:space="preserve">. Patří sem například kniha </w:t>
      </w:r>
      <w:r>
        <w:rPr>
          <w:i/>
        </w:rPr>
        <w:t>Composition No1</w:t>
      </w:r>
      <w:r>
        <w:t xml:space="preserve"> od Marca Saporty, která nemá ani začátek ani konec. Každá stránka dokáže rozvíjet stránku předešlou. </w:t>
      </w:r>
    </w:p>
    <w:p w14:paraId="34DB8921" w14:textId="77777777" w:rsidR="00A26C4C" w:rsidRDefault="00A26C4C" w:rsidP="00A26C4C">
      <w:pPr>
        <w:pStyle w:val="OBR8ZEK"/>
      </w:pPr>
    </w:p>
    <w:p w14:paraId="29BC4857" w14:textId="679D4DF2" w:rsidR="009D4BBE" w:rsidRDefault="009D4BBE" w:rsidP="00A26C4C">
      <w:pPr>
        <w:pStyle w:val="OBR8ZEK"/>
      </w:pPr>
      <w:r>
        <w:drawing>
          <wp:inline distT="0" distB="0" distL="0" distR="0" wp14:anchorId="0019969E" wp14:editId="70B3D3C8">
            <wp:extent cx="5642519" cy="2832453"/>
            <wp:effectExtent l="0" t="0" r="0" b="0"/>
            <wp:docPr id="2127823151" name="image10.png" descr="Obsah obrázku kniha, text, papírnictví / kancelářské potřeby, Papírový výrobek&#10;&#10;Popis byl vytvořen automaticky"/>
            <wp:cNvGraphicFramePr/>
            <a:graphic xmlns:a="http://schemas.openxmlformats.org/drawingml/2006/main">
              <a:graphicData uri="http://schemas.openxmlformats.org/drawingml/2006/picture">
                <pic:pic xmlns:pic="http://schemas.openxmlformats.org/drawingml/2006/picture">
                  <pic:nvPicPr>
                    <pic:cNvPr id="2127823151" name="image10.png" descr="Obsah obrázku kniha, text, papírnictví / kancelářské potřeby, Papírový výrobek&#10;&#10;Popis byl vytvořen automaticky"/>
                    <pic:cNvPicPr preferRelativeResize="0"/>
                  </pic:nvPicPr>
                  <pic:blipFill>
                    <a:blip r:embed="rId26"/>
                    <a:srcRect/>
                    <a:stretch>
                      <a:fillRect/>
                    </a:stretch>
                  </pic:blipFill>
                  <pic:spPr>
                    <a:xfrm>
                      <a:off x="0" y="0"/>
                      <a:ext cx="5642519" cy="2832453"/>
                    </a:xfrm>
                    <a:prstGeom prst="rect">
                      <a:avLst/>
                    </a:prstGeom>
                    <a:ln/>
                  </pic:spPr>
                </pic:pic>
              </a:graphicData>
            </a:graphic>
          </wp:inline>
        </w:drawing>
      </w:r>
    </w:p>
    <w:p w14:paraId="3730005B" w14:textId="746EBC45" w:rsidR="009D4BBE" w:rsidRDefault="009D4BBE" w:rsidP="001D0121">
      <w:pPr>
        <w:pStyle w:val="OBRAZEKtitulek"/>
      </w:pPr>
      <w:r>
        <w:t>Obr. 2.</w:t>
      </w:r>
      <w:r w:rsidR="00504799">
        <w:t>4</w:t>
      </w:r>
      <w:r>
        <w:t xml:space="preserve">.: Marc </w:t>
      </w:r>
      <w:proofErr w:type="spellStart"/>
      <w:r>
        <w:t>Saporta</w:t>
      </w:r>
      <w:proofErr w:type="spellEnd"/>
      <w:r>
        <w:t xml:space="preserve">: </w:t>
      </w:r>
      <w:proofErr w:type="spellStart"/>
      <w:r>
        <w:t>Composition</w:t>
      </w:r>
      <w:proofErr w:type="spellEnd"/>
      <w:r>
        <w:t xml:space="preserve"> No1</w:t>
      </w:r>
    </w:p>
    <w:p w14:paraId="478A793A" w14:textId="4604CF46" w:rsidR="009D4BBE" w:rsidRDefault="009D4BBE" w:rsidP="009D4BBE">
      <w:r>
        <w:lastRenderedPageBreak/>
        <w:t xml:space="preserve">Jako další reprezentanty tohoto žánru bychom mohli uvést </w:t>
      </w:r>
      <w:proofErr w:type="spellStart"/>
      <w:r>
        <w:rPr>
          <w:i/>
        </w:rPr>
        <w:t>Hopscotch</w:t>
      </w:r>
      <w:proofErr w:type="spellEnd"/>
      <w:r>
        <w:t xml:space="preserve"> Julio </w:t>
      </w:r>
      <w:proofErr w:type="spellStart"/>
      <w:r>
        <w:t>Cortázara</w:t>
      </w:r>
      <w:proofErr w:type="spellEnd"/>
      <w:r w:rsidR="00620E41">
        <w:rPr>
          <w:rStyle w:val="Znakapoznpodarou"/>
        </w:rPr>
        <w:footnoteReference w:id="39"/>
      </w:r>
      <w:r>
        <w:t xml:space="preserve">, </w:t>
      </w:r>
      <w:proofErr w:type="spellStart"/>
      <w:r>
        <w:rPr>
          <w:i/>
        </w:rPr>
        <w:t>Landscape</w:t>
      </w:r>
      <w:proofErr w:type="spellEnd"/>
      <w:r>
        <w:rPr>
          <w:i/>
        </w:rPr>
        <w:t xml:space="preserve"> </w:t>
      </w:r>
      <w:proofErr w:type="spellStart"/>
      <w:r>
        <w:rPr>
          <w:i/>
        </w:rPr>
        <w:t>Painted</w:t>
      </w:r>
      <w:proofErr w:type="spellEnd"/>
      <w:r>
        <w:rPr>
          <w:i/>
        </w:rPr>
        <w:t xml:space="preserve"> </w:t>
      </w:r>
      <w:proofErr w:type="spellStart"/>
      <w:r>
        <w:rPr>
          <w:i/>
        </w:rPr>
        <w:t>with</w:t>
      </w:r>
      <w:proofErr w:type="spellEnd"/>
      <w:r>
        <w:rPr>
          <w:i/>
        </w:rPr>
        <w:t xml:space="preserve"> Tea</w:t>
      </w:r>
      <w:r w:rsidR="00620E41">
        <w:rPr>
          <w:rStyle w:val="Znakapoznpodarou"/>
          <w:i/>
        </w:rPr>
        <w:footnoteReference w:id="40"/>
      </w:r>
      <w:r>
        <w:t xml:space="preserve"> Milorada </w:t>
      </w:r>
      <w:proofErr w:type="spellStart"/>
      <w:r>
        <w:t>Paviče</w:t>
      </w:r>
      <w:proofErr w:type="spellEnd"/>
      <w:r>
        <w:t xml:space="preserve">, či asi nejznámější </w:t>
      </w:r>
      <w:proofErr w:type="spellStart"/>
      <w:r>
        <w:rPr>
          <w:i/>
        </w:rPr>
        <w:t>The</w:t>
      </w:r>
      <w:proofErr w:type="spellEnd"/>
      <w:r>
        <w:rPr>
          <w:i/>
        </w:rPr>
        <w:t xml:space="preserve"> </w:t>
      </w:r>
      <w:proofErr w:type="spellStart"/>
      <w:r>
        <w:rPr>
          <w:i/>
        </w:rPr>
        <w:t>Unfortunates</w:t>
      </w:r>
      <w:proofErr w:type="spellEnd"/>
      <w:r>
        <w:t xml:space="preserve"> od B</w:t>
      </w:r>
      <w:r w:rsidR="00504799">
        <w:t>.</w:t>
      </w:r>
      <w:r>
        <w:t>S</w:t>
      </w:r>
      <w:r w:rsidR="00504799">
        <w:t>.</w:t>
      </w:r>
      <w:r>
        <w:t xml:space="preserve"> Johnsona.</w:t>
      </w:r>
      <w:r w:rsidR="00504799">
        <w:rPr>
          <w:rStyle w:val="Znakapoznpodarou"/>
        </w:rPr>
        <w:footnoteReference w:id="41"/>
      </w:r>
    </w:p>
    <w:p w14:paraId="26597B91" w14:textId="77777777" w:rsidR="009D4BBE" w:rsidRDefault="009D4BBE" w:rsidP="009D4BBE">
      <w:r>
        <w:rPr>
          <w:noProof/>
        </w:rPr>
        <w:drawing>
          <wp:inline distT="0" distB="0" distL="0" distR="0" wp14:anchorId="3DD09C30" wp14:editId="0704C0B9">
            <wp:extent cx="5760720" cy="4324985"/>
            <wp:effectExtent l="0" t="0" r="0" b="0"/>
            <wp:docPr id="2127823154" name="image12.png" descr="B.S. Johnson's The Unfortunates (Book (in a box) acquired 2 June 2021) –  Biblioklept"/>
            <wp:cNvGraphicFramePr/>
            <a:graphic xmlns:a="http://schemas.openxmlformats.org/drawingml/2006/main">
              <a:graphicData uri="http://schemas.openxmlformats.org/drawingml/2006/picture">
                <pic:pic xmlns:pic="http://schemas.openxmlformats.org/drawingml/2006/picture">
                  <pic:nvPicPr>
                    <pic:cNvPr id="0" name="image12.png" descr="B.S. Johnson's The Unfortunates (Book (in a box) acquired 2 June 2021) –  Biblioklept"/>
                    <pic:cNvPicPr preferRelativeResize="0"/>
                  </pic:nvPicPr>
                  <pic:blipFill>
                    <a:blip r:embed="rId27"/>
                    <a:srcRect/>
                    <a:stretch>
                      <a:fillRect/>
                    </a:stretch>
                  </pic:blipFill>
                  <pic:spPr>
                    <a:xfrm>
                      <a:off x="0" y="0"/>
                      <a:ext cx="5760720" cy="4324985"/>
                    </a:xfrm>
                    <a:prstGeom prst="rect">
                      <a:avLst/>
                    </a:prstGeom>
                    <a:ln/>
                  </pic:spPr>
                </pic:pic>
              </a:graphicData>
            </a:graphic>
          </wp:inline>
        </w:drawing>
      </w:r>
    </w:p>
    <w:p w14:paraId="056C0229" w14:textId="21391F4D" w:rsidR="009D4BBE" w:rsidRPr="001D0121" w:rsidRDefault="009D4BBE" w:rsidP="001D0121">
      <w:pPr>
        <w:pStyle w:val="OBRAZEKtitulek"/>
      </w:pPr>
      <w:r>
        <w:t>Obr. 2.</w:t>
      </w:r>
      <w:r w:rsidR="00504799">
        <w:t>5</w:t>
      </w:r>
      <w:r>
        <w:t xml:space="preserve">.: B.S. Johnson, </w:t>
      </w:r>
      <w:proofErr w:type="spellStart"/>
      <w:r>
        <w:t>The</w:t>
      </w:r>
      <w:proofErr w:type="spellEnd"/>
      <w:r>
        <w:t xml:space="preserve"> </w:t>
      </w:r>
      <w:proofErr w:type="spellStart"/>
      <w:r>
        <w:t>Unfortunates</w:t>
      </w:r>
      <w:proofErr w:type="spellEnd"/>
    </w:p>
    <w:p w14:paraId="2374EEC3" w14:textId="77777777" w:rsidR="00504799" w:rsidRDefault="009D4BBE" w:rsidP="009D4BBE">
      <w:r>
        <w:t>V případě posledně jmenovaného příkladu se setkáme s dvaceti sedmi nesvázanými volně loženými oddíly v rozsahu od jednoho odstavce po dvanáct stran. Opět se jedná o systém navržený tak, aby jej bylo možné číst v libovolném pořadí. Spočítáme-li množství možností čtení, dostaneme se k neskutečnému číslu 15,5 septiliónů (15 500</w:t>
      </w:r>
      <w:r>
        <w:rPr>
          <w:vertAlign w:val="superscript"/>
        </w:rPr>
        <w:t>14</w:t>
      </w:r>
      <w:r>
        <w:t>) možných kombinací.</w:t>
      </w:r>
    </w:p>
    <w:p w14:paraId="5FD74D0A" w14:textId="488A7F7E" w:rsidR="009D4BBE" w:rsidRDefault="009D4BBE" w:rsidP="00B22658">
      <w:pPr>
        <w:ind w:firstLine="426"/>
      </w:pPr>
      <w:r>
        <w:t xml:space="preserve">Zde je potřeba upozornit na nejproblematičtější moment </w:t>
      </w:r>
      <w:r>
        <w:rPr>
          <w:i/>
        </w:rPr>
        <w:t xml:space="preserve">interaktivního románu </w:t>
      </w:r>
      <w:r>
        <w:t>a tím je vypořádání se s kauzalitou vyprávění neboli se situací příčiny a následku. Ne náhodou se autor uchýlil k formě retrospektivního vyprávění prostřednictvím vzpomínek. Ty nám umožňují pracovat s fragmentárním nelineárním čtením již ze své podstaty. Vztáhnu-li toto k uvedenému grafu, jednotlivé body (</w:t>
      </w:r>
      <w:r w:rsidR="001D0121">
        <w:t>o</w:t>
      </w:r>
      <w:r>
        <w:t>br. 2.</w:t>
      </w:r>
      <w:r w:rsidR="00504799">
        <w:t>3</w:t>
      </w:r>
      <w:r>
        <w:t xml:space="preserve">.) pak odpovídají jednotlivým kapitolám. </w:t>
      </w:r>
      <w:r>
        <w:lastRenderedPageBreak/>
        <w:t>Podstatný je pro toto dílo fakt, že je v něm začátek a konec, čímž se podobá spíše dalšímu typu struktury – sítě.</w:t>
      </w:r>
    </w:p>
    <w:p w14:paraId="61B364FA" w14:textId="77777777" w:rsidR="009D4BBE" w:rsidRDefault="009D4BBE" w:rsidP="00B22658">
      <w:pPr>
        <w:pStyle w:val="Nadpis3"/>
      </w:pPr>
      <w:bookmarkStart w:id="19" w:name="_Toc157516797"/>
      <w:r>
        <w:t>Síť</w:t>
      </w:r>
      <w:bookmarkEnd w:id="19"/>
    </w:p>
    <w:p w14:paraId="3A35BDB0" w14:textId="793AD544" w:rsidR="009D4BBE" w:rsidRDefault="009D4BBE" w:rsidP="009D4BBE">
      <w:r>
        <w:t>Síť</w:t>
      </w:r>
      <w:r>
        <w:rPr>
          <w:b/>
        </w:rPr>
        <w:t xml:space="preserve"> </w:t>
      </w:r>
      <w:r>
        <w:t>je standardní strukturou hypertextu. Čtenářův pohyb není zcela volný, není ale ani omezen na jednu cestu (</w:t>
      </w:r>
      <w:r w:rsidR="001D0121">
        <w:t>o</w:t>
      </w:r>
      <w:r>
        <w:t>br. 2.</w:t>
      </w:r>
      <w:r w:rsidR="001D0121">
        <w:t>6</w:t>
      </w:r>
      <w:r>
        <w:t xml:space="preserve">.). Síť umožňuje cestovat kolem dokola. Nemáme tedy kontrolu nad délkou ani průběhem. Pokud v rámci příběhu takové struktury vyloučíme strategii vyprávění minulého děje, cestování ve vzpomínkách, či roli nespolehlivého vypravěče známou z literární </w:t>
      </w:r>
      <w:proofErr w:type="spellStart"/>
      <w:r>
        <w:t>naratologie</w:t>
      </w:r>
      <w:proofErr w:type="spellEnd"/>
      <w:r>
        <w:t xml:space="preserve">, lze narativní strukturu udržet velmi těžce. Dochází v ní zkrátka k mnoha časovým a prostorovým paradoxům. </w:t>
      </w:r>
    </w:p>
    <w:p w14:paraId="3ABACDDF" w14:textId="77777777" w:rsidR="009D4BBE" w:rsidRDefault="009D4BBE" w:rsidP="009D4BBE"/>
    <w:p w14:paraId="2B78C20C" w14:textId="77777777" w:rsidR="009D4BBE" w:rsidRDefault="009D4BBE" w:rsidP="009D4BBE">
      <w:pPr>
        <w:jc w:val="center"/>
      </w:pPr>
      <w:r>
        <w:rPr>
          <w:noProof/>
        </w:rPr>
        <w:drawing>
          <wp:inline distT="0" distB="0" distL="0" distR="0" wp14:anchorId="5C62202B" wp14:editId="3B78FCD8">
            <wp:extent cx="4140200" cy="2311400"/>
            <wp:effectExtent l="0" t="0" r="0" b="0"/>
            <wp:docPr id="2127823153" name="image4.png" descr="Obsah obrázku řada/pruh, kruh, Symetrie, design&#10;&#10;Popis byl vytvořen automaticky"/>
            <wp:cNvGraphicFramePr/>
            <a:graphic xmlns:a="http://schemas.openxmlformats.org/drawingml/2006/main">
              <a:graphicData uri="http://schemas.openxmlformats.org/drawingml/2006/picture">
                <pic:pic xmlns:pic="http://schemas.openxmlformats.org/drawingml/2006/picture">
                  <pic:nvPicPr>
                    <pic:cNvPr id="2127823153" name="image4.png" descr="Obsah obrázku řada/pruh, kruh, Symetrie, design&#10;&#10;Popis byl vytvořen automaticky"/>
                    <pic:cNvPicPr preferRelativeResize="0"/>
                  </pic:nvPicPr>
                  <pic:blipFill>
                    <a:blip r:embed="rId28"/>
                    <a:srcRect/>
                    <a:stretch>
                      <a:fillRect/>
                    </a:stretch>
                  </pic:blipFill>
                  <pic:spPr>
                    <a:xfrm>
                      <a:off x="0" y="0"/>
                      <a:ext cx="4140200" cy="2311400"/>
                    </a:xfrm>
                    <a:prstGeom prst="rect">
                      <a:avLst/>
                    </a:prstGeom>
                    <a:ln/>
                  </pic:spPr>
                </pic:pic>
              </a:graphicData>
            </a:graphic>
          </wp:inline>
        </w:drawing>
      </w:r>
    </w:p>
    <w:p w14:paraId="52B91EA0" w14:textId="77777777" w:rsidR="009D4BBE" w:rsidRDefault="009D4BBE" w:rsidP="009D4BBE"/>
    <w:p w14:paraId="4BAD9B0E" w14:textId="48CD97FE" w:rsidR="009D4BBE" w:rsidRPr="00A26C4C" w:rsidRDefault="009D4BBE" w:rsidP="00A26C4C">
      <w:pPr>
        <w:pStyle w:val="OBRAZEKtitulek"/>
        <w:spacing w:line="276" w:lineRule="auto"/>
      </w:pPr>
      <w:r w:rsidRPr="00A26C4C">
        <w:t>Obr. 2.</w:t>
      </w:r>
      <w:r w:rsidR="00504799" w:rsidRPr="00A26C4C">
        <w:t>6</w:t>
      </w:r>
      <w:r w:rsidRPr="00A26C4C">
        <w:t>.: Cesty mohou být jednosměrné i obousměrné</w:t>
      </w:r>
      <w:r w:rsidR="00A26C4C">
        <w:t>.</w:t>
      </w:r>
      <w:r w:rsidR="001D0121" w:rsidRPr="00A26C4C">
        <w:br/>
      </w:r>
      <w:r w:rsidRPr="00A26C4C">
        <w:t>Mapa rozhodování umožňující cestovat dokola. (obr. M.L. Ryan)</w:t>
      </w:r>
    </w:p>
    <w:p w14:paraId="5E2243E0" w14:textId="77777777" w:rsidR="009D4BBE" w:rsidRDefault="009D4BBE" w:rsidP="00B22658">
      <w:pPr>
        <w:pStyle w:val="Nadpis3"/>
      </w:pPr>
      <w:bookmarkStart w:id="20" w:name="_Toc157516798"/>
      <w:r>
        <w:t>Strom</w:t>
      </w:r>
      <w:bookmarkEnd w:id="20"/>
    </w:p>
    <w:p w14:paraId="6392C668" w14:textId="3BA310B1" w:rsidR="009D4BBE" w:rsidRDefault="009D4BBE" w:rsidP="009D4BBE">
      <w:r>
        <w:t>Stromová struktura vylučuje obousměrné směřování. Jakmile jsme se již jednou rozhodli, není cesty zpět. Naše rozhodnutí jsou nevratnou volbou. Ke koncovému uzlu vede již jen jedna cesta. To nám definuje průchod vždy jen po jedné, přísně oddělené, větvi a zajistí, že čtenářovy výběry vždy vyústí v dobře ukotvený příběh. Směr čtenářova spění od kořene k listům lze zkrátka velmi dobře kontrolovat – „</w:t>
      </w:r>
      <w:proofErr w:type="spellStart"/>
      <w:r>
        <w:t>nadesignovat</w:t>
      </w:r>
      <w:proofErr w:type="spellEnd"/>
      <w:r>
        <w:t>“. Na grafu (</w:t>
      </w:r>
      <w:r w:rsidR="001D0121">
        <w:t>o</w:t>
      </w:r>
      <w:r>
        <w:t>br. 2.</w:t>
      </w:r>
      <w:r w:rsidR="001D0121">
        <w:t>7</w:t>
      </w:r>
      <w:r>
        <w:t xml:space="preserve">.) je naznačena volba vždy dvou různých cest a jak je vidno, množství udržitelných kombinací roste s každým patrem exponenciální řadou. Pokud bychom uživateli přidali další možnost výběru zvratu děje, dostáváme se k číslu 32 alternativních konců. Pokud bychom naopak rozšířili množství rozhodnutí v rámci jednoho uzlu, exponenciální křivka možných kombinací </w:t>
      </w:r>
      <w:r>
        <w:lastRenderedPageBreak/>
        <w:t>by se každým patrem stávala neudržitelně strmou.</w:t>
      </w:r>
      <w:r>
        <w:rPr>
          <w:vertAlign w:val="superscript"/>
        </w:rPr>
        <w:footnoteReference w:id="42"/>
      </w:r>
      <w:r>
        <w:t xml:space="preserve"> Pro účely udržitelnosti takovéto struktury je pak v grafu přerušovanou čarou vyznačeno možné řešení „úspory“ šíře sítě propojováním i s jinými větvemi.</w:t>
      </w:r>
      <w:r>
        <w:rPr>
          <w:vertAlign w:val="superscript"/>
        </w:rPr>
        <w:footnoteReference w:id="43"/>
      </w:r>
      <w:r>
        <w:t xml:space="preserve"> Touto operací bychom se však dostali k jiné topologii, zároveň by se nám zcela změnil literární charakter jednotlivých uzlů, které by se musely stát univerzálnější, abstraktnější a vícevýznamové.</w:t>
      </w:r>
    </w:p>
    <w:p w14:paraId="10D2826A" w14:textId="77777777" w:rsidR="009D4BBE" w:rsidRDefault="009D4BBE" w:rsidP="00A26C4C"/>
    <w:p w14:paraId="76E1CEEE" w14:textId="77777777" w:rsidR="009D4BBE" w:rsidRDefault="009D4BBE" w:rsidP="009D4BBE">
      <w:pPr>
        <w:jc w:val="center"/>
      </w:pPr>
      <w:r>
        <w:rPr>
          <w:noProof/>
        </w:rPr>
        <w:drawing>
          <wp:inline distT="0" distB="0" distL="0" distR="0" wp14:anchorId="2B88C189" wp14:editId="38758128">
            <wp:extent cx="3661942" cy="2406177"/>
            <wp:effectExtent l="0" t="0" r="0" b="0"/>
            <wp:docPr id="2127823157" name="image16.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7" name="image16.png" descr="Obsah obrázku černá, tma&#10;&#10;Popis byl vytvořen automaticky"/>
                    <pic:cNvPicPr preferRelativeResize="0"/>
                  </pic:nvPicPr>
                  <pic:blipFill>
                    <a:blip r:embed="rId29"/>
                    <a:srcRect/>
                    <a:stretch>
                      <a:fillRect/>
                    </a:stretch>
                  </pic:blipFill>
                  <pic:spPr>
                    <a:xfrm>
                      <a:off x="0" y="0"/>
                      <a:ext cx="3661942" cy="2406177"/>
                    </a:xfrm>
                    <a:prstGeom prst="rect">
                      <a:avLst/>
                    </a:prstGeom>
                    <a:ln/>
                  </pic:spPr>
                </pic:pic>
              </a:graphicData>
            </a:graphic>
          </wp:inline>
        </w:drawing>
      </w:r>
    </w:p>
    <w:p w14:paraId="4FCC8A07" w14:textId="77777777" w:rsidR="009D4BBE" w:rsidRDefault="009D4BBE" w:rsidP="009D4BBE">
      <w:pPr>
        <w:jc w:val="center"/>
      </w:pPr>
    </w:p>
    <w:p w14:paraId="74D81B43" w14:textId="73349BAA" w:rsidR="009D4BBE" w:rsidRDefault="009D4BBE" w:rsidP="009D4BBE">
      <w:pPr>
        <w:jc w:val="center"/>
        <w:rPr>
          <w:i/>
        </w:rPr>
      </w:pPr>
      <w:r>
        <w:rPr>
          <w:i/>
        </w:rPr>
        <w:t>Obr. 2</w:t>
      </w:r>
      <w:r w:rsidR="001D0121">
        <w:rPr>
          <w:i/>
        </w:rPr>
        <w:t>.7</w:t>
      </w:r>
      <w:r>
        <w:rPr>
          <w:i/>
        </w:rPr>
        <w:t>.: Cesty jsou jednosměrné (seshora dolů).</w:t>
      </w:r>
    </w:p>
    <w:p w14:paraId="24DCA85B" w14:textId="272D43CD" w:rsidR="009D4BBE" w:rsidRPr="00B22658" w:rsidRDefault="009D4BBE" w:rsidP="00B22658">
      <w:pPr>
        <w:jc w:val="center"/>
        <w:rPr>
          <w:i/>
        </w:rPr>
      </w:pPr>
      <w:r>
        <w:rPr>
          <w:i/>
        </w:rPr>
        <w:t>Každá cesta představuje dobře utvořený příběh. (obr. M.L. Ryan)</w:t>
      </w:r>
    </w:p>
    <w:p w14:paraId="40336979" w14:textId="77777777" w:rsidR="009D4BBE" w:rsidRDefault="009D4BBE" w:rsidP="00B22658">
      <w:pPr>
        <w:pStyle w:val="Nadpis3"/>
      </w:pPr>
      <w:bookmarkStart w:id="21" w:name="_Toc157516799"/>
      <w:r>
        <w:t>Vektor s bočními větvemi</w:t>
      </w:r>
      <w:bookmarkEnd w:id="21"/>
    </w:p>
    <w:p w14:paraId="0F622C90" w14:textId="77777777" w:rsidR="009D4BBE" w:rsidRDefault="009D4BBE" w:rsidP="009D4BBE">
      <w:r>
        <w:t>Tato struktura uspořádání umožňuje odchylky od pevně vyprávěného příběhu. Vzhledem k tomu, že letmý odskok do boční větve je obousměrnou operací, hlavní dějovou linii tato operace nijak nezvrátí. Odbočky pak mohou nabývat podoby až dětské hry, či skečů, sytící bohatost popisu hlavního uzlu. Pokud tento mechanismus hlavní linie příběhu prokoukneme a půjdeme pouze směrem podstatných událostí, strukturou projdeme velmi rychle, ochuzení o detailní vykreslení postavy či místa příběhu.</w:t>
      </w:r>
    </w:p>
    <w:p w14:paraId="44544F7A" w14:textId="76B40408" w:rsidR="009D4BBE" w:rsidRDefault="009D4BBE" w:rsidP="009D4BBE">
      <w:pPr>
        <w:ind w:firstLine="284"/>
      </w:pPr>
      <w:r>
        <w:t>Struktury lze vzájemně kombinovat, takže pokud bychom k struktuře s bočními větvemi (</w:t>
      </w:r>
      <w:r w:rsidR="001D0121">
        <w:t>o</w:t>
      </w:r>
      <w:r>
        <w:t>br. 2.</w:t>
      </w:r>
      <w:r w:rsidR="001D0121">
        <w:t>8</w:t>
      </w:r>
      <w:r>
        <w:t xml:space="preserve">.), která se </w:t>
      </w:r>
      <w:proofErr w:type="gramStart"/>
      <w:r>
        <w:t>blíží</w:t>
      </w:r>
      <w:proofErr w:type="gramEnd"/>
      <w:r>
        <w:t xml:space="preserve"> spíše poznámkám pod čarou, připojili </w:t>
      </w:r>
      <w:r>
        <w:rPr>
          <w:i/>
        </w:rPr>
        <w:t>síť</w:t>
      </w:r>
      <w:r>
        <w:t xml:space="preserve"> z obrázku 2.</w:t>
      </w:r>
      <w:r w:rsidR="001D0121">
        <w:t>6</w:t>
      </w:r>
      <w:r>
        <w:t xml:space="preserve">., získáme situaci, kterou lze připodobnit k průchodu muzeem. To si většinou </w:t>
      </w:r>
      <w:proofErr w:type="gramStart"/>
      <w:r>
        <w:t>drží</w:t>
      </w:r>
      <w:proofErr w:type="gramEnd"/>
      <w:r>
        <w:t xml:space="preserve"> svoji chronologickou </w:t>
      </w:r>
      <w:r>
        <w:lastRenderedPageBreak/>
        <w:t>podstatu (vývoj lidstva, technologický vývoj atp.), ale je jen na nás, jakým artefaktům daného období věnujeme svoji pozornost.</w:t>
      </w:r>
    </w:p>
    <w:p w14:paraId="7179D9E1" w14:textId="77777777" w:rsidR="009D4BBE" w:rsidRDefault="009D4BBE" w:rsidP="009D4BBE"/>
    <w:p w14:paraId="5AC73E40" w14:textId="41378D75" w:rsidR="009D4BBE" w:rsidRDefault="009D4BBE" w:rsidP="00A26C4C">
      <w:pPr>
        <w:jc w:val="center"/>
      </w:pPr>
      <w:r>
        <w:rPr>
          <w:noProof/>
        </w:rPr>
        <w:drawing>
          <wp:inline distT="0" distB="0" distL="0" distR="0" wp14:anchorId="0EE8B3F3" wp14:editId="104C31A5">
            <wp:extent cx="4337680" cy="2262077"/>
            <wp:effectExtent l="0" t="0" r="0" b="0"/>
            <wp:docPr id="2127823156" name="image1.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6" name="image1.png" descr="Obsah obrázku černá, tma&#10;&#10;Popis byl vytvořen automaticky"/>
                    <pic:cNvPicPr preferRelativeResize="0"/>
                  </pic:nvPicPr>
                  <pic:blipFill>
                    <a:blip r:embed="rId30"/>
                    <a:srcRect/>
                    <a:stretch>
                      <a:fillRect/>
                    </a:stretch>
                  </pic:blipFill>
                  <pic:spPr>
                    <a:xfrm>
                      <a:off x="0" y="0"/>
                      <a:ext cx="4337680" cy="2262077"/>
                    </a:xfrm>
                    <a:prstGeom prst="rect">
                      <a:avLst/>
                    </a:prstGeom>
                    <a:ln/>
                  </pic:spPr>
                </pic:pic>
              </a:graphicData>
            </a:graphic>
          </wp:inline>
        </w:drawing>
      </w:r>
    </w:p>
    <w:p w14:paraId="03052F46" w14:textId="50D28C49" w:rsidR="009D4BBE" w:rsidRPr="00B22658" w:rsidRDefault="009D4BBE" w:rsidP="00B22658">
      <w:pPr>
        <w:pStyle w:val="OBRAZEKtitulek"/>
      </w:pPr>
      <w:r>
        <w:t>Obr. 2.</w:t>
      </w:r>
      <w:r w:rsidR="001D0121">
        <w:t>8</w:t>
      </w:r>
      <w:r>
        <w:t>.: Vektor s bočními větvemi. (obr. M.L. Ryan)</w:t>
      </w:r>
    </w:p>
    <w:p w14:paraId="78F34A7F" w14:textId="77777777" w:rsidR="009D4BBE" w:rsidRDefault="009D4BBE" w:rsidP="00B22658">
      <w:pPr>
        <w:pStyle w:val="Nadpis3"/>
      </w:pPr>
      <w:bookmarkStart w:id="22" w:name="_Toc157516800"/>
      <w:r>
        <w:t>Bludiště</w:t>
      </w:r>
      <w:bookmarkEnd w:id="22"/>
    </w:p>
    <w:p w14:paraId="287DE194" w14:textId="49E5C7F6" w:rsidR="009D4BBE" w:rsidRDefault="009D4BBE" w:rsidP="009D4BBE">
      <w:r>
        <w:t>V rámci tohoto schématu vede k dosažení cíle více cest (</w:t>
      </w:r>
      <w:r w:rsidR="00B22658">
        <w:t>o</w:t>
      </w:r>
      <w:r>
        <w:t xml:space="preserve">br. 2.8.). Jak Marie-Laure Ryan uvádí: </w:t>
      </w:r>
      <w:r>
        <w:rPr>
          <w:i/>
        </w:rPr>
        <w:t xml:space="preserve">“Uživatel se </w:t>
      </w:r>
      <w:proofErr w:type="gramStart"/>
      <w:r>
        <w:rPr>
          <w:i/>
        </w:rPr>
        <w:t>snaží</w:t>
      </w:r>
      <w:proofErr w:type="gramEnd"/>
      <w:r>
        <w:rPr>
          <w:i/>
        </w:rPr>
        <w:t xml:space="preserve"> nalézt cestu od výchozího bodu k cíli. </w:t>
      </w:r>
      <w:r>
        <w:t>[...]</w:t>
      </w:r>
      <w:r>
        <w:rPr>
          <w:i/>
        </w:rPr>
        <w:t xml:space="preserve"> Tento útvar může i nemusí připouštět pohyb v kruzích </w:t>
      </w:r>
      <w:r>
        <w:t>[...]</w:t>
      </w:r>
      <w:r>
        <w:rPr>
          <w:i/>
        </w:rPr>
        <w:t xml:space="preserve"> K dosažení cíle vede jedna či více cest.</w:t>
      </w:r>
      <w:r>
        <w:t xml:space="preserve"> [...] </w:t>
      </w:r>
      <w:r>
        <w:rPr>
          <w:i/>
        </w:rPr>
        <w:t>Koncové body mohou být slepými uličkami děje, nebo mohou umožňovat návrat.”</w:t>
      </w:r>
      <w:r>
        <w:rPr>
          <w:i/>
          <w:vertAlign w:val="superscript"/>
        </w:rPr>
        <w:footnoteReference w:id="44"/>
      </w:r>
      <w:r>
        <w:t xml:space="preserve"> V tomto uspořádání se můžeme vztáhnout k situacím, ve kterých se hráč ocitne ve slepé uličce nebo naopak v jednom bodě </w:t>
      </w:r>
      <w:proofErr w:type="gramStart"/>
      <w:r>
        <w:t>vyřeší</w:t>
      </w:r>
      <w:proofErr w:type="gramEnd"/>
      <w:r>
        <w:t xml:space="preserve"> nějaký úkol, rozkryje záhadu, zabije protivníka, což mu naopak umožní pokračovat v dalším průchodu strukturou. </w:t>
      </w:r>
      <w:proofErr w:type="spellStart"/>
      <w:r>
        <w:t>Espen</w:t>
      </w:r>
      <w:proofErr w:type="spellEnd"/>
      <w:r>
        <w:t xml:space="preserve"> </w:t>
      </w:r>
      <w:proofErr w:type="spellStart"/>
      <w:r>
        <w:t>Aarseth</w:t>
      </w:r>
      <w:proofErr w:type="spellEnd"/>
      <w:r>
        <w:t xml:space="preserve"> tyto zkušenosti dělí na </w:t>
      </w:r>
      <w:r>
        <w:rPr>
          <w:i/>
        </w:rPr>
        <w:t xml:space="preserve">epifanie </w:t>
      </w:r>
      <w:r>
        <w:t xml:space="preserve">(možnost dalšího průchodu) a </w:t>
      </w:r>
      <w:r>
        <w:rPr>
          <w:i/>
        </w:rPr>
        <w:t xml:space="preserve">aporie </w:t>
      </w:r>
      <w:r>
        <w:t xml:space="preserve">(zaseknutí se v bodě). V modelu je tolik zápletek, kolik je v něm průchozích momentů. Pokud při průchodu strukturou narážíme na nevětvící se bod, například smrt uživatele, můžeme tento okamžik nazvat fatální </w:t>
      </w:r>
      <w:r>
        <w:rPr>
          <w:i/>
        </w:rPr>
        <w:t>aporií</w:t>
      </w:r>
      <w:r>
        <w:t xml:space="preserve">. Ta však nemusí být až tak fatální. </w:t>
      </w:r>
    </w:p>
    <w:p w14:paraId="0043A37E" w14:textId="77777777" w:rsidR="009D4BBE" w:rsidRDefault="009D4BBE" w:rsidP="009D4BBE">
      <w:pPr>
        <w:rPr>
          <w:highlight w:val="lightGray"/>
        </w:rPr>
      </w:pPr>
      <w:r>
        <w:rPr>
          <w:noProof/>
        </w:rPr>
        <w:lastRenderedPageBreak/>
        <w:drawing>
          <wp:inline distT="0" distB="0" distL="0" distR="0" wp14:anchorId="56193B8A" wp14:editId="210E0A9B">
            <wp:extent cx="5718803" cy="2982325"/>
            <wp:effectExtent l="0" t="0" r="0" b="0"/>
            <wp:docPr id="2127823159" name="image2.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9" name="image2.png" descr="Obsah obrázku černá, tma&#10;&#10;Popis byl vytvořen automaticky"/>
                    <pic:cNvPicPr preferRelativeResize="0"/>
                  </pic:nvPicPr>
                  <pic:blipFill>
                    <a:blip r:embed="rId31"/>
                    <a:srcRect/>
                    <a:stretch>
                      <a:fillRect/>
                    </a:stretch>
                  </pic:blipFill>
                  <pic:spPr>
                    <a:xfrm>
                      <a:off x="0" y="0"/>
                      <a:ext cx="5718803" cy="2982325"/>
                    </a:xfrm>
                    <a:prstGeom prst="rect">
                      <a:avLst/>
                    </a:prstGeom>
                    <a:ln/>
                  </pic:spPr>
                </pic:pic>
              </a:graphicData>
            </a:graphic>
          </wp:inline>
        </w:drawing>
      </w:r>
    </w:p>
    <w:p w14:paraId="644285E6" w14:textId="5AA3A82C" w:rsidR="009D4BBE" w:rsidRPr="00B22658" w:rsidRDefault="009D4BBE" w:rsidP="00B22658">
      <w:pPr>
        <w:pStyle w:val="OBRAZEKtitulek"/>
      </w:pPr>
      <w:r w:rsidRPr="00B22658">
        <w:t>Obr. 2.</w:t>
      </w:r>
      <w:r w:rsidR="00B22658">
        <w:t>9</w:t>
      </w:r>
      <w:r w:rsidRPr="00B22658">
        <w:t xml:space="preserve">.: Struktura </w:t>
      </w:r>
      <w:proofErr w:type="spellStart"/>
      <w:r w:rsidRPr="00B22658">
        <w:t>adventury</w:t>
      </w:r>
      <w:proofErr w:type="spellEnd"/>
      <w:r w:rsidRPr="00B22658">
        <w:t>. (obr. M.L. Ryan)</w:t>
      </w:r>
    </w:p>
    <w:p w14:paraId="15163C51" w14:textId="59A7BE4E" w:rsidR="009D4BBE" w:rsidRDefault="009D4BBE" w:rsidP="009D4BBE">
      <w:r>
        <w:t xml:space="preserve">Tvůrci interaktivní narace se s ohledem na uživatele a s ohledem na zážitek komplexity jejich díla často uchylují k momentům znovuzrození. Tento faktor ve své podstatě zásadně narušuje </w:t>
      </w:r>
      <w:proofErr w:type="spellStart"/>
      <w:r>
        <w:t>imerzivní</w:t>
      </w:r>
      <w:proofErr w:type="spellEnd"/>
      <w:r>
        <w:t xml:space="preserve"> zážitek. Svět je „jakoby-světem“, postava zažívá „jakoby-dramatické“ situace. Hra na „jako-by“ je stavebním kamenem fikčních světů, o tom není pochyb, v prostředí interaktivní narace bludiště však hrozí, že tento obývaný svět ztratí svoji „pevnost“. Z postavy se tak stane spíše figurka a z dramatické situace kombinatorické cvičení všech možných voleb. Což snižuje intenzitu našeho prožitku. Eliminaci faktorů konce ve slepé uličce a chození v kruzích můžeme spatřit v rámci následujícího druhu vyprávěcí struktury.</w:t>
      </w:r>
    </w:p>
    <w:p w14:paraId="1114B2DD" w14:textId="77777777" w:rsidR="009D4BBE" w:rsidRDefault="009D4BBE" w:rsidP="00B22658">
      <w:pPr>
        <w:pStyle w:val="Nadpis3"/>
      </w:pPr>
      <w:bookmarkStart w:id="23" w:name="_Toc157516801"/>
      <w:r>
        <w:t>Směrová síť neboli vývojový diagram</w:t>
      </w:r>
      <w:bookmarkEnd w:id="23"/>
    </w:p>
    <w:p w14:paraId="621E8E0B" w14:textId="0E6C816F" w:rsidR="009D4BBE" w:rsidRDefault="009D4BBE" w:rsidP="009D4BBE">
      <w:r>
        <w:t>Typ struktury vyprávění nazývaný směrová síť podporuje horizontální postup v chronologické následnosti. Větvení po vertikální ose otevírá možnosti, kterými se vydat (</w:t>
      </w:r>
      <w:r w:rsidR="00B22658">
        <w:t>o</w:t>
      </w:r>
      <w:r>
        <w:t>br. 2.</w:t>
      </w:r>
      <w:r w:rsidR="00B22658">
        <w:t>10</w:t>
      </w:r>
      <w:r>
        <w:t xml:space="preserve">.). Tato struktura je snad nejčastějším příkladem, se kterým se v rámci interaktivní narace střetáváme napříč různými médii. Zaručuje dějovou koherenci, udržitelné množství rozhodovacích odboček a zásadně nenarušuje dojem svobodné vůle. Eliminuje negativní zkušenost chození v kruzích, či slepou uličku. Nabízí alternativní cesty průchodu a vyhýbá se kombinatorické explozi tím, že různé etapy cesty spojí. Rizikem takové strategie však může být odhalení, že naše rozhodování vedou ke stejnému konci (všechny cesty od A jdou do B a odtud už jen do C). Vzhledem k tomu, že se nejedná o obousměrný průchod, můžeme tento fakt odhalit až opakovaným hraním. Což je faktor, který můžeme částečně eliminovat </w:t>
      </w:r>
      <w:r>
        <w:lastRenderedPageBreak/>
        <w:t xml:space="preserve">natažením celé horizontální linie, tedy prodloužením herního času. Vytvoření robustního scénáře a přidání dramaturgických bodů vede k tomu, že se uživatel „nasytí“ již prvním průchodem příběhem. Uživatel si již nemusí klást nežádoucí otázky typu: „Neprošel jsem strukturou příliš rychle? Navštívil jsem většinu podstatných momentů příběhu? Nedošel jsem svými volbami k příliš vágnímu konci?“, jinými slovy nezažívá </w:t>
      </w:r>
      <w:r w:rsidRPr="00FB17AC">
        <w:rPr>
          <w:i/>
          <w:iCs/>
        </w:rPr>
        <w:t>FOMO efekt</w:t>
      </w:r>
      <w:r>
        <w:t xml:space="preserve"> (</w:t>
      </w:r>
      <w:proofErr w:type="spellStart"/>
      <w:r>
        <w:t>Fear</w:t>
      </w:r>
      <w:proofErr w:type="spellEnd"/>
      <w:r>
        <w:t xml:space="preserve"> </w:t>
      </w:r>
      <w:proofErr w:type="spellStart"/>
      <w:r>
        <w:t>Of</w:t>
      </w:r>
      <w:proofErr w:type="spellEnd"/>
      <w:r>
        <w:t xml:space="preserve"> </w:t>
      </w:r>
      <w:proofErr w:type="spellStart"/>
      <w:r>
        <w:t>Missing</w:t>
      </w:r>
      <w:proofErr w:type="spellEnd"/>
      <w:r>
        <w:t xml:space="preserve"> Out – lze přeložit jako </w:t>
      </w:r>
      <w:r>
        <w:rPr>
          <w:i/>
        </w:rPr>
        <w:t>strach z opomenutí)</w:t>
      </w:r>
      <w:r>
        <w:t>.</w:t>
      </w:r>
      <w:r>
        <w:rPr>
          <w:vertAlign w:val="superscript"/>
        </w:rPr>
        <w:footnoteReference w:id="45"/>
      </w:r>
    </w:p>
    <w:p w14:paraId="493C19F5" w14:textId="77777777" w:rsidR="009D4BBE" w:rsidRDefault="009D4BBE" w:rsidP="009D4BBE">
      <w:pPr>
        <w:ind w:firstLine="284"/>
      </w:pPr>
      <w:r>
        <w:t xml:space="preserve">Dalším východiskem vyhnutí se efektu stejného konce, a tedy neovlivnitelné narace, je možnost použít principu tak zvané </w:t>
      </w:r>
      <w:r w:rsidRPr="00FB17AC">
        <w:rPr>
          <w:i/>
          <w:iCs/>
        </w:rPr>
        <w:t>distanční kauzality</w:t>
      </w:r>
      <w:r>
        <w:t>. V rámci jedné průchozí větve získáme předmět, díky kterému se nám na závěr otevře cesta k alternativnímu konci.</w:t>
      </w:r>
    </w:p>
    <w:p w14:paraId="21BC9D4E" w14:textId="77777777" w:rsidR="009D4BBE" w:rsidRDefault="009D4BBE" w:rsidP="009D4BBE">
      <w:pPr>
        <w:ind w:firstLine="284"/>
      </w:pPr>
      <w:r>
        <w:t xml:space="preserve">V rámci interaktivního filmu </w:t>
      </w:r>
      <w:proofErr w:type="spellStart"/>
      <w:r>
        <w:rPr>
          <w:i/>
        </w:rPr>
        <w:t>You</w:t>
      </w:r>
      <w:proofErr w:type="spellEnd"/>
      <w:r>
        <w:rPr>
          <w:i/>
        </w:rPr>
        <w:t xml:space="preserve"> vs. </w:t>
      </w:r>
      <w:proofErr w:type="spellStart"/>
      <w:r>
        <w:rPr>
          <w:i/>
        </w:rPr>
        <w:t>Wild</w:t>
      </w:r>
      <w:proofErr w:type="spellEnd"/>
      <w:r>
        <w:rPr>
          <w:i/>
        </w:rPr>
        <w:t xml:space="preserve">: Out </w:t>
      </w:r>
      <w:proofErr w:type="spellStart"/>
      <w:r>
        <w:rPr>
          <w:i/>
        </w:rPr>
        <w:t>Cold</w:t>
      </w:r>
      <w:proofErr w:type="spellEnd"/>
      <w:r>
        <w:rPr>
          <w:i/>
          <w:vertAlign w:val="superscript"/>
        </w:rPr>
        <w:footnoteReference w:id="46"/>
      </w:r>
      <w:r>
        <w:t xml:space="preserve"> z produkce Netflix, se v jedné z pasáží přestupu hor rozhodneme nevyužít odpočinku, což se v závěru projeví naší neschopností vrchol zdolat. Distanční kauzalitou může být jak předmět, ale též jakýsi atribut našeho rozhodnutí. V druhém z uvedených příkladů jím je kyslíkový deficit.</w:t>
      </w:r>
      <w:r>
        <w:rPr>
          <w:vertAlign w:val="superscript"/>
        </w:rPr>
        <w:footnoteReference w:id="47"/>
      </w:r>
    </w:p>
    <w:p w14:paraId="5BEB6FE2" w14:textId="77777777" w:rsidR="009D4BBE" w:rsidRDefault="009D4BBE" w:rsidP="009D4BBE"/>
    <w:p w14:paraId="723013EE" w14:textId="77777777" w:rsidR="009D4BBE" w:rsidRDefault="009D4BBE" w:rsidP="009D4BBE">
      <w:r>
        <w:rPr>
          <w:noProof/>
        </w:rPr>
        <w:drawing>
          <wp:inline distT="0" distB="0" distL="0" distR="0" wp14:anchorId="32B99E3F" wp14:editId="15F8AABC">
            <wp:extent cx="5427030" cy="2272031"/>
            <wp:effectExtent l="0" t="0" r="0" b="0"/>
            <wp:docPr id="2127823158" name="image5.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58" name="image5.png" descr="Obsah obrázku černá, tma&#10;&#10;Popis byl vytvořen automaticky"/>
                    <pic:cNvPicPr preferRelativeResize="0"/>
                  </pic:nvPicPr>
                  <pic:blipFill>
                    <a:blip r:embed="rId32"/>
                    <a:srcRect/>
                    <a:stretch>
                      <a:fillRect/>
                    </a:stretch>
                  </pic:blipFill>
                  <pic:spPr>
                    <a:xfrm>
                      <a:off x="0" y="0"/>
                      <a:ext cx="5427030" cy="2272031"/>
                    </a:xfrm>
                    <a:prstGeom prst="rect">
                      <a:avLst/>
                    </a:prstGeom>
                    <a:ln/>
                  </pic:spPr>
                </pic:pic>
              </a:graphicData>
            </a:graphic>
          </wp:inline>
        </w:drawing>
      </w:r>
    </w:p>
    <w:p w14:paraId="397981B4" w14:textId="73248D8F" w:rsidR="009D4BBE" w:rsidRPr="00B22658" w:rsidRDefault="009D4BBE" w:rsidP="00B22658">
      <w:pPr>
        <w:pStyle w:val="OBRAZEKtitulek"/>
      </w:pPr>
      <w:r w:rsidRPr="00B22658">
        <w:t>Obr. 2.</w:t>
      </w:r>
      <w:r w:rsidR="00B22658">
        <w:t>10</w:t>
      </w:r>
      <w:r w:rsidRPr="00B22658">
        <w:t>.: Směrová síť neboli vývojový diagram. (obr. M.L. Ryan)</w:t>
      </w:r>
    </w:p>
    <w:p w14:paraId="0571B421" w14:textId="77777777" w:rsidR="009D4BBE" w:rsidRDefault="009D4BBE" w:rsidP="009D4BBE">
      <w:pPr>
        <w:ind w:firstLine="426"/>
      </w:pPr>
    </w:p>
    <w:p w14:paraId="76181261" w14:textId="77777777" w:rsidR="009D4BBE" w:rsidRDefault="009D4BBE" w:rsidP="009D4BBE"/>
    <w:p w14:paraId="559B8AEC" w14:textId="77777777" w:rsidR="009D4BBE" w:rsidRDefault="009D4BBE" w:rsidP="009D4BBE">
      <w:pPr>
        <w:rPr>
          <w:b/>
        </w:rPr>
      </w:pPr>
    </w:p>
    <w:p w14:paraId="4B2D70A7" w14:textId="77777777" w:rsidR="009D4BBE" w:rsidRDefault="009D4BBE" w:rsidP="009D4BBE">
      <w:pPr>
        <w:rPr>
          <w:b/>
        </w:rPr>
      </w:pPr>
      <w:r>
        <w:rPr>
          <w:b/>
        </w:rPr>
        <w:lastRenderedPageBreak/>
        <w:t>Skrytý příběh</w:t>
      </w:r>
    </w:p>
    <w:p w14:paraId="37F5CE9E" w14:textId="0D27149F" w:rsidR="009D4BBE" w:rsidRDefault="009D4BBE" w:rsidP="00B22658">
      <w:r>
        <w:t>Dalším typem sítě je skrytý příběh, ve kterém se již zohledňuje předpoklad pohybu v prostorovém rámci (Obr. 2.1</w:t>
      </w:r>
      <w:r w:rsidR="00B22658">
        <w:t>1</w:t>
      </w:r>
      <w:r>
        <w:t xml:space="preserve">.). Ocitáme zde plně na domovské půdě žánru detektivního </w:t>
      </w:r>
      <w:proofErr w:type="gramStart"/>
      <w:r>
        <w:t>příběhu</w:t>
      </w:r>
      <w:proofErr w:type="gramEnd"/>
      <w:r>
        <w:t xml:space="preserve"> a především média videoher. V tomto případě se z náhodně rozložených událostí v prostoru dekonstruuje příběh, který je přítomen na pozadí našich akcí a přesunů ve světě.</w:t>
      </w:r>
    </w:p>
    <w:p w14:paraId="6C0451EC" w14:textId="77777777" w:rsidR="009D4BBE" w:rsidRDefault="009D4BBE" w:rsidP="009D4BBE">
      <w:pPr>
        <w:jc w:val="center"/>
      </w:pPr>
      <w:r>
        <w:rPr>
          <w:noProof/>
        </w:rPr>
        <w:drawing>
          <wp:inline distT="0" distB="0" distL="0" distR="0" wp14:anchorId="7FBAAB96" wp14:editId="375589A9">
            <wp:extent cx="5140249" cy="3088569"/>
            <wp:effectExtent l="0" t="0" r="0" b="0"/>
            <wp:docPr id="2127823160" name="image8.png" descr="Obsah obrázku černá, tma&#10;&#10;Popis byl vytvořen automaticky"/>
            <wp:cNvGraphicFramePr/>
            <a:graphic xmlns:a="http://schemas.openxmlformats.org/drawingml/2006/main">
              <a:graphicData uri="http://schemas.openxmlformats.org/drawingml/2006/picture">
                <pic:pic xmlns:pic="http://schemas.openxmlformats.org/drawingml/2006/picture">
                  <pic:nvPicPr>
                    <pic:cNvPr id="2127823160" name="image8.png" descr="Obsah obrázku černá, tma&#10;&#10;Popis byl vytvořen automaticky"/>
                    <pic:cNvPicPr preferRelativeResize="0"/>
                  </pic:nvPicPr>
                  <pic:blipFill>
                    <a:blip r:embed="rId33"/>
                    <a:srcRect/>
                    <a:stretch>
                      <a:fillRect/>
                    </a:stretch>
                  </pic:blipFill>
                  <pic:spPr>
                    <a:xfrm>
                      <a:off x="0" y="0"/>
                      <a:ext cx="5140249" cy="3088569"/>
                    </a:xfrm>
                    <a:prstGeom prst="rect">
                      <a:avLst/>
                    </a:prstGeom>
                    <a:ln/>
                  </pic:spPr>
                </pic:pic>
              </a:graphicData>
            </a:graphic>
          </wp:inline>
        </w:drawing>
      </w:r>
    </w:p>
    <w:p w14:paraId="1412555B" w14:textId="1A88CCD7" w:rsidR="009D4BBE" w:rsidRDefault="009D4BBE" w:rsidP="00B22658">
      <w:pPr>
        <w:pStyle w:val="OBRAZEKtitulek"/>
      </w:pPr>
      <w:r>
        <w:t>Obr. 2.1</w:t>
      </w:r>
      <w:r w:rsidR="00B22658">
        <w:t>1</w:t>
      </w:r>
      <w:r>
        <w:t>.: Skrytý příběh (obr. M.L. Ryan)</w:t>
      </w:r>
    </w:p>
    <w:p w14:paraId="1E61471F" w14:textId="77777777" w:rsidR="009D4BBE" w:rsidRDefault="009D4BBE" w:rsidP="009D4BBE">
      <w:r>
        <w:t>Tato struktura je charakteristická rozdělením časového a prostorového charakteru.</w:t>
      </w:r>
    </w:p>
    <w:p w14:paraId="2B9655B3" w14:textId="71801F84" w:rsidR="009D4BBE" w:rsidRDefault="009D4BBE" w:rsidP="009D4BBE">
      <w:r>
        <w:t xml:space="preserve">Jako tvůrci i jako recipienti fiktivního obsahu se konečně můžeme volněji nadechnout. Již se nemusíme úzkostlivě za každou cenu starat o dodržení posloupnosti všech po sobě jdoucích událostí. Autor si již nemusí klást zapeklité otázky jak dlouhou, širokou či komplexní strukturu musí vytvořit, jak je formálně či obsahově limitován, kde je možné narativní body spojovat, aby se nedostal na dno svých produkčních či invenčních sil. </w:t>
      </w:r>
    </w:p>
    <w:p w14:paraId="41628374" w14:textId="77777777" w:rsidR="009D4BBE" w:rsidRDefault="009D4BBE" w:rsidP="00B22658">
      <w:pPr>
        <w:pStyle w:val="Nadpis2"/>
      </w:pPr>
      <w:bookmarkStart w:id="24" w:name="_Toc157516802"/>
      <w:r>
        <w:t>Případová studie CORPS</w:t>
      </w:r>
      <w:bookmarkEnd w:id="24"/>
    </w:p>
    <w:p w14:paraId="7B59C14B" w14:textId="2445D1B8" w:rsidR="009D4BBE" w:rsidRDefault="009D4BBE" w:rsidP="009D4BBE">
      <w:r>
        <w:t xml:space="preserve">Výčet různých typů vyprávěcích struktur zakončím příkladem ze své vlastní umělecké praxe. Strukturu úplného grafu či sítě jsme s Milanem </w:t>
      </w:r>
      <w:proofErr w:type="spellStart"/>
      <w:r>
        <w:t>Mazúrem</w:t>
      </w:r>
      <w:proofErr w:type="spellEnd"/>
      <w:r>
        <w:t xml:space="preserve"> prověřovali v rámci případové studie CORPS (</w:t>
      </w:r>
      <w:hyperlink r:id="rId34">
        <w:r>
          <w:t>https://corps.gamu.cz</w:t>
        </w:r>
      </w:hyperlink>
      <w:r>
        <w:t>) vzniklé pro galerii GAMU.</w:t>
      </w:r>
      <w:r w:rsidR="00E631B7">
        <w:rPr>
          <w:rStyle w:val="Znakapoznpodarou"/>
        </w:rPr>
        <w:footnoteReference w:id="48"/>
      </w:r>
      <w:r>
        <w:t xml:space="preserve"> Jedná se o webovou platformu, ve které demonstrujeme princip volného čtení příběhu založeném na asociativním spojování zdánlivě nesourodých video-samplů, které vůči sobě mají určitou </w:t>
      </w:r>
      <w:r>
        <w:lastRenderedPageBreak/>
        <w:t>vizuální souvztažnost. I když vide</w:t>
      </w:r>
      <w:r w:rsidR="00F8786E">
        <w:t>a</w:t>
      </w:r>
      <w:r>
        <w:t xml:space="preserve"> pocházejí z různých rodin, </w:t>
      </w:r>
      <w:proofErr w:type="gramStart"/>
      <w:r>
        <w:t>tvoří</w:t>
      </w:r>
      <w:proofErr w:type="gramEnd"/>
      <w:r>
        <w:t xml:space="preserve"> ucelený systém. Jednotlivé uzly </w:t>
      </w:r>
      <w:proofErr w:type="gramStart"/>
      <w:r>
        <w:t>tvoří</w:t>
      </w:r>
      <w:proofErr w:type="gramEnd"/>
      <w:r>
        <w:t xml:space="preserve"> dramaturgické uzavřené celky, přesto však nelze předem určit, které video je začátkem a které koncem. </w:t>
      </w:r>
    </w:p>
    <w:p w14:paraId="3D595760" w14:textId="77777777" w:rsidR="009D4BBE" w:rsidRDefault="009D4BBE" w:rsidP="000C79EA">
      <w:pPr>
        <w:pStyle w:val="OBR8ZEK"/>
      </w:pPr>
      <w:r>
        <w:drawing>
          <wp:inline distT="114300" distB="114300" distL="114300" distR="114300" wp14:anchorId="678EEF16" wp14:editId="26C62BF5">
            <wp:extent cx="5215466" cy="3175000"/>
            <wp:effectExtent l="0" t="0" r="4445" b="0"/>
            <wp:docPr id="2127823149" name="image11.png" descr="Obsah obrázku text, snímek obrazovky, design, Písmo&#10;&#10;Popis byl vytvořen automaticky"/>
            <wp:cNvGraphicFramePr/>
            <a:graphic xmlns:a="http://schemas.openxmlformats.org/drawingml/2006/main">
              <a:graphicData uri="http://schemas.openxmlformats.org/drawingml/2006/picture">
                <pic:pic xmlns:pic="http://schemas.openxmlformats.org/drawingml/2006/picture">
                  <pic:nvPicPr>
                    <pic:cNvPr id="2127823149" name="image11.png" descr="Obsah obrázku text, snímek obrazovky, design, Písmo&#10;&#10;Popis byl vytvořen automaticky"/>
                    <pic:cNvPicPr preferRelativeResize="0"/>
                  </pic:nvPicPr>
                  <pic:blipFill>
                    <a:blip r:embed="rId35"/>
                    <a:srcRect/>
                    <a:stretch>
                      <a:fillRect/>
                    </a:stretch>
                  </pic:blipFill>
                  <pic:spPr>
                    <a:xfrm>
                      <a:off x="0" y="0"/>
                      <a:ext cx="5217841" cy="3176446"/>
                    </a:xfrm>
                    <a:prstGeom prst="rect">
                      <a:avLst/>
                    </a:prstGeom>
                    <a:ln/>
                  </pic:spPr>
                </pic:pic>
              </a:graphicData>
            </a:graphic>
          </wp:inline>
        </w:drawing>
      </w:r>
    </w:p>
    <w:p w14:paraId="2779E4E7" w14:textId="4EBC2E37" w:rsidR="009D4BBE" w:rsidRDefault="009D4BBE" w:rsidP="009D4BBE">
      <w:pPr>
        <w:jc w:val="center"/>
      </w:pPr>
      <w:r>
        <w:rPr>
          <w:i/>
        </w:rPr>
        <w:t>Obr. 2.1</w:t>
      </w:r>
      <w:r w:rsidR="00B22658">
        <w:rPr>
          <w:i/>
        </w:rPr>
        <w:t>2</w:t>
      </w:r>
      <w:r>
        <w:rPr>
          <w:i/>
        </w:rPr>
        <w:t>.: Webová platforma CORPS</w:t>
      </w:r>
      <w:r w:rsidR="00F8786E">
        <w:rPr>
          <w:i/>
        </w:rPr>
        <w:t xml:space="preserve"> – Center </w:t>
      </w:r>
      <w:proofErr w:type="spellStart"/>
      <w:r w:rsidR="00F8786E">
        <w:rPr>
          <w:i/>
        </w:rPr>
        <w:t>of</w:t>
      </w:r>
      <w:proofErr w:type="spellEnd"/>
      <w:r w:rsidR="00F8786E">
        <w:rPr>
          <w:i/>
        </w:rPr>
        <w:t xml:space="preserve"> </w:t>
      </w:r>
      <w:proofErr w:type="spellStart"/>
      <w:r w:rsidR="00F8786E">
        <w:rPr>
          <w:i/>
        </w:rPr>
        <w:t>Researching</w:t>
      </w:r>
      <w:proofErr w:type="spellEnd"/>
      <w:r w:rsidR="00F8786E">
        <w:rPr>
          <w:i/>
        </w:rPr>
        <w:t xml:space="preserve"> </w:t>
      </w:r>
      <w:proofErr w:type="spellStart"/>
      <w:r w:rsidR="00F8786E">
        <w:rPr>
          <w:i/>
        </w:rPr>
        <w:t>Parallel</w:t>
      </w:r>
      <w:proofErr w:type="spellEnd"/>
      <w:r w:rsidR="00F8786E">
        <w:rPr>
          <w:i/>
        </w:rPr>
        <w:t xml:space="preserve"> </w:t>
      </w:r>
      <w:proofErr w:type="spellStart"/>
      <w:r w:rsidR="00F8786E">
        <w:rPr>
          <w:i/>
        </w:rPr>
        <w:t>Symptoms</w:t>
      </w:r>
      <w:proofErr w:type="spellEnd"/>
    </w:p>
    <w:p w14:paraId="0A4F4265" w14:textId="77777777" w:rsidR="009D4BBE" w:rsidRDefault="009D4BBE" w:rsidP="009D4BBE"/>
    <w:p w14:paraId="1DB2D351" w14:textId="77777777" w:rsidR="009D4BBE" w:rsidRDefault="009D4BBE" w:rsidP="009D4BBE">
      <w:r>
        <w:t>Jednotlivé události jsou pak dostatečně nejednoznačné a umožňují nám je vůči sobě libovolně řadit. Svým abstraktním charakterem vystavená videa vyhovují předpokladu spojení jakéhokoliv uzlu s jakýmkoliv uzlem. Tento faktor je zároveň podpořen algoritmickou logikou, která každým načtením stránky řadí jednotlivá videa v náhodném sledu.</w:t>
      </w:r>
    </w:p>
    <w:p w14:paraId="70618DDC" w14:textId="77777777" w:rsidR="009D4BBE" w:rsidRDefault="009D4BBE" w:rsidP="009D4BBE">
      <w:pPr>
        <w:jc w:val="center"/>
      </w:pPr>
      <w:r>
        <w:t xml:space="preserve"> </w:t>
      </w:r>
      <w:r>
        <w:rPr>
          <w:noProof/>
        </w:rPr>
        <w:drawing>
          <wp:inline distT="0" distB="0" distL="0" distR="0" wp14:anchorId="7D1DAA92" wp14:editId="6714505A">
            <wp:extent cx="3776133" cy="2825589"/>
            <wp:effectExtent l="0" t="0" r="0" b="0"/>
            <wp:docPr id="2127823161" name="image9.jpg" descr="Obsah obrázku skica, umění&#10;&#10;Popis byl vytvořen automaticky"/>
            <wp:cNvGraphicFramePr/>
            <a:graphic xmlns:a="http://schemas.openxmlformats.org/drawingml/2006/main">
              <a:graphicData uri="http://schemas.openxmlformats.org/drawingml/2006/picture">
                <pic:pic xmlns:pic="http://schemas.openxmlformats.org/drawingml/2006/picture">
                  <pic:nvPicPr>
                    <pic:cNvPr id="0" name="image9.jpg" descr="Obsah obrázku skica, umění&#10;&#10;Popis byl vytvořen automaticky"/>
                    <pic:cNvPicPr preferRelativeResize="0"/>
                  </pic:nvPicPr>
                  <pic:blipFill>
                    <a:blip r:embed="rId36"/>
                    <a:srcRect/>
                    <a:stretch>
                      <a:fillRect/>
                    </a:stretch>
                  </pic:blipFill>
                  <pic:spPr>
                    <a:xfrm>
                      <a:off x="0" y="0"/>
                      <a:ext cx="3785949" cy="2832934"/>
                    </a:xfrm>
                    <a:prstGeom prst="rect">
                      <a:avLst/>
                    </a:prstGeom>
                    <a:ln/>
                  </pic:spPr>
                </pic:pic>
              </a:graphicData>
            </a:graphic>
          </wp:inline>
        </w:drawing>
      </w:r>
    </w:p>
    <w:p w14:paraId="3F430D08" w14:textId="0843B0DB" w:rsidR="009D4BBE" w:rsidRPr="00A26C4C" w:rsidRDefault="009D4BBE" w:rsidP="00A26C4C">
      <w:pPr>
        <w:jc w:val="center"/>
        <w:rPr>
          <w:i/>
        </w:rPr>
      </w:pPr>
      <w:r>
        <w:rPr>
          <w:i/>
        </w:rPr>
        <w:t>Obr. 2.1</w:t>
      </w:r>
      <w:r w:rsidR="00B22658">
        <w:rPr>
          <w:i/>
        </w:rPr>
        <w:t>3</w:t>
      </w:r>
      <w:r>
        <w:rPr>
          <w:i/>
        </w:rPr>
        <w:t xml:space="preserve">.: Ilustrace </w:t>
      </w:r>
      <w:proofErr w:type="spellStart"/>
      <w:r>
        <w:rPr>
          <w:i/>
        </w:rPr>
        <w:t>rhizomatického</w:t>
      </w:r>
      <w:proofErr w:type="spellEnd"/>
      <w:r>
        <w:rPr>
          <w:i/>
        </w:rPr>
        <w:t xml:space="preserve"> čtení platformy CORPS</w:t>
      </w:r>
    </w:p>
    <w:p w14:paraId="640DA4C6" w14:textId="00BB7F58" w:rsidR="009D4BBE" w:rsidRPr="00B22658" w:rsidRDefault="009D4BBE" w:rsidP="00B22658">
      <w:pPr>
        <w:pBdr>
          <w:top w:val="nil"/>
          <w:left w:val="nil"/>
          <w:bottom w:val="nil"/>
          <w:right w:val="nil"/>
          <w:between w:val="nil"/>
        </w:pBdr>
        <w:rPr>
          <w:i/>
        </w:rPr>
      </w:pPr>
      <w:r>
        <w:lastRenderedPageBreak/>
        <w:t>Pokusím-li se tento mechanismus interpretovat pomocí behaviorální psychologie, snažíme se zde ukázat, že lidské vědomí má neustálou tendenci udržet koherenci vjemů, a to i za cenu „vypuštění“ nebo naopak „dosazení“ informací, které by tuto koherenci mohlo ohrozit.</w:t>
      </w:r>
      <w:r>
        <w:rPr>
          <w:vertAlign w:val="superscript"/>
        </w:rPr>
        <w:footnoteReference w:id="49"/>
      </w:r>
      <w:r w:rsidR="00A26C4C">
        <w:t xml:space="preserve"> </w:t>
      </w:r>
      <w:r>
        <w:t xml:space="preserve">To je jeden z mechanismů, ve kterém je nám mediální recepce z náhodného výčtu obrazů skládat lineární kauzální představy. Pokud vezmeme v úvahu, že posloupnost obrazů mění jejich celkové čtení, každému návštěvníkovi CORPS stránky tak hypoteticky generujeme nový příběh. Z perspektivy volné asociace by se dal tento mechanismus nazvat </w:t>
      </w:r>
      <w:proofErr w:type="spellStart"/>
      <w:r>
        <w:t>rhizomatickým</w:t>
      </w:r>
      <w:proofErr w:type="spellEnd"/>
      <w:r>
        <w:t xml:space="preserve"> (</w:t>
      </w:r>
      <w:r w:rsidR="0011233F">
        <w:t>o</w:t>
      </w:r>
      <w:r>
        <w:t>br. 2.1</w:t>
      </w:r>
      <w:r w:rsidR="00B22658">
        <w:t>3</w:t>
      </w:r>
      <w:r>
        <w:t xml:space="preserve">.). </w:t>
      </w:r>
      <w:r w:rsidRPr="00B22658">
        <w:rPr>
          <w:i/>
          <w:iCs/>
        </w:rPr>
        <w:t>“</w:t>
      </w:r>
      <w:proofErr w:type="spellStart"/>
      <w:r w:rsidRPr="00B22658">
        <w:rPr>
          <w:i/>
          <w:iCs/>
        </w:rPr>
        <w:t>Rhizom</w:t>
      </w:r>
      <w:proofErr w:type="spellEnd"/>
      <w:r w:rsidRPr="00B22658">
        <w:rPr>
          <w:i/>
          <w:iCs/>
        </w:rPr>
        <w:t xml:space="preserve"> nemá žádný začátek ani konec; je pořád uprostřed, mezi věcmi, </w:t>
      </w:r>
      <w:proofErr w:type="spellStart"/>
      <w:r w:rsidRPr="00B22658">
        <w:rPr>
          <w:i/>
          <w:iCs/>
        </w:rPr>
        <w:t>mezibytí</w:t>
      </w:r>
      <w:proofErr w:type="spellEnd"/>
      <w:r w:rsidRPr="00B22658">
        <w:rPr>
          <w:i/>
          <w:iCs/>
        </w:rPr>
        <w:t>, intermezzo</w:t>
      </w:r>
      <w:r>
        <w:t>.“</w:t>
      </w:r>
      <w:r>
        <w:rPr>
          <w:vertAlign w:val="superscript"/>
        </w:rPr>
        <w:footnoteReference w:id="50"/>
      </w:r>
    </w:p>
    <w:p w14:paraId="7A772322" w14:textId="77777777" w:rsidR="009D4BBE" w:rsidRDefault="009D4BBE" w:rsidP="00B22658">
      <w:pPr>
        <w:pStyle w:val="Nadpis2"/>
      </w:pPr>
      <w:bookmarkStart w:id="25" w:name="_Toc157516803"/>
      <w:r>
        <w:t xml:space="preserve">Případová studie videohry </w:t>
      </w:r>
      <w:proofErr w:type="spellStart"/>
      <w:r>
        <w:t>Oblivion</w:t>
      </w:r>
      <w:bookmarkEnd w:id="25"/>
      <w:proofErr w:type="spellEnd"/>
    </w:p>
    <w:p w14:paraId="65804728" w14:textId="36129EA4" w:rsidR="009D4BBE" w:rsidRDefault="009D4BBE" w:rsidP="00B22658">
      <w:r>
        <w:t xml:space="preserve">Tyto principy čtení dále samostatně rozvíjím v práci </w:t>
      </w:r>
      <w:proofErr w:type="spellStart"/>
      <w:r w:rsidRPr="00FB17AC">
        <w:rPr>
          <w:i/>
          <w:iCs/>
        </w:rPr>
        <w:t>Oblivion</w:t>
      </w:r>
      <w:proofErr w:type="spellEnd"/>
      <w:r>
        <w:t xml:space="preserve"> vzniklé pro galerii U bílého jednorožce v Klatovech.</w:t>
      </w:r>
      <w:r>
        <w:rPr>
          <w:vertAlign w:val="superscript"/>
        </w:rPr>
        <w:footnoteReference w:id="51"/>
      </w:r>
      <w:r>
        <w:t xml:space="preserve"> V tomto díle již nejsme odkázaní na uživatelské rozhraní webové stránky a náhodné řazení videí. Naše navigace systémem řazení je zde ilustrovaná </w:t>
      </w:r>
      <w:proofErr w:type="gramStart"/>
      <w:r>
        <w:t>3D</w:t>
      </w:r>
      <w:proofErr w:type="gramEnd"/>
      <w:r>
        <w:t xml:space="preserve"> </w:t>
      </w:r>
      <w:proofErr w:type="spellStart"/>
      <w:r>
        <w:t>biomorfní</w:t>
      </w:r>
      <w:proofErr w:type="spellEnd"/>
      <w:r>
        <w:t xml:space="preserve"> strukturou (</w:t>
      </w:r>
      <w:r w:rsidR="0011233F">
        <w:t>o</w:t>
      </w:r>
      <w:r>
        <w:t>br. 2.1</w:t>
      </w:r>
      <w:r w:rsidR="00B22658">
        <w:t>4</w:t>
      </w:r>
      <w:r>
        <w:t xml:space="preserve">.). </w:t>
      </w:r>
    </w:p>
    <w:p w14:paraId="0536C7DD" w14:textId="77777777" w:rsidR="009D4BBE" w:rsidRDefault="009D4BBE" w:rsidP="009D4BBE">
      <w:pPr>
        <w:jc w:val="center"/>
      </w:pPr>
      <w:r>
        <w:rPr>
          <w:noProof/>
        </w:rPr>
        <w:drawing>
          <wp:inline distT="0" distB="0" distL="0" distR="0" wp14:anchorId="1E9DC022" wp14:editId="24E09652">
            <wp:extent cx="5760720" cy="3238500"/>
            <wp:effectExtent l="0" t="0" r="5080" b="0"/>
            <wp:docPr id="602096890" name="Obrázek 1" descr="Obsah obrázku kreslené, anime, umě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96890" name="Obrázek 1" descr="Obsah obrázku kreslené, anime, umění&#10;&#10;Popis byl vytvořen automaticky"/>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60720" cy="3238500"/>
                    </a:xfrm>
                    <a:prstGeom prst="rect">
                      <a:avLst/>
                    </a:prstGeom>
                  </pic:spPr>
                </pic:pic>
              </a:graphicData>
            </a:graphic>
          </wp:inline>
        </w:drawing>
      </w:r>
    </w:p>
    <w:p w14:paraId="219E2634" w14:textId="2774E86F" w:rsidR="009D4BBE" w:rsidRDefault="0011233F" w:rsidP="0011233F">
      <w:pPr>
        <w:pStyle w:val="OBRAZEKtitulek"/>
      </w:pPr>
      <w:r w:rsidRPr="00B22658">
        <w:t>Obr. 2.</w:t>
      </w:r>
      <w:r>
        <w:t>14</w:t>
      </w:r>
      <w:r w:rsidRPr="00B22658">
        <w:t xml:space="preserve">.: Videohra </w:t>
      </w:r>
      <w:proofErr w:type="spellStart"/>
      <w:r w:rsidRPr="00B22658">
        <w:t>Oblivion</w:t>
      </w:r>
      <w:proofErr w:type="spellEnd"/>
    </w:p>
    <w:p w14:paraId="015A3735" w14:textId="168EE0C9" w:rsidR="009D4BBE" w:rsidRPr="00B22658" w:rsidRDefault="009D4BBE" w:rsidP="00B22658">
      <w:pPr>
        <w:jc w:val="center"/>
      </w:pPr>
      <w:r>
        <w:rPr>
          <w:noProof/>
        </w:rPr>
        <w:lastRenderedPageBreak/>
        <w:drawing>
          <wp:inline distT="114300" distB="114300" distL="114300" distR="114300" wp14:anchorId="56F38395" wp14:editId="570BC305">
            <wp:extent cx="2709334" cy="2107866"/>
            <wp:effectExtent l="0" t="0" r="0" b="635"/>
            <wp:docPr id="2127823148" name="image6.jpg" descr="Obsah obrázku umění, zeď, interiér, televize&#10;&#10;Popis byl vytvořen automaticky"/>
            <wp:cNvGraphicFramePr/>
            <a:graphic xmlns:a="http://schemas.openxmlformats.org/drawingml/2006/main">
              <a:graphicData uri="http://schemas.openxmlformats.org/drawingml/2006/picture">
                <pic:pic xmlns:pic="http://schemas.openxmlformats.org/drawingml/2006/picture">
                  <pic:nvPicPr>
                    <pic:cNvPr id="2127823148" name="image6.jpg" descr="Obsah obrázku umění, zeď, interiér, televize&#10;&#10;Popis byl vytvořen automaticky"/>
                    <pic:cNvPicPr preferRelativeResize="0"/>
                  </pic:nvPicPr>
                  <pic:blipFill>
                    <a:blip r:embed="rId38"/>
                    <a:srcRect/>
                    <a:stretch>
                      <a:fillRect/>
                    </a:stretch>
                  </pic:blipFill>
                  <pic:spPr>
                    <a:xfrm>
                      <a:off x="0" y="0"/>
                      <a:ext cx="2733336" cy="2126539"/>
                    </a:xfrm>
                    <a:prstGeom prst="rect">
                      <a:avLst/>
                    </a:prstGeom>
                    <a:ln/>
                  </pic:spPr>
                </pic:pic>
              </a:graphicData>
            </a:graphic>
          </wp:inline>
        </w:drawing>
      </w:r>
      <w:r>
        <w:t xml:space="preserve"> </w:t>
      </w:r>
      <w:r>
        <w:rPr>
          <w:noProof/>
        </w:rPr>
        <w:drawing>
          <wp:inline distT="114300" distB="114300" distL="114300" distR="114300" wp14:anchorId="79457320" wp14:editId="785E8A6F">
            <wp:extent cx="2924387" cy="2108200"/>
            <wp:effectExtent l="0" t="0" r="0" b="0"/>
            <wp:docPr id="2127823162" name="image7.jpg" descr="Obsah obrázku zeď, interiér, televize, umění&#10;&#10;Popis byl vytvořen automaticky"/>
            <wp:cNvGraphicFramePr/>
            <a:graphic xmlns:a="http://schemas.openxmlformats.org/drawingml/2006/main">
              <a:graphicData uri="http://schemas.openxmlformats.org/drawingml/2006/picture">
                <pic:pic xmlns:pic="http://schemas.openxmlformats.org/drawingml/2006/picture">
                  <pic:nvPicPr>
                    <pic:cNvPr id="2127823162" name="image7.jpg" descr="Obsah obrázku zeď, interiér, televize, umění&#10;&#10;Popis byl vytvořen automaticky"/>
                    <pic:cNvPicPr preferRelativeResize="0"/>
                  </pic:nvPicPr>
                  <pic:blipFill>
                    <a:blip r:embed="rId39"/>
                    <a:srcRect/>
                    <a:stretch>
                      <a:fillRect/>
                    </a:stretch>
                  </pic:blipFill>
                  <pic:spPr>
                    <a:xfrm>
                      <a:off x="0" y="0"/>
                      <a:ext cx="2943556" cy="2122019"/>
                    </a:xfrm>
                    <a:prstGeom prst="rect">
                      <a:avLst/>
                    </a:prstGeom>
                    <a:ln/>
                  </pic:spPr>
                </pic:pic>
              </a:graphicData>
            </a:graphic>
          </wp:inline>
        </w:drawing>
      </w:r>
    </w:p>
    <w:p w14:paraId="35063F65" w14:textId="02524D53" w:rsidR="009D4BBE" w:rsidRPr="00B22658" w:rsidRDefault="009D4BBE" w:rsidP="00B22658">
      <w:pPr>
        <w:pStyle w:val="OBRAZEKtitulek"/>
      </w:pPr>
      <w:r w:rsidRPr="00B22658">
        <w:t xml:space="preserve">Obr. 2.13.-15.: Videohra </w:t>
      </w:r>
      <w:proofErr w:type="spellStart"/>
      <w:r w:rsidRPr="00B22658">
        <w:t>Oblivion</w:t>
      </w:r>
      <w:proofErr w:type="spellEnd"/>
    </w:p>
    <w:p w14:paraId="56E566B4" w14:textId="2A6D1583" w:rsidR="009D4BBE" w:rsidRPr="00B22658" w:rsidRDefault="009D4BBE" w:rsidP="00B22658">
      <w:r>
        <w:t xml:space="preserve">V té symbolickým jazykem odhaluji naše provázání těla a zkušeností, zážitků s vnějším světem, formující jeho vnitřní strukturu. Modifikovaná videa stažená z </w:t>
      </w:r>
      <w:proofErr w:type="spellStart"/>
      <w:r>
        <w:t>Youtube</w:t>
      </w:r>
      <w:proofErr w:type="spellEnd"/>
      <w:r>
        <w:t xml:space="preserve"> či sociálních sítí, pak podobným způsobem jako v případě CORPS odhaluji pro diváka formou videohry volný narativ, který se formuje naším náhodným nalézáním spouštěcích bodů 3D struktury.</w:t>
      </w:r>
    </w:p>
    <w:p w14:paraId="39A1EFC4" w14:textId="77777777" w:rsidR="009D4BBE" w:rsidRDefault="009D4BBE" w:rsidP="00B22658">
      <w:pPr>
        <w:ind w:firstLine="426"/>
        <w:rPr>
          <w:i/>
        </w:rPr>
      </w:pPr>
      <w:r>
        <w:t xml:space="preserve">Výstižně můj umělecký záměr popisuje Václav </w:t>
      </w:r>
      <w:proofErr w:type="spellStart"/>
      <w:r>
        <w:t>Jánoščík</w:t>
      </w:r>
      <w:proofErr w:type="spellEnd"/>
      <w:r>
        <w:t>: “</w:t>
      </w:r>
      <w:r>
        <w:rPr>
          <w:i/>
        </w:rPr>
        <w:t xml:space="preserve">Viktor Takáč ve své práci kombinuje interaktivní a lineární média, hry a video, web a text, ale také terapii a umění nebo vnímání a jeho rozostření obecně. Využívá nových médií a percepčních posunů, která tato média </w:t>
      </w:r>
      <w:proofErr w:type="gramStart"/>
      <w:r>
        <w:rPr>
          <w:i/>
        </w:rPr>
        <w:t>uskutečňují  v</w:t>
      </w:r>
      <w:proofErr w:type="gramEnd"/>
      <w:r>
        <w:rPr>
          <w:i/>
        </w:rPr>
        <w:t xml:space="preserve"> našem každodenním životě. Konkrétně zkoumá estetiku přenosu či transmise (například v kontextu terapie a </w:t>
      </w:r>
      <w:proofErr w:type="spellStart"/>
      <w:r>
        <w:rPr>
          <w:i/>
        </w:rPr>
        <w:t>interpersonality</w:t>
      </w:r>
      <w:proofErr w:type="spellEnd"/>
      <w:r>
        <w:rPr>
          <w:i/>
        </w:rPr>
        <w:t xml:space="preserve">) nebo princip ergodicity, tedy aleatorické, kvazi-náhodné struktury, kterou nová média dávají našemu každodennímu životu a narativním strukturám. </w:t>
      </w:r>
    </w:p>
    <w:p w14:paraId="14780D05" w14:textId="77777777" w:rsidR="009D4BBE" w:rsidRDefault="009D4BBE" w:rsidP="009D4BBE">
      <w:pPr>
        <w:ind w:firstLine="450"/>
        <w:rPr>
          <w:i/>
        </w:rPr>
      </w:pPr>
      <w:r>
        <w:rPr>
          <w:i/>
        </w:rPr>
        <w:t xml:space="preserve">Ve své hře </w:t>
      </w:r>
      <w:proofErr w:type="spellStart"/>
      <w:r>
        <w:rPr>
          <w:i/>
        </w:rPr>
        <w:t>Oblivion</w:t>
      </w:r>
      <w:proofErr w:type="spellEnd"/>
      <w:r>
        <w:rPr>
          <w:i/>
        </w:rPr>
        <w:t xml:space="preserve"> Takáč představuje prostředí plné fragmentů a videí nalezených na internetu. Jejich zvuk je pozměněn tak, aby hráč mohl zažít nejen určitou kognitivní disonanci, ale i její terapeutické překonání. Centrální 3D skulptura se otáčí, </w:t>
      </w:r>
      <w:proofErr w:type="gramStart"/>
      <w:r>
        <w:rPr>
          <w:i/>
        </w:rPr>
        <w:t>točí</w:t>
      </w:r>
      <w:proofErr w:type="gramEnd"/>
      <w:r>
        <w:rPr>
          <w:i/>
        </w:rPr>
        <w:t xml:space="preserve"> se různé myšlenkové či významové linie. Toto dílo odkazuje na texty vědců zabývajících se studiem her </w:t>
      </w:r>
      <w:proofErr w:type="spellStart"/>
      <w:r>
        <w:rPr>
          <w:i/>
        </w:rPr>
        <w:t>Espena</w:t>
      </w:r>
      <w:proofErr w:type="spellEnd"/>
      <w:r>
        <w:rPr>
          <w:i/>
        </w:rPr>
        <w:t xml:space="preserve"> </w:t>
      </w:r>
      <w:proofErr w:type="spellStart"/>
      <w:r>
        <w:rPr>
          <w:i/>
        </w:rPr>
        <w:t>Aarsetha</w:t>
      </w:r>
      <w:proofErr w:type="spellEnd"/>
      <w:r>
        <w:rPr>
          <w:i/>
        </w:rPr>
        <w:t xml:space="preserve"> a jeho ergodické chápání literatury či her (jako prostorů, které nás vybízejí k této volné navigaci mezi body vyprávění) nebo Iana </w:t>
      </w:r>
      <w:proofErr w:type="spellStart"/>
      <w:r>
        <w:rPr>
          <w:i/>
        </w:rPr>
        <w:t>Bogosta</w:t>
      </w:r>
      <w:proofErr w:type="spellEnd"/>
      <w:r>
        <w:rPr>
          <w:i/>
        </w:rPr>
        <w:t xml:space="preserve"> a jeho dnes již klasický názor, že hry přenášejí své myšlenky, ideologie či vyprávění tím, že nám poskytují soubor pravidel a možností interakce.”</w:t>
      </w:r>
      <w:r>
        <w:rPr>
          <w:rStyle w:val="Znakapoznpodarou"/>
          <w:rFonts w:eastAsiaTheme="majorEastAsia"/>
          <w:i/>
        </w:rPr>
        <w:footnoteReference w:id="52"/>
      </w:r>
    </w:p>
    <w:p w14:paraId="5C9831FC" w14:textId="77777777" w:rsidR="009D4BBE" w:rsidRDefault="009D4BBE" w:rsidP="009D4BBE">
      <w:pPr>
        <w:jc w:val="center"/>
        <w:rPr>
          <w:i/>
        </w:rPr>
      </w:pPr>
    </w:p>
    <w:p w14:paraId="55C28117" w14:textId="77777777" w:rsidR="009D4BBE" w:rsidRDefault="009D4BBE" w:rsidP="00B22658">
      <w:pPr>
        <w:pStyle w:val="Nadpis2"/>
      </w:pPr>
      <w:bookmarkStart w:id="26" w:name="_Toc157516804"/>
      <w:r>
        <w:lastRenderedPageBreak/>
        <w:t>Závěr</w:t>
      </w:r>
      <w:bookmarkEnd w:id="26"/>
    </w:p>
    <w:p w14:paraId="21DF2274" w14:textId="6C1D6B39" w:rsidR="009D4BBE" w:rsidRDefault="009D4BBE" w:rsidP="009D4BBE">
      <w:r>
        <w:t xml:space="preserve">I když je možné se v historii literatury setkat s několika zdařilými reprezentanty interaktivní narace, samotné médium knihy tuto vlnu experimentu nedokázalo dlouhodobě udržet. Kromě výjimek se tak ergodická literatura řadí spíše do oblasti experimentálních hříček, než že by si našla své trvalé publikum. Její relativní neúspěch tkví možná v samotném etymologickém hledisku slova </w:t>
      </w:r>
      <w:proofErr w:type="spellStart"/>
      <w:r>
        <w:rPr>
          <w:i/>
        </w:rPr>
        <w:t>ergon</w:t>
      </w:r>
      <w:proofErr w:type="spellEnd"/>
      <w:r>
        <w:t xml:space="preserve"> znamenající práci. Mechanické interagování s médiem knihy je prostě náročné. Pokud si vezmu za příklad formát </w:t>
      </w:r>
      <w:proofErr w:type="spellStart"/>
      <w:r w:rsidRPr="00596277">
        <w:rPr>
          <w:i/>
          <w:iCs/>
        </w:rPr>
        <w:t>gamebooku</w:t>
      </w:r>
      <w:proofErr w:type="spellEnd"/>
      <w:r>
        <w:t xml:space="preserve"> (žánr </w:t>
      </w:r>
      <w:proofErr w:type="spellStart"/>
      <w:r>
        <w:t>Chose-</w:t>
      </w:r>
      <w:r w:rsidR="0011233F">
        <w:t>Y</w:t>
      </w:r>
      <w:r>
        <w:t>our-</w:t>
      </w:r>
      <w:r w:rsidR="0011233F">
        <w:t>O</w:t>
      </w:r>
      <w:r>
        <w:t>wn-</w:t>
      </w:r>
      <w:r w:rsidR="0011233F">
        <w:t>A</w:t>
      </w:r>
      <w:r>
        <w:t>dventure</w:t>
      </w:r>
      <w:proofErr w:type="spellEnd"/>
      <w:r>
        <w:t>), tak jak jsem se s ním v dětství setkal, rozhodovací mechanismus byl vlastně rušivým elementem. Neustálé listování knihou (a. jdeš v </w:t>
      </w:r>
      <w:proofErr w:type="spellStart"/>
      <w:r>
        <w:t>pravo</w:t>
      </w:r>
      <w:proofErr w:type="spellEnd"/>
      <w:r>
        <w:t xml:space="preserve">, otoč na stranu </w:t>
      </w:r>
      <w:proofErr w:type="gramStart"/>
      <w:r>
        <w:t>37,  b.</w:t>
      </w:r>
      <w:proofErr w:type="gramEnd"/>
      <w:r>
        <w:t xml:space="preserve"> jdeš vlevo, otoč na stranu 12) mne jako čtenáře odvádělo z prožitku vnitřního světa příběhu. Fascinace nad domnělou svobodou rozhodnutí byla sice silným lákadlem, ale neustálá manipulace s knihou „drtila“ můj </w:t>
      </w:r>
      <w:proofErr w:type="spellStart"/>
      <w:r>
        <w:t>imerzivní</w:t>
      </w:r>
      <w:proofErr w:type="spellEnd"/>
      <w:r>
        <w:t xml:space="preserve"> zážitek. </w:t>
      </w:r>
    </w:p>
    <w:p w14:paraId="1A79A493" w14:textId="77777777" w:rsidR="0011233F" w:rsidRDefault="009D4BBE" w:rsidP="0011233F">
      <w:pPr>
        <w:ind w:firstLine="426"/>
      </w:pPr>
      <w:r>
        <w:t xml:space="preserve">Když významově posunu termín </w:t>
      </w:r>
      <w:proofErr w:type="spellStart"/>
      <w:r>
        <w:rPr>
          <w:i/>
        </w:rPr>
        <w:t>ergon</w:t>
      </w:r>
      <w:proofErr w:type="spellEnd"/>
      <w:r>
        <w:t xml:space="preserve"> do termínu </w:t>
      </w:r>
      <w:r>
        <w:rPr>
          <w:i/>
        </w:rPr>
        <w:t>ergonomie</w:t>
      </w:r>
      <w:r>
        <w:t xml:space="preserve">, dostávám se k nauce o zkvalitňování systému interakce člověk – stroj. Médium knihy jako kdyby samo o sobě </w:t>
      </w:r>
      <w:proofErr w:type="spellStart"/>
      <w:r>
        <w:t>rezistovalo</w:t>
      </w:r>
      <w:proofErr w:type="spellEnd"/>
      <w:r>
        <w:t xml:space="preserve"> dalším formám „</w:t>
      </w:r>
      <w:proofErr w:type="spellStart"/>
      <w:r>
        <w:t>zinteraktivnění</w:t>
      </w:r>
      <w:proofErr w:type="spellEnd"/>
      <w:r>
        <w:t>“ a nechávalo nás se zapojit jen skrze naši mentální participaci. Jako kdyby naše „ztracení se“ v knize (imerze) mělo zůstat výhradně doménou naší imaginace.</w:t>
      </w:r>
    </w:p>
    <w:p w14:paraId="1850EFCE" w14:textId="77777777" w:rsidR="0011233F" w:rsidRDefault="009D4BBE" w:rsidP="0011233F">
      <w:pPr>
        <w:ind w:firstLine="426"/>
      </w:pPr>
      <w:r>
        <w:t xml:space="preserve">Ergodická literatura předznamenala mnoho principů, na které pozdější media navázala a dále je rozvinula. V historii jsme se tak mohli setkat s různými formami selektivní interaktivity, velkým spektrem hypertextových </w:t>
      </w:r>
      <w:proofErr w:type="spellStart"/>
      <w:r>
        <w:t>adventur</w:t>
      </w:r>
      <w:proofErr w:type="spellEnd"/>
      <w:r>
        <w:t> raných fázích počítačových her, širokou škálou internetových příběhů atp. S příchodem DVD nosičů a jejich schopností uchovávat velké množství dat pak přichází velká vlna interaktivního filmu, která prakticky trvá dodnes.</w:t>
      </w:r>
      <w:r>
        <w:rPr>
          <w:vertAlign w:val="superscript"/>
        </w:rPr>
        <w:footnoteReference w:id="53"/>
      </w:r>
    </w:p>
    <w:p w14:paraId="593E4ACA" w14:textId="309D76BD" w:rsidR="009D4BBE" w:rsidRDefault="009D4BBE" w:rsidP="0011233F">
      <w:pPr>
        <w:ind w:firstLine="426"/>
      </w:pPr>
      <w:r>
        <w:t xml:space="preserve">Přesto, že se </w:t>
      </w:r>
      <w:proofErr w:type="spellStart"/>
      <w:r>
        <w:t>zkomplexnila</w:t>
      </w:r>
      <w:proofErr w:type="spellEnd"/>
      <w:r>
        <w:t xml:space="preserve"> rozhodovací struktura a režiséři těchto forem jsou vynalézavější, stále se nevyhneme pocitu, že je zde zapotřebí ještě jiné, vhodnější médium. Jako kdyby si jazyk interaktivní narace hledal své usazení právě ve formátu videoher – tedy prostředí, které má proce</w:t>
      </w:r>
      <w:r w:rsidR="0011233F">
        <w:t>durální</w:t>
      </w:r>
      <w:r>
        <w:t xml:space="preserve"> a rozhodovací logiku zapsanou přímo ve svém základě, v „jedničkách a nulách“.</w:t>
      </w:r>
    </w:p>
    <w:p w14:paraId="22D4BC12" w14:textId="002D97C3" w:rsidR="00C27E42" w:rsidRDefault="0011233F" w:rsidP="00E104E1">
      <w:pPr>
        <w:spacing w:line="240" w:lineRule="auto"/>
      </w:pPr>
      <w:r>
        <w:br w:type="page"/>
      </w:r>
    </w:p>
    <w:p w14:paraId="1C7C9197" w14:textId="13EDBF68" w:rsidR="00C27E42" w:rsidRDefault="00C27E42" w:rsidP="007B01CB">
      <w:pPr>
        <w:pStyle w:val="Nadpis1"/>
      </w:pPr>
      <w:bookmarkStart w:id="27" w:name="_Toc157516805"/>
      <w:r>
        <w:lastRenderedPageBreak/>
        <w:t>Kamera jako prostředek vstupu do filmu a do světa hry</w:t>
      </w:r>
      <w:bookmarkEnd w:id="27"/>
    </w:p>
    <w:p w14:paraId="71EA073F" w14:textId="367BB489" w:rsidR="00C27E42" w:rsidRDefault="00C27E42" w:rsidP="00C27E42">
      <w:r>
        <w:t>V této kapitole rozvíjím téma kamery jako prostředku pro vstup do světa fikce filmového zážitku. Dále zde nahlížím na filmovou historii jako na mechanismus odhalování našich percepčních schopností číst filmové médium. Zajímá mě, jakým způsobem se toto naše plynutí po dopaminové vlně zážitku z filmu promění v momentě nástupu videoher, kdy se my sami stáváme kamerou, disponující svobodnou volbou vlastní perspektivy pohledu, pohybu a možnosti jednat. Jak v kapitole odhaluji, je to právě ztráta kontroly nad kinoaparátem, který redukuje veškeré hry s divákem a jeho percepcí. Staví kameru do role pouhé simulace pohledu, naplňující instrumentální cíle hry – orientaci v prostoru, získání co největšího počtu bodů, zabití co nejvíce nepřátel, získávání poziční výhody, akumulace zbraňového</w:t>
      </w:r>
      <w:r w:rsidR="00B615F3">
        <w:br/>
      </w:r>
      <w:r>
        <w:t>arzenálu atp.</w:t>
      </w:r>
    </w:p>
    <w:p w14:paraId="38B1070D" w14:textId="615066DB" w:rsidR="00C27E42" w:rsidRDefault="00C27E42" w:rsidP="00B615F3">
      <w:pPr>
        <w:ind w:firstLine="567"/>
      </w:pPr>
      <w:r>
        <w:t xml:space="preserve">Na závěr za zabývám myšlenkou, zda nám hlubší psychologizující prožitky může zajistit pouze opětovné usměrnění či omezení naší svobody pohledu. Pro její ilustraci redukuji široké pole videoherních perspektiv na ty, které se hypoteticky filmovému zážitku alespoň </w:t>
      </w:r>
      <w:proofErr w:type="gramStart"/>
      <w:r>
        <w:t>blíží</w:t>
      </w:r>
      <w:proofErr w:type="gramEnd"/>
      <w:r>
        <w:t xml:space="preserve">. Konkrétně se tedy zabývám takovými hrami, které skrze </w:t>
      </w:r>
      <w:proofErr w:type="spellStart"/>
      <w:r w:rsidRPr="00FF293A">
        <w:rPr>
          <w:i/>
        </w:rPr>
        <w:t>first</w:t>
      </w:r>
      <w:proofErr w:type="spellEnd"/>
      <w:r w:rsidRPr="00FF293A">
        <w:rPr>
          <w:i/>
        </w:rPr>
        <w:t>-person-</w:t>
      </w:r>
      <w:proofErr w:type="spellStart"/>
      <w:r w:rsidRPr="00FF293A">
        <w:rPr>
          <w:i/>
        </w:rPr>
        <w:t>view</w:t>
      </w:r>
      <w:proofErr w:type="spellEnd"/>
      <w:r>
        <w:t xml:space="preserve"> či </w:t>
      </w:r>
      <w:proofErr w:type="spellStart"/>
      <w:r w:rsidRPr="00FF293A">
        <w:rPr>
          <w:i/>
        </w:rPr>
        <w:t>third</w:t>
      </w:r>
      <w:proofErr w:type="spellEnd"/>
      <w:r w:rsidRPr="00FF293A">
        <w:rPr>
          <w:i/>
        </w:rPr>
        <w:t>-person-</w:t>
      </w:r>
      <w:proofErr w:type="spellStart"/>
      <w:r w:rsidRPr="00FF293A">
        <w:rPr>
          <w:i/>
        </w:rPr>
        <w:t>view</w:t>
      </w:r>
      <w:proofErr w:type="spellEnd"/>
      <w:r>
        <w:t xml:space="preserve"> nabízejí sofistikovanější formy provázání s videoherní postavou. </w:t>
      </w:r>
    </w:p>
    <w:p w14:paraId="7A684A25" w14:textId="77777777" w:rsidR="00C27E42" w:rsidRDefault="00C27E42" w:rsidP="002D457E">
      <w:pPr>
        <w:pStyle w:val="Nadpis2"/>
        <w:spacing w:line="240" w:lineRule="auto"/>
      </w:pPr>
      <w:bookmarkStart w:id="28" w:name="_Toc157516806"/>
      <w:r>
        <w:t>Filmová kamera jako kontrolovaná receptivní zkušenost</w:t>
      </w:r>
      <w:bookmarkEnd w:id="28"/>
    </w:p>
    <w:p w14:paraId="0DF17823" w14:textId="77777777" w:rsidR="00C27E42" w:rsidRDefault="00C27E42" w:rsidP="00C27E42">
      <w:pPr>
        <w:pStyle w:val="Nadpis3"/>
      </w:pPr>
      <w:bookmarkStart w:id="29" w:name="_Toc157516807"/>
      <w:r>
        <w:t>Příběh filmu – Odysea</w:t>
      </w:r>
      <w:bookmarkEnd w:id="29"/>
    </w:p>
    <w:p w14:paraId="039A9296" w14:textId="77777777" w:rsidR="00C27E42" w:rsidRPr="00B965D4" w:rsidRDefault="00C27E42" w:rsidP="00C27E42">
      <w:pPr>
        <w:rPr>
          <w:i/>
          <w:iCs/>
          <w:color w:val="404040" w:themeColor="text1" w:themeTint="BF"/>
        </w:rPr>
      </w:pPr>
      <w:r w:rsidRPr="00B965D4">
        <w:rPr>
          <w:i/>
          <w:color w:val="404040" w:themeColor="text1" w:themeTint="BF"/>
        </w:rPr>
        <w:t>„Jaký vynález stál na počátku? Bylo to první zařízení, které</w:t>
      </w:r>
      <w:r>
        <w:rPr>
          <w:i/>
          <w:iCs/>
          <w:color w:val="404040" w:themeColor="text1" w:themeTint="BF"/>
        </w:rPr>
        <w:t xml:space="preserve"> představilo</w:t>
      </w:r>
      <w:r w:rsidRPr="00B965D4">
        <w:rPr>
          <w:i/>
          <w:color w:val="404040" w:themeColor="text1" w:themeTint="BF"/>
        </w:rPr>
        <w:t xml:space="preserve"> první pohyblivé obrazy na obrazovce? Nebo vývoj začal prvním fotografováním různých fází pohybujících se objektů? Nebo to začalo první prezentací po sobě jdoucích obrázků takovou rychlostí, že vznikl dojem pohybu? Nebo se zrodilo nové umění, když se experimentátorům poprvé podařilo promítnout tak rychle ubíhající obrazy na zeď?“</w:t>
      </w:r>
      <w:r>
        <w:rPr>
          <w:rStyle w:val="Znakapoznpodarou"/>
          <w:i/>
          <w:color w:val="404040" w:themeColor="text1" w:themeTint="BF"/>
        </w:rPr>
        <w:footnoteReference w:id="54"/>
      </w:r>
    </w:p>
    <w:p w14:paraId="29A753CE" w14:textId="77777777" w:rsidR="000A45DE" w:rsidRDefault="000A45DE" w:rsidP="00C27E42">
      <w:pPr>
        <w:rPr>
          <w:i/>
          <w:color w:val="404040" w:themeColor="text1" w:themeTint="BF"/>
        </w:rPr>
      </w:pPr>
    </w:p>
    <w:p w14:paraId="108E8E1B" w14:textId="11489C78" w:rsidR="00C27E42" w:rsidRDefault="00C27E42" w:rsidP="00C27E42">
      <w:r>
        <w:t xml:space="preserve">V této části se budu věnovat dokumentárnímu seriálu </w:t>
      </w:r>
      <w:r w:rsidRPr="00355B9A">
        <w:rPr>
          <w:i/>
        </w:rPr>
        <w:t>Příběh filmu – Odysea</w:t>
      </w:r>
      <w:r>
        <w:rPr>
          <w:rStyle w:val="Znakapoznpodarou"/>
        </w:rPr>
        <w:footnoteReference w:id="55"/>
      </w:r>
      <w:r>
        <w:t xml:space="preserve"> režiséra Marka </w:t>
      </w:r>
      <w:proofErr w:type="spellStart"/>
      <w:r>
        <w:t>Cousinse</w:t>
      </w:r>
      <w:proofErr w:type="spellEnd"/>
      <w:r>
        <w:t xml:space="preserve">, jež stopuje filmovou historii originálním způsobem. Hned v úvodní sekvenci zazní jako zdůraznění </w:t>
      </w:r>
      <w:proofErr w:type="spellStart"/>
      <w:r>
        <w:t>imerzivního</w:t>
      </w:r>
      <w:proofErr w:type="spellEnd"/>
      <w:r>
        <w:t xml:space="preserve"> potenciálu filmu tato věta: </w:t>
      </w:r>
      <w:r w:rsidRPr="000A45DE">
        <w:rPr>
          <w:i/>
          <w:iCs/>
        </w:rPr>
        <w:t xml:space="preserve">„…film </w:t>
      </w:r>
      <w:proofErr w:type="spellStart"/>
      <w:r w:rsidRPr="000A45DE">
        <w:rPr>
          <w:i/>
          <w:iCs/>
        </w:rPr>
        <w:t>is</w:t>
      </w:r>
      <w:proofErr w:type="spellEnd"/>
      <w:r w:rsidRPr="000A45DE">
        <w:rPr>
          <w:i/>
          <w:iCs/>
        </w:rPr>
        <w:t xml:space="preserve"> </w:t>
      </w:r>
      <w:proofErr w:type="spellStart"/>
      <w:r w:rsidRPr="000A45DE">
        <w:rPr>
          <w:i/>
          <w:iCs/>
        </w:rPr>
        <w:t>an</w:t>
      </w:r>
      <w:proofErr w:type="spellEnd"/>
      <w:r w:rsidRPr="000A45DE">
        <w:rPr>
          <w:i/>
          <w:iCs/>
        </w:rPr>
        <w:t xml:space="preserve"> art </w:t>
      </w:r>
      <w:proofErr w:type="spellStart"/>
      <w:r w:rsidRPr="000A45DE">
        <w:rPr>
          <w:i/>
          <w:iCs/>
        </w:rPr>
        <w:t>of</w:t>
      </w:r>
      <w:proofErr w:type="spellEnd"/>
      <w:r w:rsidRPr="000A45DE">
        <w:rPr>
          <w:i/>
          <w:iCs/>
        </w:rPr>
        <w:t xml:space="preserve"> </w:t>
      </w:r>
      <w:proofErr w:type="spellStart"/>
      <w:r w:rsidRPr="000A45DE">
        <w:rPr>
          <w:i/>
          <w:iCs/>
        </w:rPr>
        <w:t>making</w:t>
      </w:r>
      <w:proofErr w:type="spellEnd"/>
      <w:r w:rsidRPr="000A45DE">
        <w:rPr>
          <w:i/>
          <w:iCs/>
        </w:rPr>
        <w:t xml:space="preserve"> </w:t>
      </w:r>
      <w:proofErr w:type="spellStart"/>
      <w:r w:rsidRPr="000A45DE">
        <w:rPr>
          <w:i/>
          <w:iCs/>
        </w:rPr>
        <w:t>us</w:t>
      </w:r>
      <w:proofErr w:type="spellEnd"/>
      <w:r w:rsidRPr="000A45DE">
        <w:rPr>
          <w:i/>
          <w:iCs/>
        </w:rPr>
        <w:t xml:space="preserve"> </w:t>
      </w:r>
      <w:proofErr w:type="spellStart"/>
      <w:r w:rsidRPr="000A45DE">
        <w:rPr>
          <w:i/>
          <w:iCs/>
        </w:rPr>
        <w:t>feel</w:t>
      </w:r>
      <w:proofErr w:type="spellEnd"/>
      <w:r w:rsidRPr="000A45DE">
        <w:rPr>
          <w:i/>
          <w:iCs/>
        </w:rPr>
        <w:t xml:space="preserve"> </w:t>
      </w:r>
      <w:proofErr w:type="spellStart"/>
      <w:r w:rsidRPr="000A45DE">
        <w:rPr>
          <w:i/>
          <w:iCs/>
        </w:rPr>
        <w:t>that</w:t>
      </w:r>
      <w:proofErr w:type="spellEnd"/>
      <w:r w:rsidRPr="000A45DE">
        <w:rPr>
          <w:i/>
          <w:iCs/>
        </w:rPr>
        <w:t xml:space="preserve"> </w:t>
      </w:r>
      <w:proofErr w:type="spellStart"/>
      <w:r w:rsidRPr="000A45DE">
        <w:rPr>
          <w:i/>
          <w:iCs/>
        </w:rPr>
        <w:t>we</w:t>
      </w:r>
      <w:proofErr w:type="spellEnd"/>
      <w:r w:rsidRPr="000A45DE">
        <w:rPr>
          <w:i/>
          <w:iCs/>
        </w:rPr>
        <w:t xml:space="preserve"> </w:t>
      </w:r>
      <w:proofErr w:type="spellStart"/>
      <w:r w:rsidRPr="000A45DE">
        <w:rPr>
          <w:i/>
          <w:iCs/>
        </w:rPr>
        <w:t>were</w:t>
      </w:r>
      <w:proofErr w:type="spellEnd"/>
      <w:r w:rsidRPr="000A45DE">
        <w:rPr>
          <w:i/>
          <w:iCs/>
        </w:rPr>
        <w:t xml:space="preserve"> </w:t>
      </w:r>
      <w:proofErr w:type="spellStart"/>
      <w:r w:rsidRPr="000A45DE">
        <w:rPr>
          <w:i/>
          <w:iCs/>
        </w:rPr>
        <w:t>there</w:t>
      </w:r>
      <w:proofErr w:type="spellEnd"/>
      <w:r w:rsidRPr="000A45DE">
        <w:rPr>
          <w:i/>
          <w:iCs/>
        </w:rPr>
        <w:t xml:space="preserve">...“ </w:t>
      </w:r>
      <w:r>
        <w:t xml:space="preserve">Filmová historie je zde mapována na základě vizuálních inovací. Autoři </w:t>
      </w:r>
      <w:r>
        <w:lastRenderedPageBreak/>
        <w:t>upozorňují na záběhové počátky média filmu, kdy sloužil jako pouťová atrakce, součást kouzelnických představení, kina atrakcí (obr. 3.1.).</w:t>
      </w:r>
    </w:p>
    <w:p w14:paraId="47EE4D44" w14:textId="77777777" w:rsidR="00C27E42" w:rsidRDefault="00C27E42" w:rsidP="00C27E42">
      <w:pPr>
        <w:pStyle w:val="Normlnweb"/>
        <w:jc w:val="center"/>
      </w:pPr>
      <w:r>
        <w:rPr>
          <w:noProof/>
          <w14:ligatures w14:val="standardContextual"/>
        </w:rPr>
        <w:drawing>
          <wp:inline distT="0" distB="0" distL="0" distR="0" wp14:anchorId="7D96ED23" wp14:editId="5F84B62B">
            <wp:extent cx="5668557" cy="2063115"/>
            <wp:effectExtent l="0" t="0" r="0" b="0"/>
            <wp:docPr id="404636285" name="Obrázek 17" descr="Obsah obrázku skica, kresba, umění, černobílá&#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636285" name="Obrázek 17" descr="Obsah obrázku skica, kresba, umění, černobílá&#10;&#10;Popis byl vytvořen automaticky"/>
                    <pic:cNvPicPr/>
                  </pic:nvPicPr>
                  <pic:blipFill>
                    <a:blip r:embed="rId40">
                      <a:extLst>
                        <a:ext uri="{28A0092B-C50C-407E-A947-70E740481C1C}">
                          <a14:useLocalDpi xmlns:a14="http://schemas.microsoft.com/office/drawing/2010/main" val="0"/>
                        </a:ext>
                      </a:extLst>
                    </a:blip>
                    <a:stretch>
                      <a:fillRect/>
                    </a:stretch>
                  </pic:blipFill>
                  <pic:spPr>
                    <a:xfrm>
                      <a:off x="0" y="0"/>
                      <a:ext cx="5714355" cy="2079784"/>
                    </a:xfrm>
                    <a:prstGeom prst="rect">
                      <a:avLst/>
                    </a:prstGeom>
                  </pic:spPr>
                </pic:pic>
              </a:graphicData>
            </a:graphic>
          </wp:inline>
        </w:drawing>
      </w:r>
    </w:p>
    <w:p w14:paraId="4D829D2F" w14:textId="015694ED" w:rsidR="00C27E42" w:rsidRPr="00C27E42" w:rsidRDefault="00C27E42" w:rsidP="00C27E42">
      <w:pPr>
        <w:pStyle w:val="OBRAZEKtitulek"/>
      </w:pPr>
      <w:r>
        <w:t xml:space="preserve">Obr. 3.1.: </w:t>
      </w:r>
      <w:proofErr w:type="spellStart"/>
      <w:r>
        <w:t>Camera</w:t>
      </w:r>
      <w:proofErr w:type="spellEnd"/>
      <w:r>
        <w:t xml:space="preserve"> </w:t>
      </w:r>
      <w:proofErr w:type="spellStart"/>
      <w:r>
        <w:t>obscura</w:t>
      </w:r>
      <w:proofErr w:type="spellEnd"/>
    </w:p>
    <w:p w14:paraId="3BF525E4" w14:textId="77777777" w:rsidR="00C27E42" w:rsidRDefault="00C27E42" w:rsidP="00C27E42">
      <w:pPr>
        <w:jc w:val="center"/>
      </w:pPr>
      <w:r>
        <w:rPr>
          <w:noProof/>
          <w14:ligatures w14:val="standardContextual"/>
        </w:rPr>
        <w:drawing>
          <wp:inline distT="0" distB="0" distL="0" distR="0" wp14:anchorId="7ED182E5" wp14:editId="46978147">
            <wp:extent cx="1323703" cy="1759352"/>
            <wp:effectExtent l="0" t="0" r="0" b="0"/>
            <wp:docPr id="894596675" name="Obrázek 29" descr="Obsah obrázku oblečení, osoba, černobílá, muž&#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96675" name="Obrázek 29" descr="Obsah obrázku oblečení, osoba, černobílá, muž&#10;&#10;Popis byl vytvořen automaticky"/>
                    <pic:cNvPicPr/>
                  </pic:nvPicPr>
                  <pic:blipFill>
                    <a:blip r:embed="rId41">
                      <a:extLst>
                        <a:ext uri="{28A0092B-C50C-407E-A947-70E740481C1C}">
                          <a14:useLocalDpi xmlns:a14="http://schemas.microsoft.com/office/drawing/2010/main" val="0"/>
                        </a:ext>
                      </a:extLst>
                    </a:blip>
                    <a:stretch>
                      <a:fillRect/>
                    </a:stretch>
                  </pic:blipFill>
                  <pic:spPr>
                    <a:xfrm>
                      <a:off x="0" y="0"/>
                      <a:ext cx="1327000" cy="1763734"/>
                    </a:xfrm>
                    <a:prstGeom prst="rect">
                      <a:avLst/>
                    </a:prstGeom>
                  </pic:spPr>
                </pic:pic>
              </a:graphicData>
            </a:graphic>
          </wp:inline>
        </w:drawing>
      </w:r>
      <w:r>
        <w:rPr>
          <w:noProof/>
        </w:rPr>
        <w:drawing>
          <wp:inline distT="0" distB="0" distL="0" distR="0" wp14:anchorId="3D4764D3" wp14:editId="76F3B8EF">
            <wp:extent cx="3082834" cy="1818370"/>
            <wp:effectExtent l="0" t="0" r="3810" b="0"/>
            <wp:docPr id="1091705250" name="Obrázek 1091705250" descr="Obsah obrázku text,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sah obrázku text, interiér&#10;&#10;Popis byl vytvořen automaticky"/>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78575" cy="1874841"/>
                    </a:xfrm>
                    <a:prstGeom prst="rect">
                      <a:avLst/>
                    </a:prstGeom>
                  </pic:spPr>
                </pic:pic>
              </a:graphicData>
            </a:graphic>
          </wp:inline>
        </w:drawing>
      </w:r>
    </w:p>
    <w:p w14:paraId="46BB6854" w14:textId="77777777" w:rsidR="00C27E42" w:rsidRPr="008B23BA" w:rsidRDefault="00C27E42" w:rsidP="00C27E42">
      <w:pPr>
        <w:pStyle w:val="OBRAZEKtitulek"/>
      </w:pPr>
      <w:r>
        <w:t xml:space="preserve">Obr. 3.2.: </w:t>
      </w:r>
      <w:r w:rsidRPr="008B23BA">
        <w:t>Thomas Alva Edison, Kinetoskop, 1895</w:t>
      </w:r>
    </w:p>
    <w:p w14:paraId="1E9E49D1" w14:textId="77777777" w:rsidR="00C27E42" w:rsidRDefault="00C27E42" w:rsidP="00C27E42">
      <w:pPr>
        <w:rPr>
          <w:noProof/>
          <w14:ligatures w14:val="standardContextual"/>
        </w:rPr>
      </w:pPr>
      <w:r>
        <w:t xml:space="preserve">Například kinetoskop, byl </w:t>
      </w:r>
      <w:r w:rsidRPr="009B274E">
        <w:t>navržen tak, aby mohly být</w:t>
      </w:r>
      <w:r>
        <w:t xml:space="preserve"> filmy</w:t>
      </w:r>
      <w:r w:rsidRPr="009B274E">
        <w:t xml:space="preserve"> prohlíženy </w:t>
      </w:r>
      <w:r>
        <w:t>přes kukátko v horní části zařízení (obr 3.2.)</w:t>
      </w:r>
      <w:r w:rsidRPr="009B274E">
        <w:t>.</w:t>
      </w:r>
      <w:r>
        <w:t xml:space="preserve"> Mohl být tedy určen pouze pro pohled jedněch očí, což se ukázalo jako nedostačující. Individualizovaná zábava se rozšířila do podoby sdíleného zážitku. </w:t>
      </w:r>
    </w:p>
    <w:p w14:paraId="39828E99" w14:textId="77777777" w:rsidR="00C27E42" w:rsidRDefault="00C27E42" w:rsidP="00C27E42">
      <w:pPr>
        <w:jc w:val="center"/>
      </w:pPr>
      <w:r>
        <w:rPr>
          <w:noProof/>
          <w14:ligatures w14:val="standardContextual"/>
        </w:rPr>
        <w:drawing>
          <wp:inline distT="0" distB="0" distL="0" distR="0" wp14:anchorId="7F0A9132" wp14:editId="53712C6A">
            <wp:extent cx="3304975" cy="1982912"/>
            <wp:effectExtent l="0" t="0" r="0" b="0"/>
            <wp:docPr id="985133806" name="Obrázek 20" descr="Obsah obrázku oblečení, muž, vlak, lidé&#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133806" name="Obrázek 20" descr="Obsah obrázku oblečení, muž, vlak, lidé&#10;&#10;Popis byl vytvořen automaticky"/>
                    <pic:cNvPicPr/>
                  </pic:nvPicPr>
                  <pic:blipFill>
                    <a:blip r:embed="rId43">
                      <a:extLst>
                        <a:ext uri="{28A0092B-C50C-407E-A947-70E740481C1C}">
                          <a14:useLocalDpi xmlns:a14="http://schemas.microsoft.com/office/drawing/2010/main" val="0"/>
                        </a:ext>
                      </a:extLst>
                    </a:blip>
                    <a:stretch>
                      <a:fillRect/>
                    </a:stretch>
                  </pic:blipFill>
                  <pic:spPr>
                    <a:xfrm>
                      <a:off x="0" y="0"/>
                      <a:ext cx="3330010" cy="1997932"/>
                    </a:xfrm>
                    <a:prstGeom prst="rect">
                      <a:avLst/>
                    </a:prstGeom>
                  </pic:spPr>
                </pic:pic>
              </a:graphicData>
            </a:graphic>
          </wp:inline>
        </w:drawing>
      </w:r>
    </w:p>
    <w:p w14:paraId="60A55BD9" w14:textId="77777777" w:rsidR="00C27E42" w:rsidRPr="00DE7793" w:rsidRDefault="00C27E42" w:rsidP="00C27E42">
      <w:pPr>
        <w:pStyle w:val="OBRAZEKtitulek"/>
      </w:pPr>
      <w:r>
        <w:t xml:space="preserve">Obr. 3.3.: </w:t>
      </w:r>
      <w:proofErr w:type="spellStart"/>
      <w:r w:rsidRPr="00DE7793">
        <w:t>Kaiserpanorama</w:t>
      </w:r>
      <w:proofErr w:type="spellEnd"/>
      <w:r w:rsidRPr="00DE7793">
        <w:t>, 18</w:t>
      </w:r>
      <w:r>
        <w:t>9</w:t>
      </w:r>
      <w:r w:rsidRPr="00DE7793">
        <w:t>0</w:t>
      </w:r>
    </w:p>
    <w:p w14:paraId="1170F2F8" w14:textId="7023C3A4" w:rsidR="00C27E42" w:rsidRDefault="00C27E42" w:rsidP="00C27E42">
      <w:r>
        <w:lastRenderedPageBreak/>
        <w:t xml:space="preserve">Nastoupil tedy vynález s názvem </w:t>
      </w:r>
      <w:proofErr w:type="spellStart"/>
      <w:r w:rsidRPr="00355B9A">
        <w:rPr>
          <w:i/>
        </w:rPr>
        <w:t>Kaiserpanorama</w:t>
      </w:r>
      <w:proofErr w:type="spellEnd"/>
      <w:r>
        <w:rPr>
          <w:i/>
          <w:iCs/>
        </w:rPr>
        <w:t xml:space="preserve"> </w:t>
      </w:r>
      <w:r w:rsidRPr="00DC75EB">
        <w:t>(obr</w:t>
      </w:r>
      <w:r>
        <w:t xml:space="preserve"> </w:t>
      </w:r>
      <w:r w:rsidRPr="00DC75EB">
        <w:t>3.3.)</w:t>
      </w:r>
      <w:r>
        <w:t xml:space="preserve">, umožňující hromadné prohlížení stereoskopických kartiček, </w:t>
      </w:r>
      <w:r w:rsidRPr="00DE7793">
        <w:t>rotující</w:t>
      </w:r>
      <w:r>
        <w:t>ch</w:t>
      </w:r>
      <w:r w:rsidRPr="00DE7793">
        <w:t xml:space="preserve"> stereoskopick</w:t>
      </w:r>
      <w:r>
        <w:t>ých</w:t>
      </w:r>
      <w:r w:rsidRPr="00DE7793">
        <w:t xml:space="preserve"> skleněn</w:t>
      </w:r>
      <w:r>
        <w:t>ých</w:t>
      </w:r>
      <w:r w:rsidRPr="00DE7793">
        <w:t xml:space="preserve"> diapozitiv</w:t>
      </w:r>
      <w:r>
        <w:t xml:space="preserve">ů. Jeden pohyblivý obraz mohlo sledovat více očí, což byl jen předstupeň vynálezu </w:t>
      </w:r>
      <w:proofErr w:type="spellStart"/>
      <w:r>
        <w:t>kinoprojektoru</w:t>
      </w:r>
      <w:proofErr w:type="spellEnd"/>
      <w:r>
        <w:t xml:space="preserve"> bratří </w:t>
      </w:r>
      <w:proofErr w:type="spellStart"/>
      <w:r>
        <w:t>Lumiérů</w:t>
      </w:r>
      <w:proofErr w:type="spellEnd"/>
      <w:r>
        <w:t>. Náš pohled na zprostředkovanou skutečnost se osvobodil od perspektivy kukátka a stal se pohledem většího množství diváků (obr 3.4.).</w:t>
      </w:r>
    </w:p>
    <w:p w14:paraId="3525DA74" w14:textId="77777777" w:rsidR="00C27E42" w:rsidRDefault="00C27E42" w:rsidP="00C27E42">
      <w:pPr>
        <w:jc w:val="center"/>
      </w:pPr>
      <w:r>
        <w:rPr>
          <w:noProof/>
          <w14:ligatures w14:val="standardContextual"/>
        </w:rPr>
        <w:drawing>
          <wp:inline distT="0" distB="0" distL="0" distR="0" wp14:anchorId="37C1C516" wp14:editId="1FB2AA05">
            <wp:extent cx="1262152" cy="1880171"/>
            <wp:effectExtent l="0" t="0" r="0" b="0"/>
            <wp:docPr id="1083414315" name="Obrázek 19" descr="Obsah obrázku žebřík, černobílá, skic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14315" name="Obrázek 19" descr="Obsah obrázku žebřík, černobílá, skica&#10;&#10;Popis byl vytvořen automaticky"/>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264413" cy="1883539"/>
                    </a:xfrm>
                    <a:prstGeom prst="rect">
                      <a:avLst/>
                    </a:prstGeom>
                  </pic:spPr>
                </pic:pic>
              </a:graphicData>
            </a:graphic>
          </wp:inline>
        </w:drawing>
      </w:r>
      <w:r>
        <w:rPr>
          <w:noProof/>
        </w:rPr>
        <w:drawing>
          <wp:inline distT="0" distB="0" distL="0" distR="0" wp14:anchorId="2431512B" wp14:editId="13039FD0">
            <wp:extent cx="3585681" cy="1913831"/>
            <wp:effectExtent l="0" t="0" r="0" b="4445"/>
            <wp:docPr id="146293762" name="Obrázek 17" descr="Obsah obrázku strop, ve tmě&#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3762" name="Obrázek 17" descr="Obsah obrázku strop, ve tmě&#10;&#10;Popis byl vytvořen automaticky"/>
                    <pic:cNvPicPr/>
                  </pic:nvPicPr>
                  <pic:blipFill>
                    <a:blip r:embed="rId45">
                      <a:extLst>
                        <a:ext uri="{28A0092B-C50C-407E-A947-70E740481C1C}">
                          <a14:useLocalDpi xmlns:a14="http://schemas.microsoft.com/office/drawing/2010/main" val="0"/>
                        </a:ext>
                      </a:extLst>
                    </a:blip>
                    <a:stretch>
                      <a:fillRect/>
                    </a:stretch>
                  </pic:blipFill>
                  <pic:spPr>
                    <a:xfrm>
                      <a:off x="0" y="0"/>
                      <a:ext cx="3641515" cy="1943632"/>
                    </a:xfrm>
                    <a:prstGeom prst="rect">
                      <a:avLst/>
                    </a:prstGeom>
                  </pic:spPr>
                </pic:pic>
              </a:graphicData>
            </a:graphic>
          </wp:inline>
        </w:drawing>
      </w:r>
    </w:p>
    <w:p w14:paraId="083A5D20" w14:textId="77777777" w:rsidR="00C27E42" w:rsidRDefault="00C27E42" w:rsidP="00C27E42">
      <w:pPr>
        <w:pStyle w:val="OBRAZEKtitulek"/>
      </w:pPr>
      <w:r>
        <w:t xml:space="preserve">Obr. 3.4.: </w:t>
      </w:r>
      <w:proofErr w:type="spellStart"/>
      <w:r w:rsidRPr="008B23BA">
        <w:t>Kinoprojektor</w:t>
      </w:r>
      <w:proofErr w:type="spellEnd"/>
      <w:r w:rsidRPr="008B23BA">
        <w:t xml:space="preserve"> bratří </w:t>
      </w:r>
      <w:proofErr w:type="spellStart"/>
      <w:r w:rsidRPr="008B23BA">
        <w:t>Lumiérů</w:t>
      </w:r>
      <w:proofErr w:type="spellEnd"/>
      <w:r w:rsidRPr="008B23BA">
        <w:t>, 1895</w:t>
      </w:r>
    </w:p>
    <w:p w14:paraId="7849248C" w14:textId="25E682F4" w:rsidR="00C27E42" w:rsidRDefault="00C27E42" w:rsidP="00C27E42">
      <w:r>
        <w:t xml:space="preserve">Dá se tedy </w:t>
      </w:r>
      <w:proofErr w:type="gramStart"/>
      <w:r>
        <w:t>říci</w:t>
      </w:r>
      <w:proofErr w:type="gramEnd"/>
      <w:r>
        <w:t>, že popularizační silou nového média byl nárok na společenskou sdílenou událost.</w:t>
      </w:r>
      <w:r w:rsidRPr="008B23BA">
        <w:rPr>
          <w:noProof/>
          <w14:ligatures w14:val="standardContextual"/>
        </w:rPr>
        <w:t xml:space="preserve"> </w:t>
      </w:r>
      <w:r>
        <w:t xml:space="preserve">Zároveň si to, co bylo z počátku považované jako pouťová atrakce pro nižší společenské vrstvy, muselo vyvinout svůj vytříbený jazyk a dobrat se citlivosti. </w:t>
      </w:r>
      <w:r w:rsidRPr="00083A47">
        <w:t>Od roku 1898</w:t>
      </w:r>
      <w:r>
        <w:t xml:space="preserve"> se tvůrci odklánějí od technicistního zájmu a tíhnou k stylistické vytříbenosti hnáni potřebou upoutat, zaujmout. </w:t>
      </w:r>
    </w:p>
    <w:p w14:paraId="290BFBE2" w14:textId="77777777" w:rsidR="00C27E42" w:rsidRDefault="00C27E42" w:rsidP="00C27E42">
      <w:r w:rsidRPr="00DC50A5">
        <w:rPr>
          <w:i/>
        </w:rPr>
        <w:t>„</w:t>
      </w:r>
      <w:r>
        <w:rPr>
          <w:i/>
        </w:rPr>
        <w:t>Č</w:t>
      </w:r>
      <w:r w:rsidRPr="00DC50A5">
        <w:rPr>
          <w:i/>
        </w:rPr>
        <w:t>asto jsou to malé vizuální posuny, které se stanou určující silou vývoje m</w:t>
      </w:r>
      <w:r>
        <w:rPr>
          <w:i/>
        </w:rPr>
        <w:t>é</w:t>
      </w:r>
      <w:r w:rsidRPr="00DC50A5">
        <w:rPr>
          <w:i/>
        </w:rPr>
        <w:t>dia.“</w:t>
      </w:r>
      <w:r>
        <w:rPr>
          <w:rStyle w:val="Znakapoznpodarou"/>
          <w:i/>
        </w:rPr>
        <w:footnoteReference w:id="56"/>
      </w:r>
      <w:r>
        <w:rPr>
          <w:i/>
        </w:rPr>
        <w:t xml:space="preserve"> </w:t>
      </w:r>
      <w:r>
        <w:t xml:space="preserve">Mezi takové malé posuny </w:t>
      </w:r>
      <w:proofErr w:type="gramStart"/>
      <w:r>
        <w:t>patří</w:t>
      </w:r>
      <w:proofErr w:type="gramEnd"/>
      <w:r>
        <w:t xml:space="preserve"> například náhodné zaseknutí filmu u George </w:t>
      </w:r>
      <w:proofErr w:type="spellStart"/>
      <w:r>
        <w:t>Meliése</w:t>
      </w:r>
      <w:proofErr w:type="spellEnd"/>
      <w:r>
        <w:t xml:space="preserve"> (obr. 3.5.), jež pak vede k vynalezení trikové montáže.</w:t>
      </w:r>
    </w:p>
    <w:p w14:paraId="4BCACBAB" w14:textId="71FB1710" w:rsidR="00C27E42" w:rsidRDefault="00C27E42" w:rsidP="00E104E1">
      <w:pPr>
        <w:jc w:val="center"/>
      </w:pPr>
      <w:r>
        <w:rPr>
          <w:noProof/>
          <w14:ligatures w14:val="standardContextual"/>
        </w:rPr>
        <w:drawing>
          <wp:inline distT="0" distB="0" distL="0" distR="0" wp14:anchorId="0D16A317" wp14:editId="0E2BFB5E">
            <wp:extent cx="2480310" cy="1906987"/>
            <wp:effectExtent l="0" t="0" r="0" b="0"/>
            <wp:docPr id="181402255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22554" name="Obrázek 181402255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519578" cy="1937178"/>
                    </a:xfrm>
                    <a:prstGeom prst="rect">
                      <a:avLst/>
                    </a:prstGeom>
                  </pic:spPr>
                </pic:pic>
              </a:graphicData>
            </a:graphic>
          </wp:inline>
        </w:drawing>
      </w:r>
      <w:r w:rsidR="00E104E1">
        <w:t xml:space="preserve"> </w:t>
      </w:r>
      <w:r>
        <w:rPr>
          <w:noProof/>
          <w14:ligatures w14:val="standardContextual"/>
        </w:rPr>
        <w:drawing>
          <wp:inline distT="0" distB="0" distL="0" distR="0" wp14:anchorId="718AF331" wp14:editId="5ED0DFF1">
            <wp:extent cx="2487398" cy="1905854"/>
            <wp:effectExtent l="0" t="0" r="1905" b="0"/>
            <wp:docPr id="47476500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5006" name="Obrázek 47476500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508634" cy="1922125"/>
                    </a:xfrm>
                    <a:prstGeom prst="rect">
                      <a:avLst/>
                    </a:prstGeom>
                  </pic:spPr>
                </pic:pic>
              </a:graphicData>
            </a:graphic>
          </wp:inline>
        </w:drawing>
      </w:r>
    </w:p>
    <w:p w14:paraId="3DF42C4C" w14:textId="77777777" w:rsidR="00C27E42" w:rsidRPr="00DC75EB" w:rsidRDefault="00C27E42" w:rsidP="00C27E42">
      <w:pPr>
        <w:pStyle w:val="OBRAZEKtitulek"/>
      </w:pPr>
      <w:r>
        <w:t xml:space="preserve">Obr. 3.5.: </w:t>
      </w:r>
      <w:r w:rsidRPr="00DC50A5">
        <w:t xml:space="preserve">Georges </w:t>
      </w:r>
      <w:proofErr w:type="spellStart"/>
      <w:r w:rsidRPr="00DC50A5">
        <w:t>Mélies</w:t>
      </w:r>
      <w:proofErr w:type="spellEnd"/>
      <w:r w:rsidRPr="00DC50A5">
        <w:t xml:space="preserve">, </w:t>
      </w:r>
      <w:proofErr w:type="spellStart"/>
      <w:r w:rsidRPr="00DC50A5">
        <w:t>Cendrillon</w:t>
      </w:r>
      <w:proofErr w:type="spellEnd"/>
      <w:r w:rsidRPr="00DC50A5">
        <w:t xml:space="preserve"> (1899)</w:t>
      </w:r>
      <w:r>
        <w:rPr>
          <w:rStyle w:val="Znakapoznpodarou"/>
          <w:i w:val="0"/>
          <w:iCs w:val="0"/>
        </w:rPr>
        <w:footnoteReference w:id="57"/>
      </w:r>
    </w:p>
    <w:p w14:paraId="5B543CE5" w14:textId="7DA304C6" w:rsidR="00C27E42" w:rsidRDefault="00C27E42" w:rsidP="00E104E1">
      <w:pPr>
        <w:pStyle w:val="OBR8ZEK"/>
      </w:pPr>
      <w:r>
        <w:lastRenderedPageBreak/>
        <w:drawing>
          <wp:inline distT="0" distB="0" distL="0" distR="0" wp14:anchorId="7E0C662D" wp14:editId="3CB8B8C5">
            <wp:extent cx="2749021" cy="2079093"/>
            <wp:effectExtent l="0" t="0" r="0" b="3810"/>
            <wp:docPr id="221924028" name="Obrázek 5" descr="Obsah obrázku černobílá, vlak, železniční tunel, trať&#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24028" name="Obrázek 5" descr="Obsah obrázku černobílá, vlak, železniční tunel, trať&#10;&#10;Popis byl vytvořen automaticky"/>
                    <pic:cNvPicPr/>
                  </pic:nvPicPr>
                  <pic:blipFill>
                    <a:blip r:embed="rId48">
                      <a:extLst>
                        <a:ext uri="{28A0092B-C50C-407E-A947-70E740481C1C}">
                          <a14:useLocalDpi xmlns:a14="http://schemas.microsoft.com/office/drawing/2010/main" val="0"/>
                        </a:ext>
                      </a:extLst>
                    </a:blip>
                    <a:stretch>
                      <a:fillRect/>
                    </a:stretch>
                  </pic:blipFill>
                  <pic:spPr>
                    <a:xfrm>
                      <a:off x="0" y="0"/>
                      <a:ext cx="2772936" cy="2097180"/>
                    </a:xfrm>
                    <a:prstGeom prst="rect">
                      <a:avLst/>
                    </a:prstGeom>
                  </pic:spPr>
                </pic:pic>
              </a:graphicData>
            </a:graphic>
          </wp:inline>
        </w:drawing>
      </w:r>
      <w:r>
        <w:t xml:space="preserve"> </w:t>
      </w:r>
      <w:r>
        <w:drawing>
          <wp:inline distT="0" distB="0" distL="0" distR="0" wp14:anchorId="1595311D" wp14:editId="1789ED52">
            <wp:extent cx="2788659" cy="2085654"/>
            <wp:effectExtent l="0" t="0" r="5715" b="0"/>
            <wp:docPr id="1553555560" name="Obrázek 6" descr="Obsah obrázku černobílá, trať, venku, obloh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55560" name="Obrázek 6" descr="Obsah obrázku černobílá, trať, venku, obloha&#10;&#10;Popis byl vytvořen automaticky"/>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794016" cy="2089661"/>
                    </a:xfrm>
                    <a:prstGeom prst="rect">
                      <a:avLst/>
                    </a:prstGeom>
                  </pic:spPr>
                </pic:pic>
              </a:graphicData>
            </a:graphic>
          </wp:inline>
        </w:drawing>
      </w:r>
    </w:p>
    <w:p w14:paraId="49B0FC80" w14:textId="77777777" w:rsidR="00C27E42" w:rsidRPr="00A15BDA" w:rsidRDefault="00C27E42" w:rsidP="00C27E42">
      <w:pPr>
        <w:pStyle w:val="OBRAZEKtitulek"/>
      </w:pPr>
      <w:r>
        <w:t xml:space="preserve">Obr. 3.6.: </w:t>
      </w:r>
      <w:r w:rsidRPr="00DC50A5">
        <w:t xml:space="preserve">George Albert Smith, Kiss in </w:t>
      </w:r>
      <w:proofErr w:type="spellStart"/>
      <w:r w:rsidRPr="00DC50A5">
        <w:t>the</w:t>
      </w:r>
      <w:proofErr w:type="spellEnd"/>
      <w:r w:rsidRPr="00DC50A5">
        <w:t xml:space="preserve"> </w:t>
      </w:r>
      <w:proofErr w:type="spellStart"/>
      <w:r w:rsidRPr="00DC50A5">
        <w:t>Tunnel</w:t>
      </w:r>
      <w:proofErr w:type="spellEnd"/>
      <w:r w:rsidRPr="00DC50A5">
        <w:t xml:space="preserve"> (1899)</w:t>
      </w:r>
      <w:r>
        <w:rPr>
          <w:rStyle w:val="Znakapoznpodarou"/>
          <w:i w:val="0"/>
          <w:iCs w:val="0"/>
        </w:rPr>
        <w:footnoteReference w:id="58"/>
      </w:r>
    </w:p>
    <w:p w14:paraId="25D39624" w14:textId="77777777" w:rsidR="00C27E42" w:rsidRDefault="00C27E42" w:rsidP="00C27E42">
      <w:r>
        <w:t xml:space="preserve">Dalším významným momentem je vynesení kamery z ateliéru. Následuje dobře známý historický předěl v divácké zkušenosti v podobě fantomové jízdy jedoucího vlaku ve snímku George Alberta Smithe, </w:t>
      </w:r>
      <w:r w:rsidRPr="00DC50A5">
        <w:rPr>
          <w:i/>
        </w:rPr>
        <w:t xml:space="preserve">Kiss in </w:t>
      </w:r>
      <w:proofErr w:type="spellStart"/>
      <w:r w:rsidRPr="00DC50A5">
        <w:rPr>
          <w:i/>
        </w:rPr>
        <w:t>the</w:t>
      </w:r>
      <w:proofErr w:type="spellEnd"/>
      <w:r w:rsidRPr="00DC50A5">
        <w:rPr>
          <w:i/>
        </w:rPr>
        <w:t xml:space="preserve"> </w:t>
      </w:r>
      <w:proofErr w:type="spellStart"/>
      <w:r w:rsidRPr="00DC50A5">
        <w:rPr>
          <w:i/>
        </w:rPr>
        <w:t>Tunnel</w:t>
      </w:r>
      <w:proofErr w:type="spellEnd"/>
      <w:r w:rsidRPr="00DC50A5">
        <w:rPr>
          <w:i/>
        </w:rPr>
        <w:t xml:space="preserve"> (1899</w:t>
      </w:r>
      <w:r>
        <w:t>) (obr. 3.6.). Do popředí se dostává intenzivně prožívaná netělesná divácká zkušenost.</w:t>
      </w:r>
    </w:p>
    <w:p w14:paraId="41339C2C" w14:textId="77777777" w:rsidR="00C27E42" w:rsidRDefault="00C27E42" w:rsidP="00E104E1">
      <w:pPr>
        <w:pStyle w:val="OBR8ZEK"/>
      </w:pPr>
      <w:r>
        <w:drawing>
          <wp:inline distT="0" distB="0" distL="0" distR="0" wp14:anchorId="216216B7" wp14:editId="4B0E3F99">
            <wp:extent cx="2719504" cy="2178121"/>
            <wp:effectExtent l="0" t="0" r="0" b="0"/>
            <wp:docPr id="2044146208" name="Obrázek 8" descr="Obsah obrázku Lidská tvář, osoba, oblečení, dítě&#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46208" name="Obrázek 8" descr="Obsah obrázku Lidská tvář, osoba, oblečení, dítě&#10;&#10;Popis byl vytvořen automaticky"/>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730714" cy="2187099"/>
                    </a:xfrm>
                    <a:prstGeom prst="rect">
                      <a:avLst/>
                    </a:prstGeom>
                  </pic:spPr>
                </pic:pic>
              </a:graphicData>
            </a:graphic>
          </wp:inline>
        </w:drawing>
      </w:r>
      <w:r>
        <w:t xml:space="preserve">   </w:t>
      </w:r>
      <w:r>
        <w:drawing>
          <wp:inline distT="0" distB="0" distL="0" distR="0" wp14:anchorId="7CAAB79B" wp14:editId="3C52AC25">
            <wp:extent cx="2717072" cy="2176173"/>
            <wp:effectExtent l="0" t="0" r="1270" b="0"/>
            <wp:docPr id="536904829" name="Obrázek 7" descr="Obsah obrázku černobílá, kočka, osoba, Kočkovit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04829" name="Obrázek 7" descr="Obsah obrázku černobílá, kočka, osoba, Kočkovití&#10;&#10;Popis byl vytvořen automaticky"/>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36504" cy="2191736"/>
                    </a:xfrm>
                    <a:prstGeom prst="rect">
                      <a:avLst/>
                    </a:prstGeom>
                  </pic:spPr>
                </pic:pic>
              </a:graphicData>
            </a:graphic>
          </wp:inline>
        </w:drawing>
      </w:r>
    </w:p>
    <w:p w14:paraId="73FB2D8E" w14:textId="77777777" w:rsidR="00C27E42" w:rsidRPr="005D5ADD" w:rsidRDefault="00C27E42" w:rsidP="00C27E42">
      <w:pPr>
        <w:pStyle w:val="OBRAZEKtitulek"/>
      </w:pPr>
      <w:r>
        <w:t xml:space="preserve">Obr. 3.7.: </w:t>
      </w:r>
      <w:r w:rsidRPr="00DC50A5">
        <w:t>George Albert Smith</w:t>
      </w:r>
      <w:r>
        <w:t>,</w:t>
      </w:r>
      <w:r w:rsidRPr="005D5ADD">
        <w:t xml:space="preserve"> </w:t>
      </w:r>
      <w:proofErr w:type="spellStart"/>
      <w:r w:rsidRPr="005D5ADD">
        <w:t>The</w:t>
      </w:r>
      <w:proofErr w:type="spellEnd"/>
      <w:r w:rsidRPr="005D5ADD">
        <w:t xml:space="preserve"> </w:t>
      </w:r>
      <w:proofErr w:type="spellStart"/>
      <w:r w:rsidRPr="005D5ADD">
        <w:t>Little</w:t>
      </w:r>
      <w:proofErr w:type="spellEnd"/>
      <w:r w:rsidRPr="005D5ADD">
        <w:t xml:space="preserve"> </w:t>
      </w:r>
      <w:proofErr w:type="spellStart"/>
      <w:r w:rsidRPr="005D5ADD">
        <w:t>Doctor</w:t>
      </w:r>
      <w:proofErr w:type="spellEnd"/>
      <w:r w:rsidRPr="005D5ADD">
        <w:t xml:space="preserve"> and </w:t>
      </w:r>
      <w:proofErr w:type="spellStart"/>
      <w:r w:rsidRPr="005D5ADD">
        <w:t>the</w:t>
      </w:r>
      <w:proofErr w:type="spellEnd"/>
      <w:r w:rsidRPr="005D5ADD">
        <w:t xml:space="preserve"> </w:t>
      </w:r>
      <w:proofErr w:type="spellStart"/>
      <w:r w:rsidRPr="005D5ADD">
        <w:t>Sick</w:t>
      </w:r>
      <w:proofErr w:type="spellEnd"/>
      <w:r w:rsidRPr="005D5ADD">
        <w:t xml:space="preserve"> </w:t>
      </w:r>
      <w:proofErr w:type="spellStart"/>
      <w:r w:rsidRPr="005D5ADD">
        <w:t>Kitten</w:t>
      </w:r>
      <w:proofErr w:type="spellEnd"/>
      <w:r w:rsidRPr="005D5ADD">
        <w:t xml:space="preserve"> (1901)</w:t>
      </w:r>
      <w:r>
        <w:rPr>
          <w:rStyle w:val="Znakapoznpodarou"/>
          <w:i w:val="0"/>
          <w:iCs w:val="0"/>
        </w:rPr>
        <w:footnoteReference w:id="59"/>
      </w:r>
    </w:p>
    <w:p w14:paraId="060F9E2B" w14:textId="77777777" w:rsidR="00C27E42" w:rsidRDefault="00C27E42" w:rsidP="00C27E42">
      <w:r>
        <w:t xml:space="preserve">První </w:t>
      </w:r>
      <w:proofErr w:type="spellStart"/>
      <w:r w:rsidRPr="00355B9A">
        <w:rPr>
          <w:i/>
        </w:rPr>
        <w:t>close</w:t>
      </w:r>
      <w:proofErr w:type="spellEnd"/>
      <w:r w:rsidRPr="00355B9A">
        <w:rPr>
          <w:i/>
        </w:rPr>
        <w:t>-up</w:t>
      </w:r>
      <w:r>
        <w:rPr>
          <w:rStyle w:val="Znakapoznpodarou"/>
          <w:i/>
        </w:rPr>
        <w:footnoteReference w:id="60"/>
      </w:r>
      <w:r>
        <w:t>, tedy střih z celku na detail (obr. 3.7.) porušuje do té doby ustálené záběrové rámování</w:t>
      </w:r>
      <w:r>
        <w:rPr>
          <w:rStyle w:val="Znakapoznpodarou"/>
        </w:rPr>
        <w:footnoteReference w:id="61"/>
      </w:r>
      <w:r>
        <w:t>. Později se ukáže, že nový druh střihu diváci přijali překvapivě přirozeně. Dochází ke „směrování“ naší pozornosti za předpokladu, že jsme si schopni percepčně domyslet prostorové vztahy mezi jedním a druhým záběrem.</w:t>
      </w:r>
    </w:p>
    <w:p w14:paraId="20339B95" w14:textId="1571234B" w:rsidR="00C27E42" w:rsidRDefault="00C27E42" w:rsidP="00E104E1">
      <w:pPr>
        <w:pStyle w:val="OBR8ZEK"/>
      </w:pPr>
      <w:r w:rsidRPr="00E104E1">
        <w:lastRenderedPageBreak/>
        <w:drawing>
          <wp:inline distT="0" distB="0" distL="0" distR="0" wp14:anchorId="4AA2E494" wp14:editId="6627D323">
            <wp:extent cx="2558265" cy="1596769"/>
            <wp:effectExtent l="0" t="0" r="0" b="3810"/>
            <wp:docPr id="1407783766" name="Obrázek 23" descr="Obsah obrázku text, černá&#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83766" name="Obrázek 23" descr="Obsah obrázku text, černá&#10;&#10;Popis byl vytvořen automaticky"/>
                    <pic:cNvPicPr/>
                  </pic:nvPicPr>
                  <pic:blipFill>
                    <a:blip r:embed="rId52">
                      <a:extLst>
                        <a:ext uri="{28A0092B-C50C-407E-A947-70E740481C1C}">
                          <a14:useLocalDpi xmlns:a14="http://schemas.microsoft.com/office/drawing/2010/main" val="0"/>
                        </a:ext>
                      </a:extLst>
                    </a:blip>
                    <a:stretch>
                      <a:fillRect/>
                    </a:stretch>
                  </pic:blipFill>
                  <pic:spPr>
                    <a:xfrm>
                      <a:off x="0" y="0"/>
                      <a:ext cx="2581644" cy="1611361"/>
                    </a:xfrm>
                    <a:prstGeom prst="rect">
                      <a:avLst/>
                    </a:prstGeom>
                  </pic:spPr>
                </pic:pic>
              </a:graphicData>
            </a:graphic>
          </wp:inline>
        </w:drawing>
      </w:r>
      <w:r>
        <w:t xml:space="preserve"> </w:t>
      </w:r>
      <w:r>
        <w:drawing>
          <wp:inline distT="0" distB="0" distL="0" distR="0" wp14:anchorId="20DBC999" wp14:editId="2AD1AAEE">
            <wp:extent cx="2804845" cy="1577726"/>
            <wp:effectExtent l="0" t="0" r="1905" b="0"/>
            <wp:docPr id="1986920506" name="Obrázek 24" descr="Obsah obrázku sport, Sportoviště, černobílá, box&#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920506" name="Obrázek 24" descr="Obsah obrázku sport, Sportoviště, černobílá, box&#10;&#10;Popis byl vytvořen automaticky"/>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867070" cy="1612728"/>
                    </a:xfrm>
                    <a:prstGeom prst="rect">
                      <a:avLst/>
                    </a:prstGeom>
                  </pic:spPr>
                </pic:pic>
              </a:graphicData>
            </a:graphic>
          </wp:inline>
        </w:drawing>
      </w:r>
    </w:p>
    <w:p w14:paraId="76E4734D" w14:textId="77777777" w:rsidR="00C27E42" w:rsidRPr="005D5ADD" w:rsidRDefault="00C27E42" w:rsidP="00C27E42">
      <w:pPr>
        <w:pStyle w:val="OBRAZEKtitulek"/>
      </w:pPr>
      <w:r>
        <w:t xml:space="preserve">Obr. 3.8.: </w:t>
      </w:r>
      <w:r w:rsidRPr="005D5ADD">
        <w:t xml:space="preserve">Enoch J. </w:t>
      </w:r>
      <w:proofErr w:type="spellStart"/>
      <w:r w:rsidRPr="005D5ADD">
        <w:t>Rector</w:t>
      </w:r>
      <w:proofErr w:type="spellEnd"/>
      <w:r w:rsidRPr="005D5ADD">
        <w:t xml:space="preserve">, </w:t>
      </w:r>
      <w:proofErr w:type="spellStart"/>
      <w:r w:rsidRPr="005D5ADD">
        <w:t>The</w:t>
      </w:r>
      <w:proofErr w:type="spellEnd"/>
      <w:r w:rsidRPr="005D5ADD">
        <w:t xml:space="preserve"> </w:t>
      </w:r>
      <w:proofErr w:type="spellStart"/>
      <w:r w:rsidRPr="005D5ADD">
        <w:t>Corbett-Fitzimmons</w:t>
      </w:r>
      <w:proofErr w:type="spellEnd"/>
      <w:r w:rsidRPr="005D5ADD">
        <w:t xml:space="preserve"> </w:t>
      </w:r>
      <w:proofErr w:type="spellStart"/>
      <w:r w:rsidRPr="005D5ADD">
        <w:t>Fight</w:t>
      </w:r>
      <w:proofErr w:type="spellEnd"/>
      <w:r w:rsidRPr="005D5ADD">
        <w:t xml:space="preserve"> (1897)</w:t>
      </w:r>
      <w:r>
        <w:rPr>
          <w:rStyle w:val="Znakapoznpodarou"/>
          <w:i w:val="0"/>
          <w:iCs w:val="0"/>
        </w:rPr>
        <w:footnoteReference w:id="62"/>
      </w:r>
    </w:p>
    <w:p w14:paraId="35283873" w14:textId="77777777" w:rsidR="00C27E42" w:rsidRDefault="00C27E42" w:rsidP="00C27E42">
      <w:r>
        <w:t xml:space="preserve">Filmoví tvůrci jsou fascinováni dalšími možnostmi, jak diváky do filmu ještě více ponořit. </w:t>
      </w:r>
    </w:p>
    <w:p w14:paraId="630A67C5" w14:textId="77777777" w:rsidR="00C27E42" w:rsidRDefault="00C27E42" w:rsidP="00C27E42">
      <w:r>
        <w:t xml:space="preserve">Potřeba ještě více posílit </w:t>
      </w:r>
      <w:proofErr w:type="spellStart"/>
      <w:r>
        <w:t>imerzivitu</w:t>
      </w:r>
      <w:proofErr w:type="spellEnd"/>
      <w:r>
        <w:t xml:space="preserve"> filmu vede k rozšíření filmového formátu z </w:t>
      </w:r>
      <w:proofErr w:type="gramStart"/>
      <w:r>
        <w:t>35mm</w:t>
      </w:r>
      <w:proofErr w:type="gramEnd"/>
      <w:r>
        <w:t xml:space="preserve"> na 63mm (obr 3.8.). Do hry vstupuje divákovo zorné pole a jeho autonomní „vyřezávání“ částí filmového obrazu.</w:t>
      </w:r>
    </w:p>
    <w:p w14:paraId="213BE229" w14:textId="24527C7C" w:rsidR="00C27E42" w:rsidRDefault="00C27E42" w:rsidP="00E104E1">
      <w:pPr>
        <w:pStyle w:val="OBR8ZEK"/>
      </w:pPr>
      <w:r>
        <w:drawing>
          <wp:inline distT="0" distB="0" distL="0" distR="0" wp14:anchorId="489736B7" wp14:editId="6C1AE48B">
            <wp:extent cx="2713418" cy="2064674"/>
            <wp:effectExtent l="0" t="0" r="4445" b="5715"/>
            <wp:docPr id="2139527096" name="Obrázek 9" descr="Obsah obrázku venku, černobílá, hasič, dů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27096" name="Obrázek 9" descr="Obsah obrázku venku, černobílá, hasič, dům&#10;&#10;Popis byl vytvořen automaticky"/>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24598" cy="2073181"/>
                    </a:xfrm>
                    <a:prstGeom prst="rect">
                      <a:avLst/>
                    </a:prstGeom>
                  </pic:spPr>
                </pic:pic>
              </a:graphicData>
            </a:graphic>
          </wp:inline>
        </w:drawing>
      </w:r>
      <w:r>
        <w:t xml:space="preserve"> </w:t>
      </w:r>
      <w:r w:rsidRPr="00E104E1">
        <w:drawing>
          <wp:inline distT="0" distB="0" distL="0" distR="0" wp14:anchorId="5EBE8F12" wp14:editId="4F839901">
            <wp:extent cx="2738583" cy="2065106"/>
            <wp:effectExtent l="0" t="0" r="5080" b="5080"/>
            <wp:docPr id="878426828"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26828" name="Obrázek 87842682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59454" cy="2080844"/>
                    </a:xfrm>
                    <a:prstGeom prst="rect">
                      <a:avLst/>
                    </a:prstGeom>
                  </pic:spPr>
                </pic:pic>
              </a:graphicData>
            </a:graphic>
          </wp:inline>
        </w:drawing>
      </w:r>
    </w:p>
    <w:p w14:paraId="11600076" w14:textId="77777777" w:rsidR="00C27E42" w:rsidRPr="005D5ADD" w:rsidRDefault="00C27E42" w:rsidP="00C27E42">
      <w:pPr>
        <w:pStyle w:val="OBRAZEKtitulek"/>
      </w:pPr>
      <w:r>
        <w:t xml:space="preserve">Obr. 3.9.: </w:t>
      </w:r>
      <w:r w:rsidRPr="005D5ADD">
        <w:t xml:space="preserve">Edwin </w:t>
      </w:r>
      <w:proofErr w:type="spellStart"/>
      <w:r w:rsidRPr="005D5ADD">
        <w:t>Stanton</w:t>
      </w:r>
      <w:proofErr w:type="spellEnd"/>
      <w:r w:rsidRPr="005D5ADD">
        <w:t xml:space="preserve"> Porter, </w:t>
      </w:r>
      <w:proofErr w:type="spellStart"/>
      <w:r w:rsidRPr="005D5ADD">
        <w:t>The</w:t>
      </w:r>
      <w:proofErr w:type="spellEnd"/>
      <w:r w:rsidRPr="005D5ADD">
        <w:t xml:space="preserve"> </w:t>
      </w:r>
      <w:proofErr w:type="spellStart"/>
      <w:r w:rsidRPr="005D5ADD">
        <w:t>Life</w:t>
      </w:r>
      <w:proofErr w:type="spellEnd"/>
      <w:r w:rsidRPr="005D5ADD">
        <w:t xml:space="preserve"> </w:t>
      </w:r>
      <w:proofErr w:type="spellStart"/>
      <w:r w:rsidRPr="005D5ADD">
        <w:t>of</w:t>
      </w:r>
      <w:proofErr w:type="spellEnd"/>
      <w:r w:rsidRPr="005D5ADD">
        <w:t xml:space="preserve"> </w:t>
      </w:r>
      <w:proofErr w:type="spellStart"/>
      <w:r w:rsidRPr="005D5ADD">
        <w:t>an</w:t>
      </w:r>
      <w:proofErr w:type="spellEnd"/>
      <w:r w:rsidRPr="005D5ADD">
        <w:t xml:space="preserve"> </w:t>
      </w:r>
      <w:proofErr w:type="spellStart"/>
      <w:r w:rsidRPr="005D5ADD">
        <w:t>American</w:t>
      </w:r>
      <w:proofErr w:type="spellEnd"/>
      <w:r w:rsidRPr="005D5ADD">
        <w:t xml:space="preserve"> </w:t>
      </w:r>
      <w:proofErr w:type="spellStart"/>
      <w:r w:rsidRPr="005D5ADD">
        <w:t>Fireman</w:t>
      </w:r>
      <w:proofErr w:type="spellEnd"/>
      <w:r w:rsidRPr="005D5ADD">
        <w:t xml:space="preserve"> (1903)</w:t>
      </w:r>
      <w:r>
        <w:rPr>
          <w:rStyle w:val="Znakapoznpodarou"/>
          <w:i w:val="0"/>
          <w:iCs w:val="0"/>
        </w:rPr>
        <w:footnoteReference w:id="63"/>
      </w:r>
    </w:p>
    <w:p w14:paraId="2AFE5FDF" w14:textId="77777777" w:rsidR="00C27E42" w:rsidRDefault="00C27E42" w:rsidP="00C27E42">
      <w:r>
        <w:t xml:space="preserve">Edwin </w:t>
      </w:r>
      <w:proofErr w:type="spellStart"/>
      <w:r>
        <w:t>Stanton</w:t>
      </w:r>
      <w:proofErr w:type="spellEnd"/>
      <w:r>
        <w:t xml:space="preserve"> Porter roku 1903 ustanovuje klíčové vlastnosti filmového záběru jako je střih, filmová skladba. Jeho Film </w:t>
      </w:r>
      <w:proofErr w:type="spellStart"/>
      <w:r w:rsidRPr="00355B9A">
        <w:rPr>
          <w:i/>
        </w:rPr>
        <w:t>The</w:t>
      </w:r>
      <w:proofErr w:type="spellEnd"/>
      <w:r w:rsidRPr="00355B9A">
        <w:rPr>
          <w:i/>
        </w:rPr>
        <w:t xml:space="preserve"> </w:t>
      </w:r>
      <w:proofErr w:type="spellStart"/>
      <w:r w:rsidRPr="00355B9A">
        <w:rPr>
          <w:i/>
        </w:rPr>
        <w:t>Life</w:t>
      </w:r>
      <w:proofErr w:type="spellEnd"/>
      <w:r w:rsidRPr="00355B9A">
        <w:rPr>
          <w:i/>
        </w:rPr>
        <w:t xml:space="preserve"> </w:t>
      </w:r>
      <w:proofErr w:type="spellStart"/>
      <w:r w:rsidRPr="00355B9A">
        <w:rPr>
          <w:i/>
        </w:rPr>
        <w:t>of</w:t>
      </w:r>
      <w:proofErr w:type="spellEnd"/>
      <w:r w:rsidRPr="00355B9A">
        <w:rPr>
          <w:i/>
        </w:rPr>
        <w:t xml:space="preserve"> </w:t>
      </w:r>
      <w:proofErr w:type="spellStart"/>
      <w:r w:rsidRPr="00355B9A">
        <w:rPr>
          <w:i/>
        </w:rPr>
        <w:t>Fireman</w:t>
      </w:r>
      <w:proofErr w:type="spellEnd"/>
      <w:r>
        <w:t xml:space="preserve"> ukazuje dialog mezi akcemi v interiéru a exteriéru (obr. 3.9.). Podobně jako v divadle v první verzi filmu opakuje ten samý čas pro interiér i exteriér, což jej později přivádí k vynalezení paralelního střihu a odhaluje divákovu schopnost číst různé časoprostorové události jako lineární celky.</w:t>
      </w:r>
    </w:p>
    <w:p w14:paraId="7BB0BFE8" w14:textId="26172E0D" w:rsidR="00C27E42" w:rsidRDefault="00C27E42" w:rsidP="00467390">
      <w:pPr>
        <w:pStyle w:val="OBR8ZEK"/>
      </w:pPr>
      <w:r>
        <w:lastRenderedPageBreak/>
        <w:drawing>
          <wp:inline distT="0" distB="0" distL="0" distR="0" wp14:anchorId="069191AF" wp14:editId="198EA3A5">
            <wp:extent cx="2713355" cy="2001817"/>
            <wp:effectExtent l="0" t="0" r="4445" b="5080"/>
            <wp:docPr id="1781296657" name="Obrázek 11" descr="Obsah obrázku oblečení, muž, černobílá, oso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96657" name="Obrázek 11" descr="Obsah obrázku oblečení, muž, černobílá, osoba&#10;&#10;Popis byl vytvořen automaticky"/>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739272" cy="2020938"/>
                    </a:xfrm>
                    <a:prstGeom prst="rect">
                      <a:avLst/>
                    </a:prstGeom>
                  </pic:spPr>
                </pic:pic>
              </a:graphicData>
            </a:graphic>
          </wp:inline>
        </w:drawing>
      </w:r>
      <w:r>
        <w:t xml:space="preserve"> </w:t>
      </w:r>
      <w:r>
        <w:drawing>
          <wp:inline distT="0" distB="0" distL="0" distR="0" wp14:anchorId="1028A5D8" wp14:editId="026F0C17">
            <wp:extent cx="2768943" cy="2037028"/>
            <wp:effectExtent l="0" t="0" r="0" b="0"/>
            <wp:docPr id="704172810" name="Obrázek 14" descr="Obsah obrázku budova, interiér, kostel, hlediště&#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172810" name="Obrázek 14" descr="Obsah obrázku budova, interiér, kostel, hlediště&#10;&#10;Popis byl vytvořen automaticky"/>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803077" cy="2062139"/>
                    </a:xfrm>
                    <a:prstGeom prst="rect">
                      <a:avLst/>
                    </a:prstGeom>
                  </pic:spPr>
                </pic:pic>
              </a:graphicData>
            </a:graphic>
          </wp:inline>
        </w:drawing>
      </w:r>
    </w:p>
    <w:p w14:paraId="46BF1593" w14:textId="77777777" w:rsidR="00C27E42" w:rsidRPr="00930CDE" w:rsidRDefault="00C27E42" w:rsidP="00C27E42">
      <w:pPr>
        <w:pStyle w:val="OBRAZEKtitulek"/>
      </w:pPr>
      <w:r>
        <w:t xml:space="preserve">Obr. 3.10.: </w:t>
      </w:r>
      <w:proofErr w:type="spellStart"/>
      <w:r>
        <w:t>Buster</w:t>
      </w:r>
      <w:proofErr w:type="spellEnd"/>
      <w:r>
        <w:t xml:space="preserve"> </w:t>
      </w:r>
      <w:proofErr w:type="spellStart"/>
      <w:r>
        <w:t>Keaton</w:t>
      </w:r>
      <w:proofErr w:type="spellEnd"/>
      <w:r>
        <w:t>, Sherlock Junior (1924)</w:t>
      </w:r>
      <w:r>
        <w:rPr>
          <w:rStyle w:val="Znakapoznpodarou"/>
          <w:i w:val="0"/>
          <w:iCs w:val="0"/>
        </w:rPr>
        <w:footnoteReference w:id="64"/>
      </w:r>
    </w:p>
    <w:p w14:paraId="2BAB90A1" w14:textId="77777777" w:rsidR="00C27E42" w:rsidRDefault="00C27E42" w:rsidP="00C27E42">
      <w:r>
        <w:t>Rozpor mezi filmovou skutečností a jejím prostorovým zažíváním výmluvně ilustruje scéna</w:t>
      </w:r>
      <w:r w:rsidRPr="00AE0020">
        <w:t xml:space="preserve"> </w:t>
      </w:r>
      <w:r>
        <w:t xml:space="preserve">z filmu </w:t>
      </w:r>
      <w:r w:rsidRPr="00355B9A">
        <w:rPr>
          <w:i/>
        </w:rPr>
        <w:t>Sherlock Junior</w:t>
      </w:r>
      <w:r>
        <w:t xml:space="preserve"> </w:t>
      </w:r>
      <w:proofErr w:type="spellStart"/>
      <w:r>
        <w:t>Bustera</w:t>
      </w:r>
      <w:proofErr w:type="spellEnd"/>
      <w:r>
        <w:t xml:space="preserve"> </w:t>
      </w:r>
      <w:proofErr w:type="spellStart"/>
      <w:r>
        <w:t>Keatona</w:t>
      </w:r>
      <w:proofErr w:type="spellEnd"/>
      <w:r>
        <w:t xml:space="preserve"> natočená přesně před sto lety. V té se hlavní postavě zdá sen o vstupu do reality filmového plátna (obr 3.10 a 3.11.), která se vůči němu chová nekonzistentně a řídí se vlastními zákony, tedy pravidly filmové skladby. Snový dvojník opouští promítací kabinu kina, vstupuje do rámu projektovaného obrazu filmu, který se </w:t>
      </w:r>
      <w:proofErr w:type="gramStart"/>
      <w:r>
        <w:t>snaží</w:t>
      </w:r>
      <w:proofErr w:type="gramEnd"/>
      <w:r>
        <w:t xml:space="preserve"> „zabydlet“ svojí přítomností. Při snaze otevření dveří však nastane prostorový střih a on se ocitá na zahradě. Na té si chce sednout na lavičku, ale dalším střihem vpadne na rušnou ulici. </w:t>
      </w:r>
    </w:p>
    <w:p w14:paraId="6FD83D5D" w14:textId="624E7BD1" w:rsidR="00C27E42" w:rsidRDefault="00C27E42" w:rsidP="00467390">
      <w:pPr>
        <w:pStyle w:val="OBR8ZEK"/>
      </w:pPr>
      <w:r>
        <w:drawing>
          <wp:inline distT="0" distB="0" distL="0" distR="0" wp14:anchorId="792F7FCE" wp14:editId="2E46FD8C">
            <wp:extent cx="2700642" cy="1982912"/>
            <wp:effectExtent l="0" t="0" r="5080" b="0"/>
            <wp:docPr id="1898878842" name="Obrázek 21" descr="Obsah obrázku budova, černobílá, Divadlo,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78842" name="Obrázek 21" descr="Obsah obrázku budova, černobílá, Divadlo, interiér&#10;&#10;Popis byl vytvořen automaticky"/>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726900" cy="2002192"/>
                    </a:xfrm>
                    <a:prstGeom prst="rect">
                      <a:avLst/>
                    </a:prstGeom>
                  </pic:spPr>
                </pic:pic>
              </a:graphicData>
            </a:graphic>
          </wp:inline>
        </w:drawing>
      </w:r>
      <w:r>
        <w:t xml:space="preserve"> </w:t>
      </w:r>
      <w:r>
        <w:drawing>
          <wp:inline distT="0" distB="0" distL="0" distR="0" wp14:anchorId="7479AA10" wp14:editId="7A7E2F94">
            <wp:extent cx="2691529" cy="1981857"/>
            <wp:effectExtent l="0" t="0" r="1270" b="0"/>
            <wp:docPr id="1185096334" name="Obrázek 16" descr="Obsah obrázku černobílá, vozidlo, interiér, zeď&#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096334" name="Obrázek 16" descr="Obsah obrázku černobílá, vozidlo, interiér, zeď&#10;&#10;Popis byl vytvořen automaticky"/>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19149" cy="2002195"/>
                    </a:xfrm>
                    <a:prstGeom prst="rect">
                      <a:avLst/>
                    </a:prstGeom>
                  </pic:spPr>
                </pic:pic>
              </a:graphicData>
            </a:graphic>
          </wp:inline>
        </w:drawing>
      </w:r>
    </w:p>
    <w:p w14:paraId="689D5DD1" w14:textId="18F49AE2" w:rsidR="00C27E42" w:rsidRPr="00C27E42" w:rsidRDefault="00C27E42" w:rsidP="00C27E42">
      <w:pPr>
        <w:pStyle w:val="OBRAZEKtitulek"/>
      </w:pPr>
      <w:r>
        <w:t xml:space="preserve">Obr. 3.11.: </w:t>
      </w:r>
      <w:proofErr w:type="spellStart"/>
      <w:r>
        <w:t>Buster</w:t>
      </w:r>
      <w:proofErr w:type="spellEnd"/>
      <w:r>
        <w:t xml:space="preserve"> </w:t>
      </w:r>
      <w:proofErr w:type="spellStart"/>
      <w:r>
        <w:t>Keaton</w:t>
      </w:r>
      <w:proofErr w:type="spellEnd"/>
      <w:r>
        <w:t xml:space="preserve">, </w:t>
      </w:r>
      <w:r w:rsidRPr="00C57BFF">
        <w:t>Sherlock J</w:t>
      </w:r>
      <w:r>
        <w:t>unior</w:t>
      </w:r>
      <w:r w:rsidRPr="00C57BFF">
        <w:t xml:space="preserve"> (1924)</w:t>
      </w:r>
    </w:p>
    <w:p w14:paraId="7824FC08" w14:textId="4D5D12FF" w:rsidR="00C27E42" w:rsidRDefault="00C27E42" w:rsidP="00C27E42">
      <w:r>
        <w:t xml:space="preserve">Filmem v jeho počátcích hýbou vizuální nápady, především ty inovativní. A možná to tedy není náhoda, že podobná vlna fascinace vizuálních objevů na poli interakce a imerze se po téměř sto letech objevuje v dalším audiovizuálním </w:t>
      </w:r>
      <w:proofErr w:type="gramStart"/>
      <w:r>
        <w:t xml:space="preserve">odvětví </w:t>
      </w:r>
      <w:r w:rsidR="00D15853">
        <w:t xml:space="preserve">- </w:t>
      </w:r>
      <w:r>
        <w:t>v</w:t>
      </w:r>
      <w:proofErr w:type="gramEnd"/>
      <w:r>
        <w:t xml:space="preserve"> nových médiích.</w:t>
      </w:r>
      <w:r w:rsidR="00467390">
        <w:br/>
      </w:r>
    </w:p>
    <w:p w14:paraId="3DE5A855" w14:textId="77777777" w:rsidR="00C27E42" w:rsidRDefault="00C27E42" w:rsidP="00C27E42">
      <w:pPr>
        <w:pStyle w:val="Nadpis3"/>
      </w:pPr>
      <w:bookmarkStart w:id="30" w:name="_Toc157516808"/>
      <w:r>
        <w:lastRenderedPageBreak/>
        <w:t>Film jako hra asociací</w:t>
      </w:r>
      <w:bookmarkEnd w:id="30"/>
    </w:p>
    <w:p w14:paraId="2E778E3C" w14:textId="77777777" w:rsidR="00C27E42" w:rsidRPr="00B001AD" w:rsidRDefault="00C27E42" w:rsidP="00C27E42">
      <w:pPr>
        <w:rPr>
          <w:i/>
          <w:iCs/>
        </w:rPr>
      </w:pPr>
      <w:r w:rsidRPr="001D0C88">
        <w:t xml:space="preserve">Dříve, než se </w:t>
      </w:r>
      <w:r>
        <w:t xml:space="preserve">budeme věnovat dalším médiím, je potřeba podívat se na principy „interaktivity“ v rámci filmu. Jak píše Sonia </w:t>
      </w:r>
      <w:proofErr w:type="spellStart"/>
      <w:r>
        <w:t>Fizek</w:t>
      </w:r>
      <w:proofErr w:type="spellEnd"/>
      <w:r>
        <w:t xml:space="preserve">: </w:t>
      </w:r>
      <w:r w:rsidRPr="0067790E">
        <w:rPr>
          <w:i/>
        </w:rPr>
        <w:t>„snad jednou z nejzajímavějších kritických poznámek souvisejících se široce přijímaným pohledem na interaktivitu jako na něco jedinečného pro digitální média, hypertext a videohry</w:t>
      </w:r>
      <w:r>
        <w:rPr>
          <w:i/>
        </w:rPr>
        <w:t>,</w:t>
      </w:r>
      <w:r w:rsidRPr="0067790E">
        <w:rPr>
          <w:i/>
        </w:rPr>
        <w:t xml:space="preserve"> je elipsa.</w:t>
      </w:r>
      <w:r>
        <w:rPr>
          <w:i/>
        </w:rPr>
        <w:t xml:space="preserve"> </w:t>
      </w:r>
      <w:r w:rsidRPr="00B001AD">
        <w:rPr>
          <w:i/>
        </w:rPr>
        <w:t>V kognitivním smyslu jsou všechna předchozí média interaktivní a žádají čtenáře, diváky nebo posluchače, aby doplnili chybějící informace</w:t>
      </w:r>
      <w:r>
        <w:rPr>
          <w:i/>
        </w:rPr>
        <w:t>“</w:t>
      </w:r>
      <w:r w:rsidRPr="00FC6E71">
        <w:rPr>
          <w:rStyle w:val="Znakapoznpodarou"/>
        </w:rPr>
        <w:t xml:space="preserve"> </w:t>
      </w:r>
      <w:r>
        <w:rPr>
          <w:rStyle w:val="Znakapoznpodarou"/>
        </w:rPr>
        <w:footnoteReference w:id="65"/>
      </w:r>
      <w:r>
        <w:t xml:space="preserve">. Interaktivita tedy může mít mnohem širší pole významu a jednou z jejích forem je i zaplňování prázdných </w:t>
      </w:r>
      <w:proofErr w:type="gramStart"/>
      <w:r>
        <w:t>mezer,</w:t>
      </w:r>
      <w:proofErr w:type="gramEnd"/>
      <w:r>
        <w:t xml:space="preserve"> neboli naše přirozená tendence doplňovat absenci informací. Sonia </w:t>
      </w:r>
      <w:proofErr w:type="spellStart"/>
      <w:r>
        <w:t>Fizek</w:t>
      </w:r>
      <w:proofErr w:type="spellEnd"/>
      <w:r>
        <w:t xml:space="preserve"> popisuje, jak se to děje v rámci percepce malby nebo sochy, kde divák přirozeně doplňuje </w:t>
      </w:r>
      <w:r w:rsidRPr="0067790E">
        <w:rPr>
          <w:i/>
        </w:rPr>
        <w:t>„chybějící části objektů v modernistické malbě</w:t>
      </w:r>
      <w:r>
        <w:rPr>
          <w:i/>
        </w:rPr>
        <w:t xml:space="preserve"> </w:t>
      </w:r>
      <w:r w:rsidRPr="0067790E">
        <w:rPr>
          <w:i/>
        </w:rPr>
        <w:t>[…],</w:t>
      </w:r>
      <w:r>
        <w:rPr>
          <w:i/>
        </w:rPr>
        <w:t xml:space="preserve"> </w:t>
      </w:r>
      <w:r w:rsidRPr="0067790E">
        <w:rPr>
          <w:i/>
        </w:rPr>
        <w:t>pohyb očí – nebo dokonce celého těla při prohlížení sochy nebo architektury.“</w:t>
      </w:r>
      <w:r>
        <w:rPr>
          <w:rStyle w:val="Znakapoznpodarou"/>
          <w:i/>
        </w:rPr>
        <w:footnoteReference w:id="66"/>
      </w:r>
      <w:r>
        <w:t xml:space="preserve"> Lev </w:t>
      </w:r>
      <w:proofErr w:type="spellStart"/>
      <w:r>
        <w:t>Manovich</w:t>
      </w:r>
      <w:proofErr w:type="spellEnd"/>
      <w:r>
        <w:t xml:space="preserve"> pak ve svém textu </w:t>
      </w:r>
      <w:r w:rsidRPr="00BC413E">
        <w:rPr>
          <w:rFonts w:eastAsiaTheme="minorHAnsi" w:cs="AppleSystemUIFont"/>
          <w:i/>
          <w:lang w:eastAsia="en-US"/>
        </w:rPr>
        <w:t xml:space="preserve">On </w:t>
      </w:r>
      <w:proofErr w:type="spellStart"/>
      <w:r w:rsidRPr="00BC413E">
        <w:rPr>
          <w:rFonts w:eastAsiaTheme="minorHAnsi" w:cs="AppleSystemUIFont"/>
          <w:i/>
          <w:lang w:eastAsia="en-US"/>
        </w:rPr>
        <w:t>Totalitarian</w:t>
      </w:r>
      <w:proofErr w:type="spellEnd"/>
      <w:r w:rsidRPr="00BC413E">
        <w:rPr>
          <w:rFonts w:eastAsiaTheme="minorHAnsi" w:cs="AppleSystemUIFont"/>
          <w:i/>
          <w:lang w:eastAsia="en-US"/>
        </w:rPr>
        <w:t xml:space="preserve"> </w:t>
      </w:r>
      <w:proofErr w:type="spellStart"/>
      <w:r w:rsidRPr="00BC413E">
        <w:rPr>
          <w:rFonts w:eastAsiaTheme="minorHAnsi" w:cs="AppleSystemUIFont"/>
          <w:i/>
          <w:lang w:eastAsia="en-US"/>
        </w:rPr>
        <w:t>Interactivity</w:t>
      </w:r>
      <w:proofErr w:type="spellEnd"/>
      <w:r>
        <w:t xml:space="preserve"> ještě radikálněji vyvrací mylné spojování interaktivity pouze s digitálními médii. Interaktivitou lze podle něj nazvat </w:t>
      </w:r>
      <w:r w:rsidRPr="00DF588D">
        <w:rPr>
          <w:i/>
        </w:rPr>
        <w:t>„</w:t>
      </w:r>
      <w:r>
        <w:rPr>
          <w:i/>
        </w:rPr>
        <w:t>…</w:t>
      </w:r>
      <w:r w:rsidRPr="00DF588D">
        <w:rPr>
          <w:i/>
        </w:rPr>
        <w:t>psychologick</w:t>
      </w:r>
      <w:r>
        <w:rPr>
          <w:i/>
        </w:rPr>
        <w:t>é</w:t>
      </w:r>
      <w:r w:rsidRPr="00DF588D">
        <w:rPr>
          <w:i/>
        </w:rPr>
        <w:t xml:space="preserve"> proce</w:t>
      </w:r>
      <w:r>
        <w:rPr>
          <w:i/>
        </w:rPr>
        <w:t xml:space="preserve">sy </w:t>
      </w:r>
      <w:r w:rsidRPr="00DF588D">
        <w:rPr>
          <w:i/>
        </w:rPr>
        <w:t>vyplňování, vytváření hypotéz, vybavování a identifikac</w:t>
      </w:r>
      <w:r>
        <w:rPr>
          <w:i/>
        </w:rPr>
        <w:t xml:space="preserve">e… </w:t>
      </w:r>
      <w:r w:rsidRPr="004A76EF">
        <w:t>[které]</w:t>
      </w:r>
      <w:r w:rsidRPr="00DF588D">
        <w:rPr>
          <w:i/>
        </w:rPr>
        <w:t xml:space="preserve"> jsou nutné k tomu, abychom vůbec porozuměli jakémukoli textu nebo obrazu</w:t>
      </w:r>
      <w:r>
        <w:rPr>
          <w:i/>
        </w:rPr>
        <w:t>.</w:t>
      </w:r>
      <w:r w:rsidRPr="00DF588D">
        <w:rPr>
          <w:i/>
        </w:rPr>
        <w:t>“</w:t>
      </w:r>
      <w:r w:rsidRPr="00FC6E71">
        <w:rPr>
          <w:rStyle w:val="Znakapoznpodarou"/>
        </w:rPr>
        <w:t xml:space="preserve"> </w:t>
      </w:r>
      <w:r>
        <w:rPr>
          <w:rStyle w:val="Znakapoznpodarou"/>
        </w:rPr>
        <w:footnoteReference w:id="67"/>
      </w:r>
    </w:p>
    <w:p w14:paraId="3B9866F8" w14:textId="77777777" w:rsidR="00C27E42" w:rsidRPr="00C27E42" w:rsidRDefault="00C27E42" w:rsidP="00C27E42">
      <w:pPr>
        <w:pStyle w:val="Nadpis4"/>
        <w:rPr>
          <w:color w:val="000000" w:themeColor="text1"/>
        </w:rPr>
      </w:pPr>
      <w:r w:rsidRPr="00C27E42">
        <w:rPr>
          <w:color w:val="000000" w:themeColor="text1"/>
        </w:rPr>
        <w:t xml:space="preserve">Vnímání filmu – Hugo </w:t>
      </w:r>
      <w:proofErr w:type="spellStart"/>
      <w:r w:rsidRPr="00C27E42">
        <w:rPr>
          <w:color w:val="000000" w:themeColor="text1"/>
        </w:rPr>
        <w:t>Münsterberg</w:t>
      </w:r>
      <w:proofErr w:type="spellEnd"/>
    </w:p>
    <w:p w14:paraId="60B30365" w14:textId="77777777" w:rsidR="00C27E42" w:rsidRPr="00462E69" w:rsidRDefault="00C27E42" w:rsidP="00C27E42">
      <w:pPr>
        <w:rPr>
          <w:i/>
        </w:rPr>
      </w:pPr>
      <w:r w:rsidRPr="00B4068B">
        <w:t>Byl to německý psycholog</w:t>
      </w:r>
      <w:r w:rsidRPr="003720DC">
        <w:t xml:space="preserve"> </w:t>
      </w:r>
      <w:r>
        <w:t xml:space="preserve">a filmový teoretik Hugo </w:t>
      </w:r>
      <w:proofErr w:type="spellStart"/>
      <w:r w:rsidRPr="00B80F14">
        <w:t>Münsterberg</w:t>
      </w:r>
      <w:proofErr w:type="spellEnd"/>
      <w:r>
        <w:t xml:space="preserve">, který již v roce </w:t>
      </w:r>
      <w:r w:rsidRPr="00B80F14">
        <w:t xml:space="preserve">1916 </w:t>
      </w:r>
      <w:r>
        <w:t xml:space="preserve">jako jeden z prvních analyzuje vztahy mezi filmem a divadlem z perspektivy estetiky a psychologie. Ve své knize </w:t>
      </w:r>
      <w:proofErr w:type="spellStart"/>
      <w:r w:rsidRPr="00930CDE">
        <w:rPr>
          <w:i/>
        </w:rPr>
        <w:t>The</w:t>
      </w:r>
      <w:proofErr w:type="spellEnd"/>
      <w:r w:rsidRPr="00930CDE">
        <w:rPr>
          <w:i/>
        </w:rPr>
        <w:t xml:space="preserve"> </w:t>
      </w:r>
      <w:proofErr w:type="spellStart"/>
      <w:r w:rsidRPr="00930CDE">
        <w:rPr>
          <w:i/>
        </w:rPr>
        <w:t>Photoplay</w:t>
      </w:r>
      <w:proofErr w:type="spellEnd"/>
      <w:r w:rsidRPr="00930CDE">
        <w:rPr>
          <w:i/>
        </w:rPr>
        <w:t xml:space="preserve">: A </w:t>
      </w:r>
      <w:proofErr w:type="spellStart"/>
      <w:r w:rsidRPr="00930CDE">
        <w:rPr>
          <w:i/>
        </w:rPr>
        <w:t>Psychological</w:t>
      </w:r>
      <w:proofErr w:type="spellEnd"/>
      <w:r w:rsidRPr="00930CDE">
        <w:rPr>
          <w:i/>
        </w:rPr>
        <w:t xml:space="preserve"> Study</w:t>
      </w:r>
      <w:r>
        <w:rPr>
          <w:rStyle w:val="Znakapoznpodarou"/>
          <w:i/>
        </w:rPr>
        <w:footnoteReference w:id="68"/>
      </w:r>
      <w:r>
        <w:t xml:space="preserve"> si klade spíše rétorickou otázku: </w:t>
      </w:r>
      <w:r w:rsidRPr="00462E69">
        <w:rPr>
          <w:i/>
        </w:rPr>
        <w:t xml:space="preserve">„Představují nám </w:t>
      </w:r>
      <w:r>
        <w:rPr>
          <w:i/>
        </w:rPr>
        <w:t>pohyblivé obrazy</w:t>
      </w:r>
      <w:r w:rsidRPr="00462E69">
        <w:rPr>
          <w:i/>
        </w:rPr>
        <w:t xml:space="preserve"> </w:t>
      </w:r>
      <w:r w:rsidRPr="00930CDE">
        <w:rPr>
          <w:iCs/>
        </w:rPr>
        <w:t>[</w:t>
      </w:r>
      <w:proofErr w:type="spellStart"/>
      <w:r w:rsidRPr="00930CDE">
        <w:rPr>
          <w:iCs/>
        </w:rPr>
        <w:t>photoplay</w:t>
      </w:r>
      <w:proofErr w:type="spellEnd"/>
      <w:r w:rsidRPr="00930CDE">
        <w:rPr>
          <w:iCs/>
        </w:rPr>
        <w:t>]</w:t>
      </w:r>
      <w:r w:rsidRPr="00462E69">
        <w:rPr>
          <w:i/>
        </w:rPr>
        <w:t xml:space="preserve"> pouze fotografickou reprodukci jevištního představení</w:t>
      </w:r>
      <w:r>
        <w:rPr>
          <w:i/>
        </w:rPr>
        <w:t>?</w:t>
      </w:r>
      <w:r w:rsidRPr="00462E69">
        <w:rPr>
          <w:i/>
        </w:rPr>
        <w:t xml:space="preserve"> Je jejich cílem být nenákladnou náhradou skutečného divadla a je jejich estetické postavení daleko pod úrovní skutečného dramatického umění</w:t>
      </w:r>
      <w:r>
        <w:rPr>
          <w:i/>
        </w:rPr>
        <w:t>? Je jejich vztah ambivalentní podobně jako se má fotografie k originálnímu malířskému plátnu,</w:t>
      </w:r>
      <w:r w:rsidRPr="00462E69">
        <w:rPr>
          <w:i/>
        </w:rPr>
        <w:t xml:space="preserve"> </w:t>
      </w:r>
      <w:r>
        <w:rPr>
          <w:i/>
        </w:rPr>
        <w:t>n</w:t>
      </w:r>
      <w:r w:rsidRPr="00462E69">
        <w:rPr>
          <w:i/>
        </w:rPr>
        <w:t>ebo nám pohyblivé obrazy přinášejí samostatné umění ovládané vlastními estetickými zákony, pracující s</w:t>
      </w:r>
      <w:r>
        <w:rPr>
          <w:i/>
        </w:rPr>
        <w:t> </w:t>
      </w:r>
      <w:r w:rsidRPr="00462E69">
        <w:rPr>
          <w:i/>
        </w:rPr>
        <w:t>mentálními apely zásadně odlišnými od těch divadelních, s</w:t>
      </w:r>
      <w:r>
        <w:rPr>
          <w:i/>
        </w:rPr>
        <w:t> </w:t>
      </w:r>
      <w:r w:rsidRPr="00462E69">
        <w:rPr>
          <w:i/>
        </w:rPr>
        <w:t>vlastní sférou a s</w:t>
      </w:r>
      <w:r>
        <w:rPr>
          <w:i/>
        </w:rPr>
        <w:t> </w:t>
      </w:r>
      <w:r w:rsidRPr="00462E69">
        <w:rPr>
          <w:i/>
        </w:rPr>
        <w:t xml:space="preserve">vlastními ideálními cíli?“ </w:t>
      </w:r>
    </w:p>
    <w:p w14:paraId="4E962896" w14:textId="77777777" w:rsidR="00C27E42" w:rsidRDefault="00C27E42" w:rsidP="00C27E42">
      <w:proofErr w:type="spellStart"/>
      <w:r>
        <w:lastRenderedPageBreak/>
        <w:t>Münsterberg</w:t>
      </w:r>
      <w:proofErr w:type="spellEnd"/>
      <w:r>
        <w:t xml:space="preserve"> se na film dívá z hlediska </w:t>
      </w:r>
      <w:proofErr w:type="spellStart"/>
      <w:r>
        <w:t>gestalt</w:t>
      </w:r>
      <w:proofErr w:type="spellEnd"/>
      <w:r>
        <w:t xml:space="preserve"> psychologie (v té době známé především skrze postavu Rudolfa </w:t>
      </w:r>
      <w:proofErr w:type="spellStart"/>
      <w:r>
        <w:t>Arnheima</w:t>
      </w:r>
      <w:proofErr w:type="spellEnd"/>
      <w:r>
        <w:t xml:space="preserve">) a předestírá tak ve své práci něco, co bychom dnes mohli nazvat kognitivní psychologií vztaženou na filmové médium. Zkoumá vztahy mezi vývojem technologického aparátu, jeho estetickou artikulací a psychologickými účinky na diváka. V kapitole </w:t>
      </w:r>
      <w:proofErr w:type="spellStart"/>
      <w:r>
        <w:rPr>
          <w:i/>
        </w:rPr>
        <w:t>Depth</w:t>
      </w:r>
      <w:proofErr w:type="spellEnd"/>
      <w:r>
        <w:rPr>
          <w:i/>
        </w:rPr>
        <w:t xml:space="preserve"> and </w:t>
      </w:r>
      <w:proofErr w:type="spellStart"/>
      <w:r>
        <w:rPr>
          <w:i/>
        </w:rPr>
        <w:t>Movement</w:t>
      </w:r>
      <w:proofErr w:type="spellEnd"/>
      <w:r>
        <w:t xml:space="preserve"> píše o tom, do jaké míry naše mysl aktivně „spolupracuje“ na dotváření samotného pohybu figur v prostorových a kauzálních vztazích. V další kapitole </w:t>
      </w:r>
      <w:proofErr w:type="spellStart"/>
      <w:r w:rsidRPr="00933D6F">
        <w:rPr>
          <w:i/>
        </w:rPr>
        <w:t>The</w:t>
      </w:r>
      <w:proofErr w:type="spellEnd"/>
      <w:r w:rsidRPr="00933D6F">
        <w:rPr>
          <w:i/>
        </w:rPr>
        <w:t xml:space="preserve"> </w:t>
      </w:r>
      <w:proofErr w:type="spellStart"/>
      <w:r>
        <w:rPr>
          <w:i/>
        </w:rPr>
        <w:t>M</w:t>
      </w:r>
      <w:r w:rsidRPr="00933D6F">
        <w:rPr>
          <w:i/>
        </w:rPr>
        <w:t>eans</w:t>
      </w:r>
      <w:proofErr w:type="spellEnd"/>
      <w:r w:rsidRPr="00933D6F">
        <w:rPr>
          <w:i/>
        </w:rPr>
        <w:t xml:space="preserve"> </w:t>
      </w:r>
      <w:proofErr w:type="spellStart"/>
      <w:r w:rsidRPr="00933D6F">
        <w:rPr>
          <w:i/>
        </w:rPr>
        <w:t>of</w:t>
      </w:r>
      <w:proofErr w:type="spellEnd"/>
      <w:r w:rsidRPr="00933D6F">
        <w:rPr>
          <w:i/>
        </w:rPr>
        <w:t xml:space="preserve"> </w:t>
      </w:r>
      <w:proofErr w:type="spellStart"/>
      <w:r>
        <w:rPr>
          <w:i/>
        </w:rPr>
        <w:t>the</w:t>
      </w:r>
      <w:proofErr w:type="spellEnd"/>
      <w:r>
        <w:rPr>
          <w:i/>
        </w:rPr>
        <w:t xml:space="preserve"> </w:t>
      </w:r>
      <w:proofErr w:type="spellStart"/>
      <w:r w:rsidRPr="00933D6F">
        <w:rPr>
          <w:i/>
        </w:rPr>
        <w:t>Photoplay</w:t>
      </w:r>
      <w:proofErr w:type="spellEnd"/>
      <w:r>
        <w:t xml:space="preserve"> si všímá, jak pohyblivé obrazy překonávají prostor, čas a kauzalitu, tedy formy vnějšího světa, a transformují je do formy zvnitřněného zážitku založeného na pozornosti, paměti, představivosti a emocích. Zároveň </w:t>
      </w:r>
      <w:proofErr w:type="spellStart"/>
      <w:r>
        <w:t>Münsterberg</w:t>
      </w:r>
      <w:proofErr w:type="spellEnd"/>
      <w:r>
        <w:t xml:space="preserve"> tvrdí, že k nám filmový obraz promlouvá dvojím způsobem, jako mix faktů a symbolů. </w:t>
      </w:r>
      <w:r w:rsidRPr="00F11F74">
        <w:rPr>
          <w:i/>
        </w:rPr>
        <w:t>„Hloubka a pohyb k nám přicházejí ve světě pohyblivých obrázků ne jako tvrdá fakta, ale jako směs faktů a symbolů. Jsou přítomni, a přesto nejsou ve věcech. Investujeme do nich své dojmy.“</w:t>
      </w:r>
      <w:r w:rsidRPr="00F11F74">
        <w:rPr>
          <w:rStyle w:val="Znakapoznpodarou"/>
        </w:rPr>
        <w:t xml:space="preserve"> </w:t>
      </w:r>
      <w:r w:rsidRPr="00AE0020">
        <w:rPr>
          <w:i/>
          <w:vertAlign w:val="superscript"/>
        </w:rPr>
        <w:footnoteReference w:id="69"/>
      </w:r>
    </w:p>
    <w:p w14:paraId="719FD5BC" w14:textId="77777777" w:rsidR="00C27E42" w:rsidRDefault="00C27E42" w:rsidP="00C27E42">
      <w:r>
        <w:t xml:space="preserve">Jeho teorie byla postavena na mentálních aktech založených na velkém stupni kognitivní aktivity – účasti, zapamatování a očekáváních. Upozornil rovněž na hru asociací: </w:t>
      </w:r>
      <w:r w:rsidRPr="00495E0C">
        <w:rPr>
          <w:i/>
        </w:rPr>
        <w:t>„Můžeme mít asociativní představy, nacházející svůj výchozí bod ve vnějších dojmech.</w:t>
      </w:r>
      <w:r>
        <w:t xml:space="preserve"> […] </w:t>
      </w:r>
      <w:r w:rsidRPr="00F11F74">
        <w:rPr>
          <w:i/>
        </w:rPr>
        <w:t>Vidíme krajinu na jevišti nebo na plátně a následuje nespočet našich vlastních subjektivních asociací.</w:t>
      </w:r>
      <w:r w:rsidRPr="00495E0C">
        <w:rPr>
          <w:i/>
        </w:rPr>
        <w:t>“</w:t>
      </w:r>
      <w:r>
        <w:rPr>
          <w:rStyle w:val="Znakapoznpodarou"/>
          <w:i/>
        </w:rPr>
        <w:footnoteReference w:id="70"/>
      </w:r>
      <w:r>
        <w:rPr>
          <w:i/>
        </w:rPr>
        <w:t xml:space="preserve"> </w:t>
      </w:r>
      <w:proofErr w:type="spellStart"/>
      <w:r w:rsidRPr="00D17128">
        <w:t>Münsterberg</w:t>
      </w:r>
      <w:proofErr w:type="spellEnd"/>
      <w:r w:rsidRPr="00D17128">
        <w:t xml:space="preserve"> </w:t>
      </w:r>
      <w:r>
        <w:t>stavil</w:t>
      </w:r>
      <w:r w:rsidRPr="00D17128">
        <w:t xml:space="preserve"> tuto volnou asociační hru vedle sebe s návrhem, který je publiku vnucován v případě </w:t>
      </w:r>
      <w:r>
        <w:t>staršího</w:t>
      </w:r>
      <w:r w:rsidRPr="00D17128">
        <w:t xml:space="preserve"> média,</w:t>
      </w:r>
      <w:r>
        <w:t xml:space="preserve"> </w:t>
      </w:r>
      <w:r w:rsidRPr="00D17128">
        <w:t>divad</w:t>
      </w:r>
      <w:r>
        <w:t>la</w:t>
      </w:r>
      <w:r w:rsidRPr="00D17128">
        <w:t xml:space="preserve">: </w:t>
      </w:r>
      <w:r w:rsidRPr="00495E0C">
        <w:rPr>
          <w:i/>
        </w:rPr>
        <w:t>„Začnou-li se na jevišti prát dva muži,“</w:t>
      </w:r>
      <w:r w:rsidRPr="00D17128">
        <w:t xml:space="preserve"> poznamenává, </w:t>
      </w:r>
      <w:r w:rsidRPr="00495E0C">
        <w:rPr>
          <w:i/>
        </w:rPr>
        <w:t>„nic nám není podněcováno; musíme být prostě svědky boje. Pokud se na jevišti dva milenci obejmou, jsme svědky jejich laskání.“</w:t>
      </w:r>
      <w:r>
        <w:rPr>
          <w:rStyle w:val="Znakapoznpodarou"/>
          <w:i/>
        </w:rPr>
        <w:footnoteReference w:id="71"/>
      </w:r>
      <w:r>
        <w:t xml:space="preserve"> </w:t>
      </w:r>
      <w:proofErr w:type="spellStart"/>
      <w:r w:rsidRPr="00397DED">
        <w:t>Münsterberg</w:t>
      </w:r>
      <w:proofErr w:type="spellEnd"/>
      <w:r>
        <w:t xml:space="preserve"> </w:t>
      </w:r>
      <w:r w:rsidRPr="00397DED">
        <w:t>považoval t</w:t>
      </w:r>
      <w:r>
        <w:t xml:space="preserve">akto </w:t>
      </w:r>
      <w:r w:rsidRPr="00397DED">
        <w:t>sugestivn</w:t>
      </w:r>
      <w:r>
        <w:t>ě nahlížené</w:t>
      </w:r>
      <w:r w:rsidRPr="00397DED">
        <w:t xml:space="preserve"> svědectví za pasivní činnost</w:t>
      </w:r>
      <w:r>
        <w:t xml:space="preserve"> </w:t>
      </w:r>
      <w:r w:rsidRPr="00397DED">
        <w:t>na rozdíl od subjektivní, a tedy aktivní představivosti filmového diváka.</w:t>
      </w:r>
      <w:r>
        <w:t xml:space="preserve"> </w:t>
      </w:r>
      <w:r w:rsidRPr="00397DED">
        <w:t xml:space="preserve">Pro </w:t>
      </w:r>
      <w:proofErr w:type="spellStart"/>
      <w:r w:rsidRPr="00397DED">
        <w:t>Münsterberga</w:t>
      </w:r>
      <w:proofErr w:type="spellEnd"/>
      <w:r w:rsidRPr="00397DED">
        <w:t xml:space="preserve"> sledování složité koláže filmových obrazů, které se daly do pohybu, nevyžadovalo ani tak pasivní schopnost být svědkem</w:t>
      </w:r>
      <w:r>
        <w:t xml:space="preserve"> událostí</w:t>
      </w:r>
      <w:r w:rsidRPr="00397DED">
        <w:t>, jako spíše aktivní schopnost zpracovávat, interpretovat a asociovat – jinými slovy schopnost zaplnit chybějící mezery</w:t>
      </w:r>
      <w:r>
        <w:t xml:space="preserve"> jevení příběhu naší vlastní zkušeností se světem</w:t>
      </w:r>
      <w:r w:rsidRPr="00397DED">
        <w:t>.</w:t>
      </w:r>
    </w:p>
    <w:p w14:paraId="3639E662" w14:textId="0D7010A6" w:rsidR="00C27E42" w:rsidRDefault="00C27E42" w:rsidP="00C27E42">
      <w:r>
        <w:t xml:space="preserve">V roce 1985 píše David </w:t>
      </w:r>
      <w:proofErr w:type="spellStart"/>
      <w:r w:rsidRPr="004B1CDC">
        <w:t>Bordwell</w:t>
      </w:r>
      <w:proofErr w:type="spellEnd"/>
      <w:r>
        <w:t xml:space="preserve">, že: </w:t>
      </w:r>
      <w:r w:rsidRPr="00933D6F">
        <w:rPr>
          <w:i/>
        </w:rPr>
        <w:t>„Umělecké dílo je nutně neúplné a potřebuje být sjednoceno a dokresleno aktivní účastí vnímatele.“</w:t>
      </w:r>
      <w:r>
        <w:rPr>
          <w:rStyle w:val="Znakapoznpodarou"/>
          <w:i/>
        </w:rPr>
        <w:footnoteReference w:id="72"/>
      </w:r>
      <w:r w:rsidRPr="00933D6F">
        <w:rPr>
          <w:i/>
        </w:rPr>
        <w:t xml:space="preserve"> </w:t>
      </w:r>
      <w:r w:rsidRPr="004B1CDC">
        <w:t xml:space="preserve">Tato aktivní participace zahrnuje </w:t>
      </w:r>
      <w:r>
        <w:t>neustálý</w:t>
      </w:r>
      <w:r w:rsidRPr="004B1CDC">
        <w:t xml:space="preserve"> proces vyvozování závěrů</w:t>
      </w:r>
      <w:r>
        <w:t xml:space="preserve">, uzavřených celků. </w:t>
      </w:r>
      <w:r w:rsidRPr="00E13849">
        <w:t xml:space="preserve">Tyto koncepty byly také používány </w:t>
      </w:r>
      <w:proofErr w:type="spellStart"/>
      <w:r w:rsidRPr="00E13849">
        <w:lastRenderedPageBreak/>
        <w:t>kognitivistickými</w:t>
      </w:r>
      <w:proofErr w:type="spellEnd"/>
      <w:r w:rsidRPr="00E13849">
        <w:t xml:space="preserve"> teoretiky především k pochopení (a debatě) o tom, jak funguje identifikace diváka </w:t>
      </w:r>
      <w:r w:rsidRPr="003A20C9">
        <w:t>a empatie</w:t>
      </w:r>
      <w:r>
        <w:t>.</w:t>
      </w:r>
    </w:p>
    <w:p w14:paraId="66481F28" w14:textId="77777777" w:rsidR="00C27E42" w:rsidRDefault="00C27E42" w:rsidP="00C27E42">
      <w:pPr>
        <w:pStyle w:val="Nadpis4"/>
      </w:pPr>
      <w:r>
        <w:t xml:space="preserve">Rámování záběru – Rudolf </w:t>
      </w:r>
      <w:proofErr w:type="spellStart"/>
      <w:r>
        <w:t>Arnheim</w:t>
      </w:r>
      <w:proofErr w:type="spellEnd"/>
    </w:p>
    <w:p w14:paraId="77E02E66" w14:textId="77777777" w:rsidR="00C27E42" w:rsidRDefault="00C27E42" w:rsidP="00C27E42">
      <w:r>
        <w:t xml:space="preserve">Rudolf </w:t>
      </w:r>
      <w:proofErr w:type="spellStart"/>
      <w:r>
        <w:t>Arnheim</w:t>
      </w:r>
      <w:proofErr w:type="spellEnd"/>
      <w:r>
        <w:t xml:space="preserve"> na Hugo </w:t>
      </w:r>
      <w:proofErr w:type="spellStart"/>
      <w:r w:rsidRPr="00B80F14">
        <w:t>Münsterberg</w:t>
      </w:r>
      <w:r>
        <w:t>a</w:t>
      </w:r>
      <w:proofErr w:type="spellEnd"/>
      <w:r>
        <w:t xml:space="preserve"> navazuje konceptem dvojího efektu, nebo dvojího čtení, založeném na naší interpretaci </w:t>
      </w:r>
      <w:r w:rsidRPr="003A20C9">
        <w:t>kamerového pohledu</w:t>
      </w:r>
      <w:r>
        <w:t xml:space="preserve">. Klade si nejenom otázky, co je film a co s námi jako diváky dělá, co dělá film odlišným od jiných uměleckých forem, ale zejména také, </w:t>
      </w:r>
      <w:r w:rsidRPr="003A20C9">
        <w:t xml:space="preserve">jak se </w:t>
      </w:r>
      <w:proofErr w:type="gramStart"/>
      <w:r w:rsidRPr="003A20C9">
        <w:t>liší</w:t>
      </w:r>
      <w:proofErr w:type="gramEnd"/>
      <w:r w:rsidRPr="003A20C9">
        <w:t xml:space="preserve"> od samotného lidského vnímání skutečnosti</w:t>
      </w:r>
      <w:r>
        <w:t xml:space="preserve">. Tato otázka je pak zásadní v rámci posuzování práce s videoherní kamerou či s principy, ve kterých se my sami stáváme kamerou, obklopeni </w:t>
      </w:r>
      <w:proofErr w:type="gramStart"/>
      <w:r>
        <w:t>360ti</w:t>
      </w:r>
      <w:proofErr w:type="gramEnd"/>
      <w:r>
        <w:t>-stupňovou reprezentací světa v kulisách virtuální reality.</w:t>
      </w:r>
    </w:p>
    <w:p w14:paraId="14A38423" w14:textId="7D412885" w:rsidR="00A11FCC" w:rsidRDefault="00C27E42" w:rsidP="00C27E42">
      <w:proofErr w:type="spellStart"/>
      <w:r>
        <w:t>Arnheim</w:t>
      </w:r>
      <w:proofErr w:type="spellEnd"/>
      <w:r>
        <w:t xml:space="preserve"> v knize </w:t>
      </w:r>
      <w:r w:rsidRPr="0023616C">
        <w:rPr>
          <w:i/>
        </w:rPr>
        <w:t xml:space="preserve">Art and </w:t>
      </w:r>
      <w:proofErr w:type="spellStart"/>
      <w:r w:rsidRPr="0023616C">
        <w:rPr>
          <w:i/>
        </w:rPr>
        <w:t>Visual</w:t>
      </w:r>
      <w:proofErr w:type="spellEnd"/>
      <w:r w:rsidRPr="0023616C">
        <w:rPr>
          <w:i/>
        </w:rPr>
        <w:t xml:space="preserve"> </w:t>
      </w:r>
      <w:proofErr w:type="spellStart"/>
      <w:r w:rsidRPr="0023616C">
        <w:rPr>
          <w:i/>
        </w:rPr>
        <w:t>Perception</w:t>
      </w:r>
      <w:proofErr w:type="spellEnd"/>
      <w:r>
        <w:t>,</w:t>
      </w:r>
      <w:r>
        <w:rPr>
          <w:rStyle w:val="Znakapoznpodarou"/>
        </w:rPr>
        <w:footnoteReference w:id="73"/>
      </w:r>
      <w:r>
        <w:t xml:space="preserve"> mluví o principu </w:t>
      </w:r>
      <w:r w:rsidRPr="0023616C">
        <w:rPr>
          <w:i/>
        </w:rPr>
        <w:t>částečné iluze</w:t>
      </w:r>
      <w:r>
        <w:t xml:space="preserve">. Na </w:t>
      </w:r>
      <w:r w:rsidRPr="00457BBA">
        <w:t>příkladu</w:t>
      </w:r>
      <w:r>
        <w:t xml:space="preserve"> již zmiňovaného</w:t>
      </w:r>
      <w:r w:rsidRPr="00457BBA">
        <w:t xml:space="preserve"> </w:t>
      </w:r>
      <w:r w:rsidRPr="00B001AD">
        <w:rPr>
          <w:i/>
        </w:rPr>
        <w:t>Příjezd</w:t>
      </w:r>
      <w:r>
        <w:rPr>
          <w:i/>
        </w:rPr>
        <w:t>u</w:t>
      </w:r>
      <w:r w:rsidRPr="00B001AD">
        <w:rPr>
          <w:i/>
        </w:rPr>
        <w:t xml:space="preserve"> vlaku na nádraží v La </w:t>
      </w:r>
      <w:proofErr w:type="spellStart"/>
      <w:r w:rsidRPr="00B001AD">
        <w:rPr>
          <w:i/>
        </w:rPr>
        <w:t>Ciotat</w:t>
      </w:r>
      <w:proofErr w:type="spellEnd"/>
      <w:r>
        <w:t xml:space="preserve"> </w:t>
      </w:r>
      <w:r w:rsidRPr="00457BBA">
        <w:t xml:space="preserve">bratří </w:t>
      </w:r>
      <w:proofErr w:type="spellStart"/>
      <w:r w:rsidRPr="00457BBA">
        <w:t>Lumiérů</w:t>
      </w:r>
      <w:proofErr w:type="spellEnd"/>
      <w:r>
        <w:t xml:space="preserve">, během kterého obecenstvo zděšeně utíká z kinosálu, poukazuje kromě vnímání figury (motiv vlaku) také na méně patrné zaplnění plochy obrazu jakousi abstraktní „temnou hmotou“. </w:t>
      </w:r>
    </w:p>
    <w:p w14:paraId="15F486A2" w14:textId="1AE0D2D5" w:rsidR="00A11FCC" w:rsidRDefault="00A11FCC" w:rsidP="00A11FCC">
      <w:pPr>
        <w:pStyle w:val="OBR8ZEK"/>
      </w:pPr>
      <w:r>
        <w:drawing>
          <wp:inline distT="0" distB="0" distL="0" distR="0" wp14:anchorId="32BA8E40" wp14:editId="55649222">
            <wp:extent cx="2836969" cy="1686612"/>
            <wp:effectExtent l="0" t="0" r="0" b="2540"/>
            <wp:docPr id="1211351268" name="Obrázek 4" descr="Obsah obrázku železnice, přeprava, venku, vlak&#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51268" name="Obrázek 4" descr="Obsah obrázku železnice, přeprava, venku, vlak&#10;&#10;Popis byl vytvořen automaticky"/>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61820" cy="1701386"/>
                    </a:xfrm>
                    <a:prstGeom prst="rect">
                      <a:avLst/>
                    </a:prstGeom>
                  </pic:spPr>
                </pic:pic>
              </a:graphicData>
            </a:graphic>
          </wp:inline>
        </w:drawing>
      </w:r>
      <w:r>
        <w:t xml:space="preserve"> </w:t>
      </w:r>
      <w:r>
        <w:drawing>
          <wp:inline distT="0" distB="0" distL="0" distR="0" wp14:anchorId="44B7D848" wp14:editId="29AADCAE">
            <wp:extent cx="2821798" cy="1693079"/>
            <wp:effectExtent l="0" t="0" r="0" b="0"/>
            <wp:docPr id="553862084" name="Obrázek 5" descr="Obsah obrázku černobílá, obloha, venku, černobílý&#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62084" name="Obrázek 5" descr="Obsah obrázku černobílá, obloha, venku, černobílý&#10;&#10;Popis byl vytvořen automaticky"/>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865526" cy="1719316"/>
                    </a:xfrm>
                    <a:prstGeom prst="rect">
                      <a:avLst/>
                    </a:prstGeom>
                  </pic:spPr>
                </pic:pic>
              </a:graphicData>
            </a:graphic>
          </wp:inline>
        </w:drawing>
      </w:r>
    </w:p>
    <w:p w14:paraId="60DDA973" w14:textId="54948D36" w:rsidR="00A11FCC" w:rsidRPr="0023616C" w:rsidRDefault="00A11FCC" w:rsidP="00A11FCC">
      <w:pPr>
        <w:pStyle w:val="OBRAZEKtitulek"/>
      </w:pPr>
      <w:r>
        <w:t xml:space="preserve">Obr. 3.12.: Bratři </w:t>
      </w:r>
      <w:proofErr w:type="spellStart"/>
      <w:r>
        <w:t>Lumiérové</w:t>
      </w:r>
      <w:proofErr w:type="spellEnd"/>
      <w:r>
        <w:t xml:space="preserve">, </w:t>
      </w:r>
      <w:r w:rsidRPr="00B001AD">
        <w:t xml:space="preserve">Příjezd vlaku na nádraží v La </w:t>
      </w:r>
      <w:proofErr w:type="spellStart"/>
      <w:r w:rsidRPr="00B001AD">
        <w:t>Ciota</w:t>
      </w:r>
      <w:proofErr w:type="spellEnd"/>
      <w:r>
        <w:t xml:space="preserve"> (1896)</w:t>
      </w:r>
      <w:r w:rsidR="00D15853" w:rsidRPr="00D15853">
        <w:rPr>
          <w:rStyle w:val="Znakapoznpodarou"/>
        </w:rPr>
        <w:t xml:space="preserve"> </w:t>
      </w:r>
      <w:r w:rsidR="00D15853">
        <w:rPr>
          <w:rStyle w:val="Znakapoznpodarou"/>
        </w:rPr>
        <w:footnoteReference w:id="74"/>
      </w:r>
    </w:p>
    <w:p w14:paraId="40466FDA" w14:textId="5417FAC4" w:rsidR="00C27E42" w:rsidRDefault="00C27E42" w:rsidP="00C27E42">
      <w:r>
        <w:t>Touto hmotou se plátno při příjezdu vlaku plní,</w:t>
      </w:r>
      <w:r w:rsidR="00A11FCC">
        <w:t xml:space="preserve"> </w:t>
      </w:r>
      <w:r>
        <w:t xml:space="preserve">což se nám lépe vyjeví v momentě, kdy záběr „proženeme“ monochromatickým filtrem (obr.3.12.) a z obrazu se stanou kontrastní shluky bílých a černých částeček. Náhlé zaplnění optického pole našeho pohledu je tím, co tak umocňuje objektivní zobrazení pohybu lokomotivy. </w:t>
      </w:r>
      <w:proofErr w:type="spellStart"/>
      <w:r>
        <w:t>Arnheim</w:t>
      </w:r>
      <w:proofErr w:type="spellEnd"/>
      <w:r>
        <w:t xml:space="preserve"> ukazuje, že kromě kontrolovaného principu filmové skladby oslovují naše </w:t>
      </w:r>
      <w:r w:rsidRPr="00D83E38">
        <w:t>instinktivní reakce</w:t>
      </w:r>
      <w:r>
        <w:t xml:space="preserve"> „neviděné“ aspekty filmu. V</w:t>
      </w:r>
      <w:r w:rsidRPr="009B5CC5">
        <w:t>nímání filmového plátna, potažmo našeho zorného úhlu pohledu</w:t>
      </w:r>
      <w:r>
        <w:t>, se tak</w:t>
      </w:r>
      <w:r w:rsidRPr="009B5CC5">
        <w:t xml:space="preserve"> přibližuje perspektivám evoluční psychologie a neurověd</w:t>
      </w:r>
      <w:r>
        <w:t>y</w:t>
      </w:r>
      <w:r w:rsidRPr="009B5CC5">
        <w:t>.</w:t>
      </w:r>
      <w:r w:rsidRPr="00630878">
        <w:t xml:space="preserve"> </w:t>
      </w:r>
    </w:p>
    <w:p w14:paraId="693DDC14" w14:textId="77777777" w:rsidR="00C27E42" w:rsidRDefault="00C27E42" w:rsidP="00A11FCC">
      <w:pPr>
        <w:pStyle w:val="OBR8ZEK"/>
      </w:pPr>
      <w:r>
        <w:lastRenderedPageBreak/>
        <w:drawing>
          <wp:inline distT="0" distB="0" distL="0" distR="0" wp14:anchorId="33E6A676" wp14:editId="4E2D8DB5">
            <wp:extent cx="2849386" cy="2026459"/>
            <wp:effectExtent l="0" t="0" r="0" b="5715"/>
            <wp:docPr id="120757475" name="Obrázek 6" descr="Obsah obrázku osoba, černobílá, oblečení, stojíc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7475" name="Obrázek 6" descr="Obsah obrázku osoba, černobílá, oblečení, stojící&#10;&#10;Popis byl vytvořen automaticky"/>
                    <pic:cNvPicPr/>
                  </pic:nvPicPr>
                  <pic:blipFill>
                    <a:blip r:embed="rId62">
                      <a:extLst>
                        <a:ext uri="{28A0092B-C50C-407E-A947-70E740481C1C}">
                          <a14:useLocalDpi xmlns:a14="http://schemas.microsoft.com/office/drawing/2010/main" val="0"/>
                        </a:ext>
                      </a:extLst>
                    </a:blip>
                    <a:stretch>
                      <a:fillRect/>
                    </a:stretch>
                  </pic:blipFill>
                  <pic:spPr>
                    <a:xfrm>
                      <a:off x="0" y="0"/>
                      <a:ext cx="2873091" cy="2043317"/>
                    </a:xfrm>
                    <a:prstGeom prst="rect">
                      <a:avLst/>
                    </a:prstGeom>
                  </pic:spPr>
                </pic:pic>
              </a:graphicData>
            </a:graphic>
          </wp:inline>
        </w:drawing>
      </w:r>
      <w:r>
        <w:t xml:space="preserve"> </w:t>
      </w:r>
      <w:r>
        <w:drawing>
          <wp:inline distT="0" distB="0" distL="0" distR="0" wp14:anchorId="60382DDF" wp14:editId="39C779AC">
            <wp:extent cx="2815856" cy="2030273"/>
            <wp:effectExtent l="0" t="0" r="3810" b="1905"/>
            <wp:docPr id="68883803" name="Obrázek 7" descr="Obsah obrázku osoba, obloha, černobílá, obleče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3803" name="Obrázek 7" descr="Obsah obrázku osoba, obloha, černobílá, oblečení&#10;&#10;Popis byl vytvořen automaticky"/>
                    <pic:cNvPicPr/>
                  </pic:nvPicPr>
                  <pic:blipFill>
                    <a:blip r:embed="rId63">
                      <a:extLst>
                        <a:ext uri="{28A0092B-C50C-407E-A947-70E740481C1C}">
                          <a14:useLocalDpi xmlns:a14="http://schemas.microsoft.com/office/drawing/2010/main" val="0"/>
                        </a:ext>
                      </a:extLst>
                    </a:blip>
                    <a:stretch>
                      <a:fillRect/>
                    </a:stretch>
                  </pic:blipFill>
                  <pic:spPr>
                    <a:xfrm>
                      <a:off x="0" y="0"/>
                      <a:ext cx="2839432" cy="2047272"/>
                    </a:xfrm>
                    <a:prstGeom prst="rect">
                      <a:avLst/>
                    </a:prstGeom>
                  </pic:spPr>
                </pic:pic>
              </a:graphicData>
            </a:graphic>
          </wp:inline>
        </w:drawing>
      </w:r>
    </w:p>
    <w:p w14:paraId="0530DBF6" w14:textId="77777777" w:rsidR="00C27E42" w:rsidRPr="0023616C" w:rsidRDefault="00C27E42" w:rsidP="00C27E42">
      <w:pPr>
        <w:pStyle w:val="OBRAZEKtitulek"/>
        <w:rPr>
          <w:noProof/>
        </w:rPr>
      </w:pPr>
      <w:r>
        <w:rPr>
          <w:noProof/>
        </w:rPr>
        <w:t>Obr. 3.13.: Charlie Chaplin, Chaplin vystěhovalcem (1911)</w:t>
      </w:r>
      <w:r>
        <w:rPr>
          <w:rStyle w:val="Znakapoznpodarou"/>
          <w:i w:val="0"/>
          <w:iCs w:val="0"/>
          <w:noProof/>
        </w:rPr>
        <w:footnoteReference w:id="75"/>
      </w:r>
    </w:p>
    <w:p w14:paraId="3E732709" w14:textId="77777777" w:rsidR="00C27E42" w:rsidRDefault="00C27E42" w:rsidP="00C27E42">
      <w:pPr>
        <w:rPr>
          <w:i/>
          <w:noProof/>
        </w:rPr>
      </w:pPr>
      <w:r>
        <w:rPr>
          <w:noProof/>
        </w:rPr>
        <w:t xml:space="preserve">V rámci vztahu našeho aktivního domýšlení v souvislosti s rámováním záběru pak zmíním další koncept Rudolfa Arnheima, tzv. </w:t>
      </w:r>
      <w:r w:rsidRPr="0023616C">
        <w:rPr>
          <w:i/>
          <w:noProof/>
        </w:rPr>
        <w:t>dvojí efekt</w:t>
      </w:r>
      <w:r>
        <w:rPr>
          <w:noProof/>
        </w:rPr>
        <w:t xml:space="preserve"> (twofold effect), který je součástí jeho konceptu </w:t>
      </w:r>
      <w:r w:rsidRPr="0023616C">
        <w:rPr>
          <w:i/>
          <w:noProof/>
        </w:rPr>
        <w:t>částečné iluze</w:t>
      </w:r>
      <w:r>
        <w:rPr>
          <w:noProof/>
        </w:rPr>
        <w:t xml:space="preserve">. Arnheim ho popisuje takto: </w:t>
      </w:r>
      <w:r w:rsidRPr="00803BA5">
        <w:rPr>
          <w:i/>
          <w:noProof/>
        </w:rPr>
        <w:t>„</w:t>
      </w:r>
      <w:r>
        <w:rPr>
          <w:i/>
          <w:noProof/>
        </w:rPr>
        <w:t>Dvojího efektu lze dosáhnout d</w:t>
      </w:r>
      <w:r w:rsidRPr="00803BA5">
        <w:rPr>
          <w:i/>
          <w:noProof/>
        </w:rPr>
        <w:t xml:space="preserve">ůmyslným umístěním </w:t>
      </w:r>
      <w:r>
        <w:rPr>
          <w:i/>
          <w:noProof/>
        </w:rPr>
        <w:t>kamery</w:t>
      </w:r>
      <w:r w:rsidRPr="00803BA5">
        <w:rPr>
          <w:i/>
          <w:noProof/>
        </w:rPr>
        <w:t>. Má-li být dosaženo uměleckého dojmu, je tento dvojí účinek nezbytný; a musí nejen ukazovat námět v charakteristickém módu, ale musí zároveň uspokojit divák</w:t>
      </w:r>
      <w:r>
        <w:rPr>
          <w:i/>
          <w:noProof/>
        </w:rPr>
        <w:t>ův</w:t>
      </w:r>
      <w:r w:rsidRPr="00803BA5">
        <w:rPr>
          <w:i/>
          <w:noProof/>
        </w:rPr>
        <w:t xml:space="preserve"> smysl pro formu.“</w:t>
      </w:r>
      <w:r>
        <w:rPr>
          <w:rStyle w:val="Znakapoznpodarou"/>
          <w:i/>
          <w:noProof/>
        </w:rPr>
        <w:footnoteReference w:id="76"/>
      </w:r>
    </w:p>
    <w:p w14:paraId="62AD66B9" w14:textId="794FCE1B" w:rsidR="00C27E42" w:rsidRDefault="00C27E42" w:rsidP="00A11FCC">
      <w:pPr>
        <w:ind w:firstLine="426"/>
      </w:pPr>
      <w:r>
        <w:rPr>
          <w:noProof/>
        </w:rPr>
        <w:t xml:space="preserve">Tento princip lze lehce ilustrovat například na gagu Charlieho Chaplina </w:t>
      </w:r>
      <w:r w:rsidRPr="001512AB">
        <w:rPr>
          <w:noProof/>
        </w:rPr>
        <w:t xml:space="preserve">filmu </w:t>
      </w:r>
      <w:r w:rsidRPr="0023616C">
        <w:rPr>
          <w:i/>
          <w:noProof/>
        </w:rPr>
        <w:t>Chaplin vystěhovalcem</w:t>
      </w:r>
      <w:r>
        <w:rPr>
          <w:noProof/>
        </w:rPr>
        <w:t xml:space="preserve">. V záběru (Obr. 3.13.) sledujeme, jak se postava křečovitě naklání přes okraj lodi v domění, že se jedná o náhlou nevolnost, následně jsme překvapeni, když postava v samém závěru scény vytahuje ulovenou rybu. Doplňování prázdných míst se tedy děje nejenom v prostoru mezi dvěma záběry, rámováním scény, ale je rozprostřeno i do časovosti postupného odhalování skrytého motivu záběru a momentu překvapení. Abychom docílili diváckého uspokojení, nemůžeme </w:t>
      </w:r>
      <w:r w:rsidRPr="00F30CDD">
        <w:rPr>
          <w:noProof/>
        </w:rPr>
        <w:t>do</w:t>
      </w:r>
      <w:r>
        <w:rPr>
          <w:noProof/>
        </w:rPr>
        <w:t xml:space="preserve"> </w:t>
      </w:r>
      <w:r w:rsidR="00F30CDD">
        <w:rPr>
          <w:i/>
          <w:iCs/>
          <w:noProof/>
        </w:rPr>
        <w:t>diegeze</w:t>
      </w:r>
      <w:r w:rsidR="00F30CDD">
        <w:rPr>
          <w:rStyle w:val="Znakapoznpodarou"/>
        </w:rPr>
        <w:footnoteReference w:id="77"/>
      </w:r>
      <w:r w:rsidR="00F30CDD">
        <w:t xml:space="preserve"> </w:t>
      </w:r>
      <w:r>
        <w:rPr>
          <w:noProof/>
        </w:rPr>
        <w:t>zkrátka</w:t>
      </w:r>
      <w:r w:rsidR="00F30CDD">
        <w:rPr>
          <w:noProof/>
        </w:rPr>
        <w:t xml:space="preserve"> </w:t>
      </w:r>
      <w:r w:rsidR="00F30CDD">
        <w:t>svobodně vstoupit</w:t>
      </w:r>
      <w:r w:rsidR="00F30CDD">
        <w:t xml:space="preserve"> </w:t>
      </w:r>
      <w:r>
        <w:rPr>
          <w:noProof/>
        </w:rPr>
        <w:t xml:space="preserve">jako v případě Keatonova </w:t>
      </w:r>
      <w:r w:rsidRPr="003A20C9">
        <w:rPr>
          <w:i/>
        </w:rPr>
        <w:t>Sherlocka Juniora</w:t>
      </w:r>
      <w:r>
        <w:rPr>
          <w:i/>
          <w:iCs/>
        </w:rPr>
        <w:t xml:space="preserve"> </w:t>
      </w:r>
      <w:r w:rsidRPr="006224FE">
        <w:t>(obr</w:t>
      </w:r>
      <w:r>
        <w:t xml:space="preserve"> 3.11.</w:t>
      </w:r>
      <w:r w:rsidRPr="006224FE">
        <w:t>)</w:t>
      </w:r>
      <w:r w:rsidR="00F30CDD">
        <w:t>.</w:t>
      </w:r>
      <w:r>
        <w:t xml:space="preserve"> Motiv </w:t>
      </w:r>
      <w:r w:rsidRPr="0023616C">
        <w:rPr>
          <w:i/>
        </w:rPr>
        <w:t>dvojího efektu</w:t>
      </w:r>
      <w:r>
        <w:t xml:space="preserve"> by byl rázem odhalen, například naším volným přesunem a pohledem přes bok lodi. </w:t>
      </w:r>
    </w:p>
    <w:p w14:paraId="314ABAF9" w14:textId="77777777" w:rsidR="00C27E42" w:rsidRPr="007939D4" w:rsidRDefault="00C27E42" w:rsidP="00C27E42">
      <w:pPr>
        <w:pStyle w:val="Nadpis2"/>
      </w:pPr>
      <w:bookmarkStart w:id="31" w:name="_Toc157516809"/>
      <w:r>
        <w:lastRenderedPageBreak/>
        <w:t>Svoboda pohybu virtuální kamery</w:t>
      </w:r>
      <w:bookmarkEnd w:id="31"/>
    </w:p>
    <w:p w14:paraId="1AF3AE49" w14:textId="77777777" w:rsidR="00C27E42" w:rsidRDefault="00C27E42" w:rsidP="00C27E42">
      <w:r>
        <w:t xml:space="preserve">Přesunem do videoherního světa přestává být kamera významotvorným prostředkem, jako tomu bylo doposud, a radikálně se mění její funkce. Jako diváci můžeme vstoupit do </w:t>
      </w:r>
      <w:proofErr w:type="spellStart"/>
      <w:r>
        <w:t>diegetického</w:t>
      </w:r>
      <w:proofErr w:type="spellEnd"/>
      <w:r>
        <w:t xml:space="preserve"> světa, můžeme se v něm svobodně pohybovat a rozhlížet. </w:t>
      </w:r>
    </w:p>
    <w:p w14:paraId="5C7C26FE" w14:textId="107C95FC" w:rsidR="00C27E42" w:rsidRDefault="00C27E42" w:rsidP="00C27E42">
      <w:r>
        <w:t xml:space="preserve">Osvobození diváckého pohledu má ale i své nevýhody.  Například jsme ochuzeni o psychologické a kognitivní účinky filmové řeči. Pokud aplikuji výrok </w:t>
      </w:r>
      <w:proofErr w:type="spellStart"/>
      <w:r>
        <w:t>Marshala</w:t>
      </w:r>
      <w:proofErr w:type="spellEnd"/>
      <w:r>
        <w:t xml:space="preserve"> </w:t>
      </w:r>
      <w:proofErr w:type="spellStart"/>
      <w:r>
        <w:t>McLuhana</w:t>
      </w:r>
      <w:proofErr w:type="spellEnd"/>
      <w:r>
        <w:t xml:space="preserve">, že </w:t>
      </w:r>
      <w:r w:rsidRPr="00D42615">
        <w:rPr>
          <w:i/>
        </w:rPr>
        <w:t>„obsah m</w:t>
      </w:r>
      <w:r>
        <w:rPr>
          <w:i/>
        </w:rPr>
        <w:t>é</w:t>
      </w:r>
      <w:r w:rsidRPr="00D42615">
        <w:rPr>
          <w:i/>
        </w:rPr>
        <w:t>dia je vždy jiné medium“</w:t>
      </w:r>
      <w:r>
        <w:rPr>
          <w:rStyle w:val="Znakapoznpodarou"/>
        </w:rPr>
        <w:footnoteReference w:id="78"/>
      </w:r>
      <w:r>
        <w:rPr>
          <w:i/>
        </w:rPr>
        <w:t xml:space="preserve">,  </w:t>
      </w:r>
      <w:r>
        <w:t xml:space="preserve">tak pokud </w:t>
      </w:r>
      <w:r w:rsidRPr="006224FE">
        <w:rPr>
          <w:i/>
        </w:rPr>
        <w:t>pohyblivé obrazy</w:t>
      </w:r>
      <w:r>
        <w:t xml:space="preserve"> (</w:t>
      </w:r>
      <w:proofErr w:type="spellStart"/>
      <w:r>
        <w:t>photoplay</w:t>
      </w:r>
      <w:proofErr w:type="spellEnd"/>
      <w:r>
        <w:t xml:space="preserve">) Hugo </w:t>
      </w:r>
      <w:proofErr w:type="spellStart"/>
      <w:r w:rsidRPr="00B80F14">
        <w:t>Münsterberg</w:t>
      </w:r>
      <w:r>
        <w:t>a</w:t>
      </w:r>
      <w:proofErr w:type="spellEnd"/>
      <w:r>
        <w:t xml:space="preserve"> vycházely z perspektiv fotografie, videohry v sobě zahrnují film a divadlo. Sonia </w:t>
      </w:r>
      <w:proofErr w:type="spellStart"/>
      <w:r>
        <w:t>Fizek</w:t>
      </w:r>
      <w:proofErr w:type="spellEnd"/>
      <w:r>
        <w:t xml:space="preserve"> v Knize </w:t>
      </w:r>
      <w:proofErr w:type="spellStart"/>
      <w:r w:rsidRPr="00AA1171">
        <w:rPr>
          <w:i/>
        </w:rPr>
        <w:t>Playing</w:t>
      </w:r>
      <w:proofErr w:type="spellEnd"/>
      <w:r w:rsidRPr="00AA1171">
        <w:rPr>
          <w:i/>
        </w:rPr>
        <w:t xml:space="preserve"> </w:t>
      </w:r>
      <w:proofErr w:type="spellStart"/>
      <w:r w:rsidRPr="00AA1171">
        <w:rPr>
          <w:i/>
        </w:rPr>
        <w:t>at</w:t>
      </w:r>
      <w:proofErr w:type="spellEnd"/>
      <w:r w:rsidRPr="00AA1171">
        <w:rPr>
          <w:i/>
        </w:rPr>
        <w:t xml:space="preserve"> a Distance</w:t>
      </w:r>
      <w:r>
        <w:t xml:space="preserve"> píše, že: „</w:t>
      </w:r>
      <w:r w:rsidRPr="00616FBF">
        <w:rPr>
          <w:i/>
        </w:rPr>
        <w:t>Pokud byl film schopen nabídnout divákovi kognitivní druh účasti, měla videohra nabídnout fyzickou, která hráči dala možnost ovlivnit nebo změnit vnímatelnou formu média.“</w:t>
      </w:r>
      <w:r w:rsidRPr="006224FE">
        <w:rPr>
          <w:rStyle w:val="Znakapoznpodarou"/>
        </w:rPr>
        <w:t xml:space="preserve"> </w:t>
      </w:r>
      <w:r>
        <w:rPr>
          <w:rStyle w:val="Znakapoznpodarou"/>
        </w:rPr>
        <w:footnoteReference w:id="79"/>
      </w:r>
      <w:r>
        <w:t xml:space="preserve"> Digitální interaktivita nám sice umožnila do videoherních světů vstoupit, na druhé straně nás ale svoboda pohledu, pohybu a volby zdánlivě ochudila o momenty domýšlení. Principy vnímání, které nám skrze filmovou kameru byli pouze naznačované, nám jsou nyní plně k dispozici. Přijíždějící vlak do stanice mohu jako hráč videohry nahlédnout z úplně jiné perspektivy, mohu před ním uskočit, odvrátit pohled, nebo si jej, zaměstnán pohledem na jiný prvek prostředí, ani nevšimnu. </w:t>
      </w:r>
      <w:proofErr w:type="spellStart"/>
      <w:r>
        <w:t>Mimozáběrová</w:t>
      </w:r>
      <w:proofErr w:type="spellEnd"/>
      <w:r>
        <w:t xml:space="preserve"> skutečnost již není evokovaná, naznačovaná, již nepokračuje v mé představivosti, byla plně nahrazena polygonovou reprezentací videoherního prostředí. </w:t>
      </w:r>
    </w:p>
    <w:p w14:paraId="21F0B32B" w14:textId="77777777" w:rsidR="00C27E42" w:rsidRDefault="00C27E42" w:rsidP="00C27E42">
      <w:pPr>
        <w:pStyle w:val="Nadpis3"/>
      </w:pPr>
      <w:bookmarkStart w:id="32" w:name="_Toc157516810"/>
      <w:r>
        <w:t>Omezení pohybu virtuální kamery</w:t>
      </w:r>
      <w:bookmarkEnd w:id="32"/>
    </w:p>
    <w:p w14:paraId="2A164ABF" w14:textId="77777777" w:rsidR="00C27E42" w:rsidRDefault="00C27E42" w:rsidP="00C27E42">
      <w:r w:rsidRPr="00063BEA">
        <w:t xml:space="preserve">Skrze </w:t>
      </w:r>
      <w:r>
        <w:t>„</w:t>
      </w:r>
      <w:proofErr w:type="spellStart"/>
      <w:r w:rsidRPr="00063BEA">
        <w:t>zinteraktivnění</w:t>
      </w:r>
      <w:proofErr w:type="spellEnd"/>
      <w:r>
        <w:t>“</w:t>
      </w:r>
      <w:r w:rsidRPr="00063BEA">
        <w:t xml:space="preserve"> kamery se tak ocitáme ve světech určených k obývání, prozkoumá</w:t>
      </w:r>
      <w:r>
        <w:t>vá</w:t>
      </w:r>
      <w:r w:rsidRPr="00063BEA">
        <w:t>ní</w:t>
      </w:r>
      <w:r>
        <w:t xml:space="preserve"> a</w:t>
      </w:r>
      <w:r w:rsidRPr="00063BEA">
        <w:t xml:space="preserve"> </w:t>
      </w:r>
      <w:r w:rsidRPr="006224FE">
        <w:rPr>
          <w:i/>
        </w:rPr>
        <w:t>kompetici</w:t>
      </w:r>
      <w:r w:rsidRPr="00063BEA">
        <w:t xml:space="preserve"> </w:t>
      </w:r>
      <w:r>
        <w:t>(</w:t>
      </w:r>
      <w:r w:rsidRPr="00063BEA">
        <w:t>naplňování herních cílů</w:t>
      </w:r>
      <w:r>
        <w:t>)</w:t>
      </w:r>
      <w:r w:rsidRPr="00063BEA">
        <w:t xml:space="preserve">. </w:t>
      </w:r>
      <w:proofErr w:type="spellStart"/>
      <w:r>
        <w:t>Diegetický</w:t>
      </w:r>
      <w:proofErr w:type="spellEnd"/>
      <w:r>
        <w:t xml:space="preserve"> prostor</w:t>
      </w:r>
      <w:r w:rsidRPr="00063BEA">
        <w:t xml:space="preserve"> filmového m</w:t>
      </w:r>
      <w:r>
        <w:t>é</w:t>
      </w:r>
      <w:r w:rsidRPr="00063BEA">
        <w:t xml:space="preserve">dia je </w:t>
      </w:r>
      <w:r>
        <w:t xml:space="preserve">nahrazen </w:t>
      </w:r>
      <w:r w:rsidRPr="00063BEA">
        <w:t>architekturou</w:t>
      </w:r>
      <w:r>
        <w:t xml:space="preserve"> herního prostoru. Ten je nám přístupný </w:t>
      </w:r>
      <w:r w:rsidRPr="00063BEA">
        <w:t>do té míry, do jaké je nám, potažmo oku virtuální kamery</w:t>
      </w:r>
      <w:r>
        <w:t>,</w:t>
      </w:r>
      <w:r w:rsidRPr="00063BEA">
        <w:t xml:space="preserve"> </w:t>
      </w:r>
      <w:r>
        <w:t>jeho</w:t>
      </w:r>
      <w:r w:rsidRPr="00063BEA">
        <w:t xml:space="preserve"> ohledávání povoleno. </w:t>
      </w:r>
    </w:p>
    <w:p w14:paraId="51F1CEC8" w14:textId="1A97617B" w:rsidR="00C27E42" w:rsidRDefault="00C27E42" w:rsidP="00A77DA0">
      <w:pPr>
        <w:ind w:firstLine="426"/>
      </w:pPr>
      <w:r w:rsidRPr="006A78F8">
        <w:t>To, co je dále pro videoherní</w:t>
      </w:r>
      <w:r>
        <w:t xml:space="preserve"> prostor a uskutečňování pravidel charakteristické, je systém neviditelných omezení. </w:t>
      </w:r>
      <w:proofErr w:type="spellStart"/>
      <w:r>
        <w:t>Espen</w:t>
      </w:r>
      <w:proofErr w:type="spellEnd"/>
      <w:r>
        <w:t xml:space="preserve"> </w:t>
      </w:r>
      <w:proofErr w:type="spellStart"/>
      <w:r>
        <w:t>Aarseth</w:t>
      </w:r>
      <w:proofErr w:type="spellEnd"/>
      <w:r>
        <w:t xml:space="preserve"> do vztahu videoherního prostoru a jeho uskutečňování funkčních pravidel přináší termíny </w:t>
      </w:r>
      <w:r w:rsidRPr="00B4068B">
        <w:rPr>
          <w:i/>
        </w:rPr>
        <w:t>topografie</w:t>
      </w:r>
      <w:r w:rsidRPr="00B4068B">
        <w:t xml:space="preserve"> </w:t>
      </w:r>
      <w:r>
        <w:t>(to,</w:t>
      </w:r>
      <w:r w:rsidRPr="00B4068B">
        <w:t xml:space="preserve"> co je vykresleno</w:t>
      </w:r>
      <w:r>
        <w:t>)</w:t>
      </w:r>
      <w:r w:rsidRPr="00B4068B">
        <w:t xml:space="preserve"> a </w:t>
      </w:r>
      <w:r w:rsidRPr="00B4068B">
        <w:rPr>
          <w:i/>
        </w:rPr>
        <w:t>topologie</w:t>
      </w:r>
      <w:r w:rsidRPr="00B4068B">
        <w:t xml:space="preserve"> </w:t>
      </w:r>
      <w:r>
        <w:t>(</w:t>
      </w:r>
      <w:r w:rsidRPr="00B4068B">
        <w:t>skutečn</w:t>
      </w:r>
      <w:r>
        <w:t>ý</w:t>
      </w:r>
      <w:r w:rsidRPr="00B4068B">
        <w:t xml:space="preserve"> prostor k</w:t>
      </w:r>
      <w:r>
        <w:t> </w:t>
      </w:r>
      <w:r w:rsidRPr="00B4068B">
        <w:t>pohybu</w:t>
      </w:r>
      <w:r>
        <w:t>)</w:t>
      </w:r>
      <w:r w:rsidRPr="00B4068B">
        <w:t>.</w:t>
      </w:r>
      <w:r>
        <w:t xml:space="preserve"> </w:t>
      </w:r>
      <w:r w:rsidRPr="0070294C">
        <w:t>To, co se v audiovizuálním herním světě jeví jako dveře</w:t>
      </w:r>
      <w:r>
        <w:t xml:space="preserve"> (topografie),</w:t>
      </w:r>
      <w:r w:rsidRPr="0070294C">
        <w:t xml:space="preserve"> nemusí mít žádnou mechaniku ani žádný účel</w:t>
      </w:r>
      <w:r>
        <w:t>.</w:t>
      </w:r>
      <w:r w:rsidRPr="0070294C">
        <w:t xml:space="preserve"> </w:t>
      </w:r>
      <w:r>
        <w:t>V</w:t>
      </w:r>
      <w:r w:rsidRPr="0070294C">
        <w:t xml:space="preserve">e smyslu topologie </w:t>
      </w:r>
      <w:r w:rsidRPr="0070294C">
        <w:lastRenderedPageBreak/>
        <w:t xml:space="preserve">herního prostoru </w:t>
      </w:r>
      <w:r>
        <w:t>jsou pak takové dveře pouhou</w:t>
      </w:r>
      <w:r w:rsidRPr="0070294C">
        <w:t xml:space="preserve"> </w:t>
      </w:r>
      <w:r>
        <w:t>zdí</w:t>
      </w:r>
      <w:r w:rsidRPr="0070294C">
        <w:t>.</w:t>
      </w:r>
      <w:r>
        <w:t xml:space="preserve"> </w:t>
      </w:r>
      <w:r w:rsidRPr="0070294C">
        <w:t xml:space="preserve">Jedná se o klasickou iluzi prostorovosti hry, aby se herní svět jevil větší, než jaký skutečně nabízí navigační prostor </w:t>
      </w:r>
      <w:r>
        <w:t>(topografie). V</w:t>
      </w:r>
      <w:r w:rsidRPr="0070294C">
        <w:t xml:space="preserve">zdálené </w:t>
      </w:r>
      <w:r>
        <w:t>řeky na obzoru</w:t>
      </w:r>
      <w:r w:rsidRPr="0070294C">
        <w:t xml:space="preserve"> jsou zřídka splavné i v těch nejotevřenějších světech.</w:t>
      </w:r>
      <w:r>
        <w:t xml:space="preserve"> Zdánlivě nekonečné krajiny se pak stávají rafinovanější formou labyrintu maskovaných za přírodní hranice, neprostupné lesy, hory, oceány, nebo interiéry, ve kterých jsou otevíratelné pouze některé dveře. Je to jedna z osvědčených strategií herních vývojářů, jak kontrolovat náš sekvenční zážitek, regulovat dramaturgii odhalovaného světa, následovat linearitu vyprávění příběhu, či postupným zvyšováním náročnosti úkolů dosahovat stavu </w:t>
      </w:r>
      <w:proofErr w:type="spellStart"/>
      <w:r w:rsidRPr="006224FE">
        <w:rPr>
          <w:i/>
        </w:rPr>
        <w:t>flow</w:t>
      </w:r>
      <w:proofErr w:type="spellEnd"/>
      <w:r>
        <w:t>. Hráč pak nezřídka naplňuje roli p</w:t>
      </w:r>
      <w:r w:rsidRPr="008E3E7E">
        <w:t>růzkum</w:t>
      </w:r>
      <w:r>
        <w:t>níka.</w:t>
      </w:r>
      <w:r w:rsidRPr="008E3E7E">
        <w:t xml:space="preserve"> </w:t>
      </w:r>
      <w:r>
        <w:t>Ohledává</w:t>
      </w:r>
      <w:r w:rsidRPr="008E3E7E">
        <w:t xml:space="preserve"> tvar topologického prostoru, kterým se</w:t>
      </w:r>
      <w:r>
        <w:t xml:space="preserve"> může</w:t>
      </w:r>
      <w:r w:rsidRPr="008E3E7E">
        <w:t xml:space="preserve"> pohyb</w:t>
      </w:r>
      <w:r>
        <w:t>ovat</w:t>
      </w:r>
      <w:r w:rsidRPr="008E3E7E">
        <w:t xml:space="preserve"> </w:t>
      </w:r>
      <w:r>
        <w:t>za účelem</w:t>
      </w:r>
      <w:r w:rsidRPr="008E3E7E">
        <w:t xml:space="preserve"> následování cílů nebo misí strukturovaných do hlavních herních činností nebo za účelem </w:t>
      </w:r>
      <w:r>
        <w:t>odhalování dalších</w:t>
      </w:r>
      <w:r w:rsidRPr="008E3E7E">
        <w:t xml:space="preserve"> herní</w:t>
      </w:r>
      <w:r>
        <w:t>ch</w:t>
      </w:r>
      <w:r w:rsidRPr="008E3E7E">
        <w:t xml:space="preserve"> úrovn</w:t>
      </w:r>
      <w:r>
        <w:t xml:space="preserve">í, získávání strategické výhody, hledání indicií příběhu. Zároveň si ani nevšimne, že </w:t>
      </w:r>
      <w:r w:rsidRPr="00111FD5">
        <w:t>dobrovoln</w:t>
      </w:r>
      <w:r>
        <w:t>ě</w:t>
      </w:r>
      <w:r w:rsidRPr="00111FD5">
        <w:t xml:space="preserve"> ustup</w:t>
      </w:r>
      <w:r>
        <w:t>uje</w:t>
      </w:r>
      <w:r w:rsidRPr="00111FD5">
        <w:t xml:space="preserve"> od nároků na logiku </w:t>
      </w:r>
      <w:r>
        <w:t xml:space="preserve">nebo </w:t>
      </w:r>
      <w:r w:rsidRPr="00111FD5">
        <w:t>uvěřitelnost fikčních světů za účelem lepší</w:t>
      </w:r>
      <w:r>
        <w:t>ho</w:t>
      </w:r>
      <w:r w:rsidRPr="00111FD5">
        <w:t xml:space="preserve"> ponoření se do díla a zážitku z něj.</w:t>
      </w:r>
      <w:r>
        <w:rPr>
          <w:rStyle w:val="Znakapoznpodarou"/>
        </w:rPr>
        <w:footnoteReference w:id="80"/>
      </w:r>
    </w:p>
    <w:p w14:paraId="4496C305" w14:textId="77777777" w:rsidR="00C27E42" w:rsidRDefault="00C27E42" w:rsidP="00C27E42">
      <w:pPr>
        <w:pStyle w:val="Nadpis3"/>
      </w:pPr>
      <w:bookmarkStart w:id="33" w:name="_Toc157516811"/>
      <w:r>
        <w:t>Filmový pohled virtuální kamerou</w:t>
      </w:r>
      <w:bookmarkEnd w:id="33"/>
    </w:p>
    <w:p w14:paraId="66C47406" w14:textId="77777777" w:rsidR="00C27E42" w:rsidRDefault="00C27E42" w:rsidP="00C27E42">
      <w:r>
        <w:t xml:space="preserve">Podobnost s pohledem filmové kamery se dá ve videohrách najít v perspektivě </w:t>
      </w:r>
      <w:proofErr w:type="spellStart"/>
      <w:r w:rsidRPr="006224FE">
        <w:rPr>
          <w:i/>
        </w:rPr>
        <w:t>first</w:t>
      </w:r>
      <w:proofErr w:type="spellEnd"/>
      <w:r w:rsidRPr="006224FE">
        <w:rPr>
          <w:i/>
        </w:rPr>
        <w:t>-person-</w:t>
      </w:r>
      <w:proofErr w:type="spellStart"/>
      <w:r w:rsidRPr="006224FE">
        <w:rPr>
          <w:i/>
        </w:rPr>
        <w:t>view</w:t>
      </w:r>
      <w:proofErr w:type="spellEnd"/>
      <w:r>
        <w:t xml:space="preserve"> (Obr. 3.14.) a </w:t>
      </w:r>
      <w:proofErr w:type="spellStart"/>
      <w:r w:rsidRPr="006224FE">
        <w:rPr>
          <w:i/>
        </w:rPr>
        <w:t>third</w:t>
      </w:r>
      <w:proofErr w:type="spellEnd"/>
      <w:r w:rsidRPr="006224FE">
        <w:rPr>
          <w:i/>
        </w:rPr>
        <w:t>-person-</w:t>
      </w:r>
      <w:proofErr w:type="spellStart"/>
      <w:r w:rsidRPr="006224FE">
        <w:rPr>
          <w:i/>
        </w:rPr>
        <w:t>view</w:t>
      </w:r>
      <w:proofErr w:type="spellEnd"/>
      <w:r>
        <w:rPr>
          <w:i/>
          <w:iCs/>
        </w:rPr>
        <w:t xml:space="preserve"> </w:t>
      </w:r>
      <w:r>
        <w:t xml:space="preserve">(Obr. 3.15.), které by se ve filmovém kontextu daly nazvat jako </w:t>
      </w:r>
      <w:r w:rsidRPr="001E681A">
        <w:rPr>
          <w:i/>
        </w:rPr>
        <w:t>jízda</w:t>
      </w:r>
      <w:r>
        <w:rPr>
          <w:i/>
        </w:rPr>
        <w:t xml:space="preserve"> </w:t>
      </w:r>
      <w:r>
        <w:t xml:space="preserve">„nekonečnými“ kulisami. Dalo by se říct, že se zde spojují kvality kamery virtuální a kamery filmové. Skrze tyto úhly pohledu vstupujeme do simulovaných prostředí jako bychom byli jejich součástí. </w:t>
      </w:r>
    </w:p>
    <w:p w14:paraId="19A408E3" w14:textId="77777777" w:rsidR="00C27E42" w:rsidRDefault="00C27E42" w:rsidP="00A11FCC">
      <w:pPr>
        <w:pStyle w:val="OBR8ZEK"/>
      </w:pPr>
      <w:r>
        <w:drawing>
          <wp:inline distT="0" distB="0" distL="0" distR="0" wp14:anchorId="756D9791" wp14:editId="085C83E6">
            <wp:extent cx="5760720" cy="2502535"/>
            <wp:effectExtent l="0" t="0" r="5080" b="0"/>
            <wp:docPr id="817164712" name="Obrázek 12" descr="Obsah obrázku mrak, venku, obloh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64712" name="Obrázek 12" descr="Obsah obrázku mrak, venku, obloha, příroda&#10;&#10;Popis byl vytvořen automaticky"/>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60720" cy="2502535"/>
                    </a:xfrm>
                    <a:prstGeom prst="rect">
                      <a:avLst/>
                    </a:prstGeom>
                  </pic:spPr>
                </pic:pic>
              </a:graphicData>
            </a:graphic>
          </wp:inline>
        </w:drawing>
      </w:r>
    </w:p>
    <w:p w14:paraId="1EE8C802" w14:textId="69883D6F" w:rsidR="00C27E42" w:rsidRDefault="00C27E42" w:rsidP="00A11FCC">
      <w:pPr>
        <w:pStyle w:val="OBRAZEKtitulek"/>
      </w:pPr>
      <w:r>
        <w:t xml:space="preserve">Obr. 3.14.: </w:t>
      </w:r>
      <w:proofErr w:type="spellStart"/>
      <w:r>
        <w:t>Dear</w:t>
      </w:r>
      <w:proofErr w:type="spellEnd"/>
      <w:r>
        <w:t xml:space="preserve"> Esther: </w:t>
      </w:r>
      <w:proofErr w:type="spellStart"/>
      <w:r>
        <w:t>Landmark</w:t>
      </w:r>
      <w:proofErr w:type="spellEnd"/>
      <w:r>
        <w:t xml:space="preserve"> </w:t>
      </w:r>
      <w:proofErr w:type="spellStart"/>
      <w:r>
        <w:t>Edition</w:t>
      </w:r>
      <w:proofErr w:type="spellEnd"/>
    </w:p>
    <w:p w14:paraId="634DBB75" w14:textId="77777777" w:rsidR="00C27E42" w:rsidRDefault="00C27E42" w:rsidP="00A11FCC">
      <w:pPr>
        <w:pStyle w:val="OBR8ZEK"/>
      </w:pPr>
      <w:r>
        <w:lastRenderedPageBreak/>
        <w:drawing>
          <wp:inline distT="0" distB="0" distL="0" distR="0" wp14:anchorId="603CC986" wp14:editId="170BF1A6">
            <wp:extent cx="4051300" cy="2286000"/>
            <wp:effectExtent l="0" t="0" r="0" b="0"/>
            <wp:docPr id="1035772451" name="Obrázek 13" descr="Obsah obrázku obloha, mrak, venku, PC hr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72451" name="Obrázek 13" descr="Obsah obrázku obloha, mrak, venku, PC hra&#10;&#10;Popis byl vytvořen automaticky"/>
                    <pic:cNvPicPr/>
                  </pic:nvPicPr>
                  <pic:blipFill>
                    <a:blip r:embed="rId65">
                      <a:extLst>
                        <a:ext uri="{28A0092B-C50C-407E-A947-70E740481C1C}">
                          <a14:useLocalDpi xmlns:a14="http://schemas.microsoft.com/office/drawing/2010/main" val="0"/>
                        </a:ext>
                      </a:extLst>
                    </a:blip>
                    <a:stretch>
                      <a:fillRect/>
                    </a:stretch>
                  </pic:blipFill>
                  <pic:spPr>
                    <a:xfrm>
                      <a:off x="0" y="0"/>
                      <a:ext cx="4051300" cy="2286000"/>
                    </a:xfrm>
                    <a:prstGeom prst="rect">
                      <a:avLst/>
                    </a:prstGeom>
                  </pic:spPr>
                </pic:pic>
              </a:graphicData>
            </a:graphic>
          </wp:inline>
        </w:drawing>
      </w:r>
    </w:p>
    <w:p w14:paraId="381D6354" w14:textId="77777777" w:rsidR="00C27E42" w:rsidRDefault="00C27E42" w:rsidP="00A11FCC">
      <w:pPr>
        <w:pStyle w:val="OBRAZEKtitulek"/>
      </w:pPr>
      <w:r>
        <w:t xml:space="preserve">Obr. 3.15.: Hell </w:t>
      </w:r>
      <w:proofErr w:type="spellStart"/>
      <w:r>
        <w:t>Blade</w:t>
      </w:r>
      <w:proofErr w:type="spellEnd"/>
      <w:r>
        <w:t xml:space="preserve">: </w:t>
      </w:r>
      <w:proofErr w:type="spellStart"/>
      <w:r>
        <w:t>Senua‘</w:t>
      </w:r>
      <w:proofErr w:type="gramStart"/>
      <w:r>
        <w:t>s</w:t>
      </w:r>
      <w:proofErr w:type="spellEnd"/>
      <w:proofErr w:type="gramEnd"/>
      <w:r>
        <w:t xml:space="preserve"> </w:t>
      </w:r>
      <w:proofErr w:type="spellStart"/>
      <w:r>
        <w:t>Sacrifice</w:t>
      </w:r>
      <w:proofErr w:type="spellEnd"/>
    </w:p>
    <w:p w14:paraId="5A784F9A" w14:textId="77777777" w:rsidR="00C27E42" w:rsidRDefault="00C27E42" w:rsidP="00C27E42">
      <w:r>
        <w:t xml:space="preserve">V rámci </w:t>
      </w:r>
      <w:proofErr w:type="spellStart"/>
      <w:r>
        <w:t>third</w:t>
      </w:r>
      <w:proofErr w:type="spellEnd"/>
      <w:r>
        <w:t>-person-</w:t>
      </w:r>
      <w:proofErr w:type="spellStart"/>
      <w:r>
        <w:t>view</w:t>
      </w:r>
      <w:proofErr w:type="spellEnd"/>
      <w:r>
        <w:t xml:space="preserve">, či </w:t>
      </w:r>
      <w:proofErr w:type="spellStart"/>
      <w:r>
        <w:t>over-the-shoulder</w:t>
      </w:r>
      <w:proofErr w:type="spellEnd"/>
      <w:r>
        <w:t xml:space="preserve"> vstupuje do našeho herního pohledu tělo avatara a vnáší do hry nové psychologizující vztahy mezi prostorem a postavou, kterou ovládáme.</w:t>
      </w:r>
    </w:p>
    <w:p w14:paraId="5492A8BA" w14:textId="77777777" w:rsidR="00C27E42" w:rsidRDefault="00C27E42" w:rsidP="00C27E42">
      <w:pPr>
        <w:jc w:val="center"/>
      </w:pPr>
      <w:r>
        <w:rPr>
          <w:noProof/>
          <w14:ligatures w14:val="standardContextual"/>
        </w:rPr>
        <w:drawing>
          <wp:inline distT="0" distB="0" distL="0" distR="0" wp14:anchorId="40422A39" wp14:editId="455A9A08">
            <wp:extent cx="2815167" cy="1583531"/>
            <wp:effectExtent l="0" t="0" r="4445" b="4445"/>
            <wp:docPr id="593838301" name="Obrázek 10" descr="Obsah obrázku snímek obrazovky,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38301" name="Obrázek 10" descr="Obsah obrázku snímek obrazovky, interiér&#10;&#10;Popis byl vytvořen automaticky"/>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938728" cy="1653034"/>
                    </a:xfrm>
                    <a:prstGeom prst="rect">
                      <a:avLst/>
                    </a:prstGeom>
                  </pic:spPr>
                </pic:pic>
              </a:graphicData>
            </a:graphic>
          </wp:inline>
        </w:drawing>
      </w:r>
      <w:r>
        <w:t xml:space="preserve">  </w:t>
      </w:r>
      <w:r>
        <w:rPr>
          <w:noProof/>
          <w14:ligatures w14:val="standardContextual"/>
        </w:rPr>
        <w:drawing>
          <wp:inline distT="0" distB="0" distL="0" distR="0" wp14:anchorId="3FD41021" wp14:editId="457B990E">
            <wp:extent cx="2819400" cy="1583267"/>
            <wp:effectExtent l="0" t="0" r="0" b="4445"/>
            <wp:docPr id="2003096243" name="Obrázek 27" descr="Obsah obrázku interiér, snímek obrazovky, zbraň, zeď&#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096243" name="Obrázek 27" descr="Obsah obrázku interiér, snímek obrazovky, zbraň, zeď&#10;&#10;Popis byl vytvořen automaticky"/>
                    <pic:cNvPicPr/>
                  </pic:nvPicPr>
                  <pic:blipFill>
                    <a:blip r:embed="rId67">
                      <a:extLst>
                        <a:ext uri="{28A0092B-C50C-407E-A947-70E740481C1C}">
                          <a14:useLocalDpi xmlns:a14="http://schemas.microsoft.com/office/drawing/2010/main" val="0"/>
                        </a:ext>
                      </a:extLst>
                    </a:blip>
                    <a:stretch>
                      <a:fillRect/>
                    </a:stretch>
                  </pic:blipFill>
                  <pic:spPr>
                    <a:xfrm>
                      <a:off x="0" y="0"/>
                      <a:ext cx="2842745" cy="1596377"/>
                    </a:xfrm>
                    <a:prstGeom prst="rect">
                      <a:avLst/>
                    </a:prstGeom>
                  </pic:spPr>
                </pic:pic>
              </a:graphicData>
            </a:graphic>
          </wp:inline>
        </w:drawing>
      </w:r>
    </w:p>
    <w:p w14:paraId="09C8081B" w14:textId="725E8E50" w:rsidR="00C27E42" w:rsidRDefault="00C27E42" w:rsidP="002D457E">
      <w:pPr>
        <w:pStyle w:val="OBRAZEKtitulek"/>
      </w:pPr>
      <w:r>
        <w:t xml:space="preserve">Obr. 3.16.: Metal </w:t>
      </w:r>
      <w:proofErr w:type="spellStart"/>
      <w:r>
        <w:t>Gear</w:t>
      </w:r>
      <w:proofErr w:type="spellEnd"/>
      <w:r>
        <w:t xml:space="preserve"> Solid</w:t>
      </w:r>
    </w:p>
    <w:p w14:paraId="59EB9D05" w14:textId="77777777" w:rsidR="00C27E42" w:rsidRDefault="00C27E42" w:rsidP="002D457E">
      <w:pPr>
        <w:pStyle w:val="OBR8ZEK"/>
      </w:pPr>
      <w:r>
        <w:drawing>
          <wp:inline distT="0" distB="0" distL="0" distR="0" wp14:anchorId="31AB8A79" wp14:editId="77FB3B49">
            <wp:extent cx="2753474" cy="1541946"/>
            <wp:effectExtent l="0" t="0" r="635" b="0"/>
            <wp:docPr id="47205230" name="Obrázek 25" descr="Obsah obrázku PC hra, snímek obrazovky, Akční adventura, Digitální kompozice&#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5230" name="Obrázek 25" descr="Obsah obrázku PC hra, snímek obrazovky, Akční adventura, Digitální kompozice&#10;&#10;Popis byl vytvořen automaticky"/>
                    <pic:cNvPicPr/>
                  </pic:nvPicPr>
                  <pic:blipFill>
                    <a:blip r:embed="rId68">
                      <a:extLst>
                        <a:ext uri="{28A0092B-C50C-407E-A947-70E740481C1C}">
                          <a14:useLocalDpi xmlns:a14="http://schemas.microsoft.com/office/drawing/2010/main" val="0"/>
                        </a:ext>
                      </a:extLst>
                    </a:blip>
                    <a:stretch>
                      <a:fillRect/>
                    </a:stretch>
                  </pic:blipFill>
                  <pic:spPr>
                    <a:xfrm>
                      <a:off x="0" y="0"/>
                      <a:ext cx="2753474" cy="1541946"/>
                    </a:xfrm>
                    <a:prstGeom prst="rect">
                      <a:avLst/>
                    </a:prstGeom>
                  </pic:spPr>
                </pic:pic>
              </a:graphicData>
            </a:graphic>
          </wp:inline>
        </w:drawing>
      </w:r>
      <w:r>
        <w:t xml:space="preserve">  </w:t>
      </w:r>
      <w:r>
        <w:drawing>
          <wp:inline distT="0" distB="0" distL="0" distR="0" wp14:anchorId="29094F3D" wp14:editId="32CC6EBB">
            <wp:extent cx="2743200" cy="1543050"/>
            <wp:effectExtent l="0" t="0" r="0" b="6350"/>
            <wp:docPr id="1562371329" name="Obrázek 26" descr="Obsah obrázku snímek obrazovky, PC hra, Digitální kompozice, Počítačová hr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71329" name="Obrázek 26" descr="Obsah obrázku snímek obrazovky, PC hra, Digitální kompozice, Počítačová hra&#10;&#10;Popis byl vytvořen automaticky"/>
                    <pic:cNvPicPr/>
                  </pic:nvPicPr>
                  <pic:blipFill>
                    <a:blip r:embed="rId69" cstate="print">
                      <a:extLst>
                        <a:ext uri="{28A0092B-C50C-407E-A947-70E740481C1C}">
                          <a14:useLocalDpi xmlns:a14="http://schemas.microsoft.com/office/drawing/2010/main" val="0"/>
                        </a:ext>
                      </a:extLst>
                    </a:blip>
                    <a:stretch>
                      <a:fillRect/>
                    </a:stretch>
                  </pic:blipFill>
                  <pic:spPr>
                    <a:xfrm flipH="1">
                      <a:off x="0" y="0"/>
                      <a:ext cx="2743200" cy="1543050"/>
                    </a:xfrm>
                    <a:prstGeom prst="rect">
                      <a:avLst/>
                    </a:prstGeom>
                  </pic:spPr>
                </pic:pic>
              </a:graphicData>
            </a:graphic>
          </wp:inline>
        </w:drawing>
      </w:r>
    </w:p>
    <w:p w14:paraId="23241F2C" w14:textId="6BF51DA9" w:rsidR="00C27E42" w:rsidRPr="002D457E" w:rsidRDefault="00C27E42" w:rsidP="002D457E">
      <w:pPr>
        <w:pStyle w:val="OBRAZEKtitulek"/>
        <w:rPr>
          <w:noProof/>
          <w14:ligatures w14:val="standardContextual"/>
        </w:rPr>
      </w:pPr>
      <w:r>
        <w:t xml:space="preserve">Obr. 3.17.: </w:t>
      </w:r>
      <w:r w:rsidRPr="00AB21EA">
        <w:t xml:space="preserve">Resident </w:t>
      </w:r>
      <w:proofErr w:type="spellStart"/>
      <w:r w:rsidRPr="00AB21EA">
        <w:t>Evil</w:t>
      </w:r>
      <w:proofErr w:type="spellEnd"/>
      <w:r w:rsidRPr="00AB21EA">
        <w:rPr>
          <w:noProof/>
          <w14:ligatures w14:val="standardContextual"/>
        </w:rPr>
        <w:t xml:space="preserve"> </w:t>
      </w:r>
    </w:p>
    <w:p w14:paraId="3392FEBF" w14:textId="2A2F5274" w:rsidR="00C27E42" w:rsidRDefault="00C27E42" w:rsidP="00A11FCC">
      <w:r>
        <w:t xml:space="preserve">Série her </w:t>
      </w:r>
      <w:r w:rsidRPr="006A78F8">
        <w:rPr>
          <w:i/>
        </w:rPr>
        <w:t xml:space="preserve">Metal </w:t>
      </w:r>
      <w:proofErr w:type="spellStart"/>
      <w:r w:rsidRPr="006A78F8">
        <w:rPr>
          <w:i/>
        </w:rPr>
        <w:t>Gear</w:t>
      </w:r>
      <w:proofErr w:type="spellEnd"/>
      <w:r w:rsidRPr="006A78F8">
        <w:rPr>
          <w:i/>
        </w:rPr>
        <w:t xml:space="preserve"> Solid</w:t>
      </w:r>
      <w:r>
        <w:t xml:space="preserve">, či </w:t>
      </w:r>
      <w:r w:rsidRPr="006A78F8">
        <w:rPr>
          <w:i/>
        </w:rPr>
        <w:t xml:space="preserve">Resident </w:t>
      </w:r>
      <w:proofErr w:type="spellStart"/>
      <w:r w:rsidRPr="006A78F8">
        <w:rPr>
          <w:i/>
        </w:rPr>
        <w:t>Evil</w:t>
      </w:r>
      <w:proofErr w:type="spellEnd"/>
      <w:r>
        <w:t xml:space="preserve"> pak přicházejí s další „filmovou“ formou prohloubení herního prostoru. </w:t>
      </w:r>
      <w:proofErr w:type="spellStart"/>
      <w:r w:rsidRPr="006A78F8">
        <w:rPr>
          <w:i/>
        </w:rPr>
        <w:t>Fixed-view</w:t>
      </w:r>
      <w:proofErr w:type="spellEnd"/>
      <w:r>
        <w:t xml:space="preserve"> kamera sleduje našeho avatara z předem připravených úhlů ve kterém mohou tvůrci pracovat např. s hloubkou záběru, přirozeným rámováním pomocí prvků videoherní reality (Obr. 3.16.- 3.17.). Dalo by se říct, že se setkáváme s jakousi interaktivní formou střihu.</w:t>
      </w:r>
    </w:p>
    <w:p w14:paraId="2943A168" w14:textId="77777777" w:rsidR="00C27E42" w:rsidRPr="00A11FCC" w:rsidRDefault="00C27E42" w:rsidP="00A11FCC">
      <w:pPr>
        <w:pStyle w:val="OBR8ZEK"/>
      </w:pPr>
      <w:r>
        <w:lastRenderedPageBreak/>
        <w:t xml:space="preserve">  </w:t>
      </w:r>
      <w:r w:rsidRPr="00A11FCC">
        <w:drawing>
          <wp:inline distT="0" distB="0" distL="0" distR="0" wp14:anchorId="3E8B3CBB" wp14:editId="0A0A9D94">
            <wp:extent cx="2776868" cy="1563519"/>
            <wp:effectExtent l="0" t="0" r="4445" b="0"/>
            <wp:docPr id="1386755434" name="Obrázek 11" descr="Obsah obrázku Lidská tvář, osoba, oblečení, soch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755434" name="Obrázek 11" descr="Obsah obrázku Lidská tvář, osoba, oblečení, socha&#10;&#10;Popis byl vytvořen automaticky"/>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816238" cy="1585686"/>
                    </a:xfrm>
                    <a:prstGeom prst="rect">
                      <a:avLst/>
                    </a:prstGeom>
                  </pic:spPr>
                </pic:pic>
              </a:graphicData>
            </a:graphic>
          </wp:inline>
        </w:drawing>
      </w:r>
      <w:r w:rsidRPr="00A11FCC">
        <w:t xml:space="preserve">  </w:t>
      </w:r>
      <w:r w:rsidRPr="00A11FCC">
        <w:drawing>
          <wp:inline distT="0" distB="0" distL="0" distR="0" wp14:anchorId="36E663A4" wp14:editId="7DC60113">
            <wp:extent cx="2787619" cy="1563327"/>
            <wp:effectExtent l="0" t="0" r="0" b="0"/>
            <wp:docPr id="730483966" name="Obrázek 30" descr="Obsah obrázku osoba, oblečení, Lidská tvář,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83966" name="Obrázek 30" descr="Obsah obrázku osoba, oblečení, Lidská tvář, interiér&#10;&#10;Popis byl vytvořen automaticky"/>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797910" cy="1569098"/>
                    </a:xfrm>
                    <a:prstGeom prst="rect">
                      <a:avLst/>
                    </a:prstGeom>
                  </pic:spPr>
                </pic:pic>
              </a:graphicData>
            </a:graphic>
          </wp:inline>
        </w:drawing>
      </w:r>
    </w:p>
    <w:p w14:paraId="2293D937" w14:textId="77777777" w:rsidR="00C27E42" w:rsidRPr="00263900" w:rsidRDefault="00C27E42" w:rsidP="00A11FCC">
      <w:pPr>
        <w:pStyle w:val="OBRAZEKtitulek"/>
      </w:pPr>
      <w:r>
        <w:t xml:space="preserve">Obr. 3.19.: </w:t>
      </w:r>
      <w:proofErr w:type="spellStart"/>
      <w:r w:rsidRPr="00145EF0">
        <w:t>Beyond</w:t>
      </w:r>
      <w:proofErr w:type="spellEnd"/>
      <w:r w:rsidRPr="00145EF0">
        <w:t xml:space="preserve">: </w:t>
      </w:r>
      <w:proofErr w:type="spellStart"/>
      <w:r w:rsidRPr="00145EF0">
        <w:t>Two</w:t>
      </w:r>
      <w:proofErr w:type="spellEnd"/>
      <w:r w:rsidRPr="00145EF0">
        <w:t xml:space="preserve"> </w:t>
      </w:r>
      <w:proofErr w:type="spellStart"/>
      <w:r w:rsidRPr="00145EF0">
        <w:t>Souls</w:t>
      </w:r>
      <w:proofErr w:type="spellEnd"/>
      <w:r w:rsidRPr="00145EF0">
        <w:t xml:space="preserve">, </w:t>
      </w:r>
      <w:proofErr w:type="spellStart"/>
      <w:r w:rsidRPr="00145EF0">
        <w:t>Quantic</w:t>
      </w:r>
      <w:proofErr w:type="spellEnd"/>
      <w:r w:rsidRPr="00145EF0">
        <w:t xml:space="preserve"> </w:t>
      </w:r>
      <w:proofErr w:type="spellStart"/>
      <w:r w:rsidRPr="00145EF0">
        <w:t>Dream</w:t>
      </w:r>
      <w:proofErr w:type="spellEnd"/>
      <w:r w:rsidRPr="00145EF0">
        <w:t xml:space="preserve"> studio</w:t>
      </w:r>
    </w:p>
    <w:p w14:paraId="1D00E2EE" w14:textId="77777777" w:rsidR="00C27E42" w:rsidRDefault="00C27E42" w:rsidP="00C27E42">
      <w:r>
        <w:t xml:space="preserve">Ve hrách studia </w:t>
      </w:r>
      <w:proofErr w:type="spellStart"/>
      <w:r w:rsidRPr="006A78F8">
        <w:rPr>
          <w:i/>
        </w:rPr>
        <w:t>Quantic</w:t>
      </w:r>
      <w:proofErr w:type="spellEnd"/>
      <w:r w:rsidRPr="006A78F8">
        <w:rPr>
          <w:i/>
        </w:rPr>
        <w:t xml:space="preserve"> </w:t>
      </w:r>
      <w:proofErr w:type="spellStart"/>
      <w:r w:rsidRPr="006A78F8">
        <w:rPr>
          <w:i/>
        </w:rPr>
        <w:t>Dream</w:t>
      </w:r>
      <w:proofErr w:type="spellEnd"/>
      <w:r>
        <w:rPr>
          <w:i/>
        </w:rPr>
        <w:t xml:space="preserve">, </w:t>
      </w:r>
      <w:r w:rsidRPr="006224FE">
        <w:rPr>
          <w:iCs/>
        </w:rPr>
        <w:t>které fanoušci nazývají</w:t>
      </w:r>
      <w:r>
        <w:rPr>
          <w:i/>
        </w:rPr>
        <w:t xml:space="preserve"> </w:t>
      </w:r>
      <w:r>
        <w:rPr>
          <w:i/>
          <w:iCs/>
        </w:rPr>
        <w:t>„</w:t>
      </w:r>
      <w:r w:rsidRPr="006224FE">
        <w:rPr>
          <w:iCs/>
        </w:rPr>
        <w:t>hratelnými filmy</w:t>
      </w:r>
      <w:r>
        <w:t>“</w:t>
      </w:r>
      <w:r>
        <w:rPr>
          <w:i/>
        </w:rPr>
        <w:t>,</w:t>
      </w:r>
      <w:r>
        <w:t xml:space="preserve"> se zase setkáme s dynamicky se chovající </w:t>
      </w:r>
      <w:proofErr w:type="spellStart"/>
      <w:r w:rsidRPr="006224FE">
        <w:rPr>
          <w:i/>
        </w:rPr>
        <w:t>third</w:t>
      </w:r>
      <w:proofErr w:type="spellEnd"/>
      <w:r w:rsidRPr="006224FE">
        <w:rPr>
          <w:i/>
        </w:rPr>
        <w:t>-person-</w:t>
      </w:r>
      <w:proofErr w:type="spellStart"/>
      <w:r w:rsidRPr="006224FE">
        <w:rPr>
          <w:i/>
        </w:rPr>
        <w:t>view</w:t>
      </w:r>
      <w:proofErr w:type="spellEnd"/>
      <w:r>
        <w:t xml:space="preserve"> perspektivou (Obr. 3.19.). Podobně, jako kdyby postavu neustále sledoval kameraman se </w:t>
      </w:r>
      <w:proofErr w:type="spellStart"/>
      <w:r>
        <w:t>steadycam</w:t>
      </w:r>
      <w:proofErr w:type="spellEnd"/>
      <w:r>
        <w:t xml:space="preserve"> systémem. Kamera je v jejich dílech řízená algoritmickou logikou, která pro nás dynamicky vybírá zajímavá rámování, umísťuje postavu do zlatých řezů, odhaluje její mimická rozpoložení, a to vše v reálném čase našeho pohybu prostorem. Setkáme se zde zároveň s celou plejádou skoro nezaznamenatelných </w:t>
      </w:r>
      <w:proofErr w:type="spellStart"/>
      <w:r w:rsidRPr="006A78F8">
        <w:rPr>
          <w:i/>
        </w:rPr>
        <w:t>cut-scenes</w:t>
      </w:r>
      <w:proofErr w:type="spellEnd"/>
      <w:r>
        <w:rPr>
          <w:rStyle w:val="Znakapoznpodarou"/>
          <w:i/>
        </w:rPr>
        <w:footnoteReference w:id="81"/>
      </w:r>
      <w:r>
        <w:t xml:space="preserve">, tedy filmových úseků, ve kterých na okamžik ztrácíme kontrolu nad videoherní kamerou, která se v danou chvíli stává kinematografickou. </w:t>
      </w:r>
    </w:p>
    <w:p w14:paraId="460E9708" w14:textId="77777777" w:rsidR="00C27E42" w:rsidRDefault="00C27E42" w:rsidP="002D457E">
      <w:pPr>
        <w:pStyle w:val="OBR8ZEK"/>
      </w:pPr>
      <w:r>
        <w:drawing>
          <wp:inline distT="0" distB="0" distL="0" distR="0" wp14:anchorId="16599D7A" wp14:editId="2A504B3A">
            <wp:extent cx="4648200" cy="2609490"/>
            <wp:effectExtent l="0" t="0" r="0" b="0"/>
            <wp:docPr id="829976273" name="Obrázek 38" descr="Obsah obrázku Lidská tvář, obraz, oso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76273" name="Obrázek 38" descr="Obsah obrázku Lidská tvář, obraz, osoba&#10;&#10;Popis byl vytvořen automaticky"/>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718970" cy="2649220"/>
                    </a:xfrm>
                    <a:prstGeom prst="rect">
                      <a:avLst/>
                    </a:prstGeom>
                  </pic:spPr>
                </pic:pic>
              </a:graphicData>
            </a:graphic>
          </wp:inline>
        </w:drawing>
      </w:r>
    </w:p>
    <w:p w14:paraId="75F290EF" w14:textId="6740E470" w:rsidR="00C27E42" w:rsidRDefault="00C27E42" w:rsidP="00A11FCC">
      <w:pPr>
        <w:pStyle w:val="OBRAZEKtitulek"/>
      </w:pPr>
      <w:r>
        <w:t xml:space="preserve">Obr. 3.20.: </w:t>
      </w:r>
      <w:proofErr w:type="spellStart"/>
      <w:r>
        <w:t>Hellblade</w:t>
      </w:r>
      <w:proofErr w:type="spellEnd"/>
      <w:r>
        <w:t xml:space="preserve">: </w:t>
      </w:r>
      <w:proofErr w:type="spellStart"/>
      <w:r>
        <w:t>Senua’s</w:t>
      </w:r>
      <w:proofErr w:type="spellEnd"/>
      <w:r>
        <w:t xml:space="preserve"> </w:t>
      </w:r>
      <w:proofErr w:type="spellStart"/>
      <w:r>
        <w:t>Sacrifice</w:t>
      </w:r>
      <w:proofErr w:type="spellEnd"/>
    </w:p>
    <w:p w14:paraId="75AF176F" w14:textId="77777777" w:rsidR="00C27E42" w:rsidRDefault="00C27E42" w:rsidP="00C27E42">
      <w:r>
        <w:t xml:space="preserve">Ve hře </w:t>
      </w:r>
      <w:proofErr w:type="spellStart"/>
      <w:r w:rsidRPr="00977AFD">
        <w:rPr>
          <w:i/>
        </w:rPr>
        <w:t>Hellblade</w:t>
      </w:r>
      <w:proofErr w:type="spellEnd"/>
      <w:r w:rsidRPr="00977AFD">
        <w:rPr>
          <w:i/>
        </w:rPr>
        <w:t xml:space="preserve">: </w:t>
      </w:r>
      <w:proofErr w:type="spellStart"/>
      <w:r w:rsidRPr="00977AFD">
        <w:rPr>
          <w:i/>
        </w:rPr>
        <w:t>Senua’s</w:t>
      </w:r>
      <w:proofErr w:type="spellEnd"/>
      <w:r w:rsidRPr="00977AFD">
        <w:rPr>
          <w:i/>
        </w:rPr>
        <w:t xml:space="preserve"> </w:t>
      </w:r>
      <w:proofErr w:type="spellStart"/>
      <w:r w:rsidRPr="00977AFD">
        <w:rPr>
          <w:i/>
        </w:rPr>
        <w:t>Sacrifice</w:t>
      </w:r>
      <w:proofErr w:type="spellEnd"/>
      <w:r>
        <w:rPr>
          <w:i/>
        </w:rPr>
        <w:t xml:space="preserve"> </w:t>
      </w:r>
      <w:r>
        <w:t xml:space="preserve">postava s virtuální kamerou dokonce komunikuje. </w:t>
      </w:r>
      <w:proofErr w:type="gramStart"/>
      <w:r>
        <w:t>Ruší</w:t>
      </w:r>
      <w:proofErr w:type="gramEnd"/>
      <w:r>
        <w:t xml:space="preserve"> pomyslnou čtvrtou zeď mezi herním světem a hráčem, obrací se k nám z obrazovky </w:t>
      </w:r>
      <w:r>
        <w:lastRenderedPageBreak/>
        <w:t>monitoru, jako kdybychom byli našimi rozhodnutími zodpovědní za její osud a mentální rozpoložení (Obr. 3.20.).</w:t>
      </w:r>
      <w:r>
        <w:rPr>
          <w:rStyle w:val="Znakapoznpodarou"/>
        </w:rPr>
        <w:footnoteReference w:id="82"/>
      </w:r>
      <w:r>
        <w:t xml:space="preserve"> Díky tomuto efektu přestává být námi ovládaná postava figurou, </w:t>
      </w:r>
      <w:r w:rsidRPr="00971BCF">
        <w:t>stává se až živoucí entitou.</w:t>
      </w:r>
      <w:r>
        <w:t xml:space="preserve"> </w:t>
      </w:r>
    </w:p>
    <w:p w14:paraId="791CFEC9" w14:textId="6562C8EF" w:rsidR="002D457E" w:rsidRDefault="00C27E42" w:rsidP="00D15853">
      <w:pPr>
        <w:ind w:firstLine="426"/>
      </w:pPr>
      <w:r>
        <w:t xml:space="preserve">Přestože se </w:t>
      </w:r>
      <w:proofErr w:type="spellStart"/>
      <w:r w:rsidRPr="00075C89">
        <w:rPr>
          <w:i/>
        </w:rPr>
        <w:t>first</w:t>
      </w:r>
      <w:proofErr w:type="spellEnd"/>
      <w:r w:rsidRPr="00075C89">
        <w:rPr>
          <w:i/>
        </w:rPr>
        <w:t>-person-</w:t>
      </w:r>
      <w:proofErr w:type="spellStart"/>
      <w:r w:rsidRPr="00075C89">
        <w:rPr>
          <w:i/>
        </w:rPr>
        <w:t>view</w:t>
      </w:r>
      <w:proofErr w:type="spellEnd"/>
      <w:r>
        <w:t xml:space="preserve"> perspektiva vyskytuje v širokém poli kompetitivních titulů žánru stříleček (</w:t>
      </w:r>
      <w:proofErr w:type="spellStart"/>
      <w:r>
        <w:t>Counter</w:t>
      </w:r>
      <w:proofErr w:type="spellEnd"/>
      <w:r>
        <w:t xml:space="preserve"> Strike, PUPG, </w:t>
      </w:r>
      <w:proofErr w:type="spellStart"/>
      <w:r>
        <w:t>Fortnite</w:t>
      </w:r>
      <w:proofErr w:type="spellEnd"/>
      <w:r>
        <w:t xml:space="preserve">), nebo </w:t>
      </w:r>
      <w:proofErr w:type="spellStart"/>
      <w:r w:rsidRPr="00075C89">
        <w:rPr>
          <w:i/>
        </w:rPr>
        <w:t>racing</w:t>
      </w:r>
      <w:proofErr w:type="spellEnd"/>
      <w:r>
        <w:t xml:space="preserve"> či </w:t>
      </w:r>
      <w:proofErr w:type="spellStart"/>
      <w:r w:rsidRPr="00075C89">
        <w:rPr>
          <w:i/>
        </w:rPr>
        <w:t>flight</w:t>
      </w:r>
      <w:proofErr w:type="spellEnd"/>
      <w:r w:rsidRPr="00075C89">
        <w:rPr>
          <w:i/>
        </w:rPr>
        <w:t xml:space="preserve"> simulátorů</w:t>
      </w:r>
      <w:r>
        <w:t xml:space="preserve">, pro účely mé práce jsou relevantnější ty hry, jejichž videoherní mechanika je založena na interpretačních kvalitách, u kterých lze zažít významově bohatý až filmový zážitek. </w:t>
      </w:r>
    </w:p>
    <w:p w14:paraId="2BBE9450" w14:textId="77777777" w:rsidR="00C27E42" w:rsidRDefault="00C27E42" w:rsidP="00C27E42">
      <w:pPr>
        <w:pStyle w:val="Nadpis3"/>
      </w:pPr>
      <w:bookmarkStart w:id="34" w:name="_Toc157516812"/>
      <w:r>
        <w:t xml:space="preserve">Prostor vypráví – </w:t>
      </w:r>
      <w:proofErr w:type="spellStart"/>
      <w:r>
        <w:t>Dear</w:t>
      </w:r>
      <w:proofErr w:type="spellEnd"/>
      <w:r>
        <w:t xml:space="preserve"> Esther</w:t>
      </w:r>
      <w:bookmarkEnd w:id="34"/>
    </w:p>
    <w:p w14:paraId="494C888B" w14:textId="2A20DD2B" w:rsidR="00C27E42" w:rsidRDefault="00C27E42" w:rsidP="00C27E42">
      <w:r>
        <w:t xml:space="preserve">Jednou z takových her je </w:t>
      </w:r>
      <w:proofErr w:type="spellStart"/>
      <w:r w:rsidRPr="006D7BEC">
        <w:rPr>
          <w:i/>
        </w:rPr>
        <w:t>Dear</w:t>
      </w:r>
      <w:proofErr w:type="spellEnd"/>
      <w:r w:rsidRPr="006D7BEC">
        <w:rPr>
          <w:i/>
        </w:rPr>
        <w:t xml:space="preserve"> Esther</w:t>
      </w:r>
      <w:r>
        <w:rPr>
          <w:rStyle w:val="Znakapoznpodarou"/>
          <w:i/>
        </w:rPr>
        <w:footnoteReference w:id="83"/>
      </w:r>
      <w:r>
        <w:rPr>
          <w:i/>
        </w:rPr>
        <w:t xml:space="preserve"> </w:t>
      </w:r>
      <w:r>
        <w:t xml:space="preserve">spadající do kategorie her nazývaných </w:t>
      </w:r>
      <w:proofErr w:type="spellStart"/>
      <w:r w:rsidRPr="006D7BEC">
        <w:rPr>
          <w:i/>
        </w:rPr>
        <w:t>walking</w:t>
      </w:r>
      <w:proofErr w:type="spellEnd"/>
      <w:r w:rsidRPr="006D7BEC">
        <w:rPr>
          <w:i/>
        </w:rPr>
        <w:t xml:space="preserve"> </w:t>
      </w:r>
      <w:proofErr w:type="spellStart"/>
      <w:r w:rsidRPr="006D7BEC">
        <w:rPr>
          <w:i/>
        </w:rPr>
        <w:t>simulator</w:t>
      </w:r>
      <w:proofErr w:type="spellEnd"/>
      <w:r>
        <w:rPr>
          <w:i/>
        </w:rPr>
        <w:t>.</w:t>
      </w:r>
      <w:r>
        <w:t xml:space="preserve"> Tuto hru jsem vybral záměrně, protože, na rozdíl od ostatních her, odstraňuje </w:t>
      </w:r>
      <w:r w:rsidRPr="0089188F">
        <w:t xml:space="preserve">prvek přímé výzvy, metaforické smrti a známého </w:t>
      </w:r>
      <w:r w:rsidRPr="00075C89">
        <w:rPr>
          <w:i/>
        </w:rPr>
        <w:t xml:space="preserve">game </w:t>
      </w:r>
      <w:proofErr w:type="spellStart"/>
      <w:r w:rsidRPr="00075C89">
        <w:rPr>
          <w:i/>
        </w:rPr>
        <w:t>over</w:t>
      </w:r>
      <w:proofErr w:type="spellEnd"/>
      <w:r>
        <w:rPr>
          <w:i/>
          <w:iCs/>
        </w:rPr>
        <w:t xml:space="preserve"> </w:t>
      </w:r>
      <w:r>
        <w:t>faktoru</w:t>
      </w:r>
      <w:r w:rsidRPr="0089188F">
        <w:t>.</w:t>
      </w:r>
      <w:r>
        <w:t xml:space="preserve"> Herní mechaniku a interakci redukuje na absolutní minimum, na svobodné rozhlížení se a chůzi.</w:t>
      </w:r>
      <w:r>
        <w:rPr>
          <w:rStyle w:val="Znakapoznpodarou"/>
        </w:rPr>
        <w:footnoteReference w:id="84"/>
      </w:r>
      <w:r w:rsidR="00C609F5">
        <w:t xml:space="preserve"> Již freneticky nepobíháme videoherním prostorem, kamera nás zpomaluje, nechává nás si všímat. </w:t>
      </w:r>
      <w:r>
        <w:t>Mimo jiné je též charakteristická zacházením s indiciemi příběhu, které nacházíme volně</w:t>
      </w:r>
      <w:r w:rsidR="00AC4433">
        <w:t xml:space="preserve"> </w:t>
      </w:r>
      <w:r>
        <w:t xml:space="preserve">roztroušené v prostoru. </w:t>
      </w:r>
    </w:p>
    <w:p w14:paraId="1D962D11" w14:textId="78C78A91" w:rsidR="004552F8" w:rsidRDefault="00C27E42" w:rsidP="00C27E42">
      <w:pPr>
        <w:ind w:firstLine="426"/>
      </w:pPr>
      <w:r>
        <w:t>Ve hře procházíme neznámou krajinou a sbíráme informace o Esther, v jejíž roli se ve hře ocitáme, o jejím otci, který krajinu dříve obýval, a také o samotné krajině, která ve svém závěru vydává svědectví spíše o nemístě (alegorii), nežli o konkrétním prostoru. Vrátím-li se k </w:t>
      </w:r>
      <w:proofErr w:type="spellStart"/>
      <w:r>
        <w:t>Aarsethově</w:t>
      </w:r>
      <w:proofErr w:type="spellEnd"/>
      <w:r>
        <w:t xml:space="preserve"> koncepci </w:t>
      </w:r>
      <w:r w:rsidRPr="00075C89">
        <w:rPr>
          <w:i/>
        </w:rPr>
        <w:t>topografie</w:t>
      </w:r>
      <w:r>
        <w:t xml:space="preserve"> (viděné) a </w:t>
      </w:r>
      <w:r w:rsidRPr="00075C89">
        <w:rPr>
          <w:i/>
        </w:rPr>
        <w:t>topologie</w:t>
      </w:r>
      <w:r>
        <w:t xml:space="preserve"> (neviděné koridory), není náhodou, že nás autoři </w:t>
      </w:r>
      <w:proofErr w:type="spellStart"/>
      <w:r w:rsidRPr="00075C89">
        <w:rPr>
          <w:i/>
        </w:rPr>
        <w:t>Dear</w:t>
      </w:r>
      <w:proofErr w:type="spellEnd"/>
      <w:r w:rsidRPr="00075C89">
        <w:rPr>
          <w:i/>
        </w:rPr>
        <w:t xml:space="preserve"> Esther</w:t>
      </w:r>
      <w:r>
        <w:t xml:space="preserve"> „vysadili“ na ostrově, ze kterého se nemůžeme vydat prozkoumávat zbytek světa</w:t>
      </w:r>
      <w:r w:rsidR="00D15853">
        <w:t xml:space="preserve"> (obr.3.21)</w:t>
      </w:r>
      <w:r>
        <w:t xml:space="preserve">. </w:t>
      </w:r>
    </w:p>
    <w:p w14:paraId="63C10715" w14:textId="58D4DE54" w:rsidR="004552F8" w:rsidRDefault="004552F8" w:rsidP="004552F8">
      <w:pPr>
        <w:pStyle w:val="OBR8ZEK"/>
      </w:pPr>
      <w:r>
        <w:lastRenderedPageBreak/>
        <w:drawing>
          <wp:inline distT="0" distB="0" distL="0" distR="0" wp14:anchorId="796214C7" wp14:editId="145BEB23">
            <wp:extent cx="5760720" cy="3014980"/>
            <wp:effectExtent l="0" t="0" r="5080" b="0"/>
            <wp:docPr id="1232120683" name="Obrázek 2" descr="Obsah obrázku mrak, venku, krajina, přírod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20683" name="Obrázek 2" descr="Obsah obrázku mrak, venku, krajina, příroda&#10;&#10;Popis byl vytvořen automaticky"/>
                    <pic:cNvPicPr/>
                  </pic:nvPicPr>
                  <pic:blipFill>
                    <a:blip r:embed="rId73">
                      <a:extLst>
                        <a:ext uri="{28A0092B-C50C-407E-A947-70E740481C1C}">
                          <a14:useLocalDpi xmlns:a14="http://schemas.microsoft.com/office/drawing/2010/main" val="0"/>
                        </a:ext>
                      </a:extLst>
                    </a:blip>
                    <a:stretch>
                      <a:fillRect/>
                    </a:stretch>
                  </pic:blipFill>
                  <pic:spPr>
                    <a:xfrm>
                      <a:off x="0" y="0"/>
                      <a:ext cx="5760720" cy="3014980"/>
                    </a:xfrm>
                    <a:prstGeom prst="rect">
                      <a:avLst/>
                    </a:prstGeom>
                  </pic:spPr>
                </pic:pic>
              </a:graphicData>
            </a:graphic>
          </wp:inline>
        </w:drawing>
      </w:r>
    </w:p>
    <w:p w14:paraId="61A69F8B" w14:textId="4646B43B" w:rsidR="004552F8" w:rsidRDefault="004552F8" w:rsidP="00D15853">
      <w:pPr>
        <w:pStyle w:val="OBRAZEKtitulek"/>
      </w:pPr>
      <w:r>
        <w:t>Obr. 3.</w:t>
      </w:r>
      <w:r>
        <w:t>21</w:t>
      </w:r>
      <w:r>
        <w:t xml:space="preserve">.: </w:t>
      </w:r>
      <w:proofErr w:type="spellStart"/>
      <w:r>
        <w:t>Dear</w:t>
      </w:r>
      <w:proofErr w:type="spellEnd"/>
      <w:r>
        <w:t xml:space="preserve"> Esther: </w:t>
      </w:r>
      <w:proofErr w:type="spellStart"/>
      <w:r>
        <w:t>Landmark</w:t>
      </w:r>
      <w:proofErr w:type="spellEnd"/>
      <w:r>
        <w:t xml:space="preserve"> </w:t>
      </w:r>
      <w:proofErr w:type="spellStart"/>
      <w:r>
        <w:t>Edition</w:t>
      </w:r>
      <w:proofErr w:type="spellEnd"/>
    </w:p>
    <w:p w14:paraId="181F2147" w14:textId="7F39A61D" w:rsidR="00C27E42" w:rsidRDefault="00C27E42" w:rsidP="004552F8">
      <w:r>
        <w:t>Nebo, že naší postavě neumožňují vylézt příkřejší skály a jít zkratkou. Minuli bychom v prostoru rozprostřené indicie, možná bychom nenašli vchod do skalních útrob, ve kterých příběh pokračuje, nebo bychom se při opuštění ostrova stali součástí příběhů úplně jiných. Herní designéři nás zkrátka citlivě usměrňují, navádějí směr našeho pohledu rámováním přírodními motivy, nechávají nás projít skalními koridory, jeskynními tunely, ploty, ve kterých důležité díly skládačky nemůžeme minout.</w:t>
      </w:r>
    </w:p>
    <w:p w14:paraId="59B979F6" w14:textId="62D7E4B4" w:rsidR="004552F8" w:rsidRDefault="004552F8" w:rsidP="004552F8">
      <w:pPr>
        <w:pStyle w:val="OBR8ZEK"/>
      </w:pPr>
      <w:r>
        <w:drawing>
          <wp:inline distT="0" distB="0" distL="0" distR="0" wp14:anchorId="0F6DA788" wp14:editId="2DC20CBF">
            <wp:extent cx="5399736" cy="3429000"/>
            <wp:effectExtent l="0" t="0" r="0" b="0"/>
            <wp:docPr id="321050897" name="Obrázek 3" descr="Obsah obrázku mrak, voda, obloha, hor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50897" name="Obrázek 3" descr="Obsah obrázku mrak, voda, obloha, hora&#10;&#10;Popis byl vytvořen automaticky"/>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420430" cy="3442142"/>
                    </a:xfrm>
                    <a:prstGeom prst="rect">
                      <a:avLst/>
                    </a:prstGeom>
                  </pic:spPr>
                </pic:pic>
              </a:graphicData>
            </a:graphic>
          </wp:inline>
        </w:drawing>
      </w:r>
    </w:p>
    <w:p w14:paraId="5219789D" w14:textId="0CB2783C" w:rsidR="004552F8" w:rsidRDefault="004552F8" w:rsidP="004552F8">
      <w:pPr>
        <w:pStyle w:val="OBRAZEKtitulek"/>
      </w:pPr>
      <w:r>
        <w:t>Obr. 3.2</w:t>
      </w:r>
      <w:r>
        <w:t>2</w:t>
      </w:r>
      <w:r>
        <w:t xml:space="preserve">.: </w:t>
      </w:r>
      <w:proofErr w:type="spellStart"/>
      <w:r>
        <w:t>Dear</w:t>
      </w:r>
      <w:proofErr w:type="spellEnd"/>
      <w:r>
        <w:t xml:space="preserve"> Esther: </w:t>
      </w:r>
      <w:proofErr w:type="spellStart"/>
      <w:r>
        <w:t>Landmark</w:t>
      </w:r>
      <w:proofErr w:type="spellEnd"/>
      <w:r>
        <w:t xml:space="preserve"> </w:t>
      </w:r>
      <w:proofErr w:type="spellStart"/>
      <w:r>
        <w:t>Edition</w:t>
      </w:r>
      <w:proofErr w:type="spellEnd"/>
    </w:p>
    <w:p w14:paraId="760CF86E" w14:textId="11AF5B4C" w:rsidR="00C27E42" w:rsidRDefault="00C27E42" w:rsidP="00D15853">
      <w:pPr>
        <w:ind w:firstLine="426"/>
      </w:pPr>
      <w:r>
        <w:lastRenderedPageBreak/>
        <w:t xml:space="preserve">Jak jsem již zmínil, náš „volný“ pohyb v prostoru videoher je z této perspektivy pouhou hrou na svobodu. Jak uvádí </w:t>
      </w:r>
      <w:proofErr w:type="spellStart"/>
      <w:r>
        <w:t>Aarseth</w:t>
      </w:r>
      <w:proofErr w:type="spellEnd"/>
      <w:r>
        <w:t xml:space="preserve"> a další autoři game </w:t>
      </w:r>
      <w:proofErr w:type="spellStart"/>
      <w:r>
        <w:t>studies</w:t>
      </w:r>
      <w:proofErr w:type="spellEnd"/>
      <w:r>
        <w:t xml:space="preserve">, </w:t>
      </w:r>
      <w:r w:rsidRPr="007A6847">
        <w:rPr>
          <w:i/>
        </w:rPr>
        <w:t>„</w:t>
      </w:r>
      <w:r>
        <w:rPr>
          <w:i/>
        </w:rPr>
        <w:t>…</w:t>
      </w:r>
      <w:r w:rsidRPr="007A6847">
        <w:rPr>
          <w:i/>
        </w:rPr>
        <w:t>hry jsou spíše alegorií světa. Předstírají, že zobrazují prostor stále realističtějšími způsoby, ale spoléhají na svou odchylku od reality, aby učinily iluzi-světa hratelnou“</w:t>
      </w:r>
      <w:r>
        <w:rPr>
          <w:rStyle w:val="Znakapoznpodarou"/>
          <w:i/>
        </w:rPr>
        <w:footnoteReference w:id="85"/>
      </w:r>
      <w:r w:rsidRPr="007A6847">
        <w:rPr>
          <w:i/>
        </w:rPr>
        <w:t>.</w:t>
      </w:r>
      <w:r>
        <w:rPr>
          <w:i/>
        </w:rPr>
        <w:t xml:space="preserve"> </w:t>
      </w:r>
      <w:r>
        <w:t>Tyto principy lze shrnout tak, že nám tvůrci videoher nechávají svobodu pohybu jen do té míry, do jaké neohrozí koherenci sdělení nebo naši chuť indicie příběhu v prostoru nalézat.</w:t>
      </w:r>
    </w:p>
    <w:p w14:paraId="6AA398F5" w14:textId="45009208" w:rsidR="00C27E42" w:rsidRDefault="00C27E42" w:rsidP="00C27E42">
      <w:pPr>
        <w:pStyle w:val="Nadpis2"/>
      </w:pPr>
      <w:bookmarkStart w:id="35" w:name="_Toc157516813"/>
      <w:proofErr w:type="spellStart"/>
      <w:r>
        <w:t>First</w:t>
      </w:r>
      <w:proofErr w:type="spellEnd"/>
      <w:r>
        <w:t xml:space="preserve">-person-perspektiva </w:t>
      </w:r>
      <w:r w:rsidR="00A11FCC">
        <w:t>ve filmu</w:t>
      </w:r>
      <w:bookmarkEnd w:id="35"/>
    </w:p>
    <w:p w14:paraId="327241F6" w14:textId="77777777" w:rsidR="00A11FCC" w:rsidRDefault="00C27E42" w:rsidP="00A11FCC">
      <w:pPr>
        <w:rPr>
          <w:iCs/>
        </w:rPr>
      </w:pPr>
      <w:r>
        <w:t>N</w:t>
      </w:r>
      <w:r w:rsidRPr="000259C4">
        <w:t>a poli práce s virtuální kamerou můžeme již delší dobu sledovat</w:t>
      </w:r>
      <w:r>
        <w:t>,</w:t>
      </w:r>
      <w:r w:rsidRPr="000259C4">
        <w:t xml:space="preserve"> jak do sebe videohry „nasákly“ kinematografické principy, </w:t>
      </w:r>
      <w:r>
        <w:t>jenž</w:t>
      </w:r>
      <w:r w:rsidRPr="000259C4">
        <w:t xml:space="preserve"> pře</w:t>
      </w:r>
      <w:r>
        <w:t>transformované</w:t>
      </w:r>
      <w:r w:rsidRPr="000259C4">
        <w:t xml:space="preserve"> vrací kinematografii zpět.</w:t>
      </w:r>
      <w:r>
        <w:t xml:space="preserve"> </w:t>
      </w:r>
    </w:p>
    <w:p w14:paraId="439A3CB9" w14:textId="4D0314B8" w:rsidR="00C27E42" w:rsidRDefault="00C27E42" w:rsidP="00A11FCC">
      <w:pPr>
        <w:ind w:firstLine="426"/>
      </w:pPr>
      <w:r w:rsidRPr="004744CE">
        <w:t xml:space="preserve">Na </w:t>
      </w:r>
      <w:r>
        <w:t xml:space="preserve">příkladech z historie filmu (filmy </w:t>
      </w:r>
      <w:proofErr w:type="spellStart"/>
      <w:r w:rsidRPr="004744CE">
        <w:rPr>
          <w:i/>
          <w:iCs/>
        </w:rPr>
        <w:t>Dark</w:t>
      </w:r>
      <w:proofErr w:type="spellEnd"/>
      <w:r w:rsidRPr="004744CE">
        <w:rPr>
          <w:i/>
          <w:iCs/>
        </w:rPr>
        <w:t xml:space="preserve"> </w:t>
      </w:r>
      <w:proofErr w:type="spellStart"/>
      <w:r w:rsidRPr="004744CE">
        <w:rPr>
          <w:i/>
          <w:iCs/>
        </w:rPr>
        <w:t>Passage</w:t>
      </w:r>
      <w:proofErr w:type="spellEnd"/>
      <w:r>
        <w:t xml:space="preserve"> z roku </w:t>
      </w:r>
      <w:r w:rsidRPr="00177BB1">
        <w:t>1947</w:t>
      </w:r>
      <w:r>
        <w:t xml:space="preserve"> a </w:t>
      </w:r>
      <w:r w:rsidRPr="004744CE">
        <w:rPr>
          <w:i/>
          <w:iCs/>
        </w:rPr>
        <w:t xml:space="preserve">Lady in </w:t>
      </w:r>
      <w:proofErr w:type="spellStart"/>
      <w:r w:rsidRPr="004744CE">
        <w:rPr>
          <w:i/>
          <w:iCs/>
        </w:rPr>
        <w:t>the</w:t>
      </w:r>
      <w:proofErr w:type="spellEnd"/>
      <w:r w:rsidRPr="004744CE">
        <w:rPr>
          <w:i/>
          <w:iCs/>
        </w:rPr>
        <w:t xml:space="preserve"> </w:t>
      </w:r>
      <w:proofErr w:type="spellStart"/>
      <w:r w:rsidRPr="004744CE">
        <w:rPr>
          <w:i/>
          <w:iCs/>
        </w:rPr>
        <w:t>Lake</w:t>
      </w:r>
      <w:proofErr w:type="spellEnd"/>
      <w:r w:rsidRPr="004744CE">
        <w:t xml:space="preserve"> </w:t>
      </w:r>
      <w:r>
        <w:t xml:space="preserve">z roku </w:t>
      </w:r>
      <w:r w:rsidRPr="00177BB1">
        <w:t>1949</w:t>
      </w:r>
      <w:r>
        <w:t>)</w:t>
      </w:r>
      <w:r w:rsidRPr="00177BB1">
        <w:t xml:space="preserve"> </w:t>
      </w:r>
      <w:r>
        <w:t xml:space="preserve">se ukázalo, že pouhá </w:t>
      </w:r>
      <w:proofErr w:type="spellStart"/>
      <w:r w:rsidRPr="004744CE">
        <w:rPr>
          <w:i/>
        </w:rPr>
        <w:t>first</w:t>
      </w:r>
      <w:proofErr w:type="spellEnd"/>
      <w:r w:rsidRPr="004744CE">
        <w:rPr>
          <w:i/>
        </w:rPr>
        <w:t>-person-</w:t>
      </w:r>
      <w:proofErr w:type="spellStart"/>
      <w:r w:rsidRPr="004744CE">
        <w:rPr>
          <w:i/>
        </w:rPr>
        <w:t>view</w:t>
      </w:r>
      <w:proofErr w:type="spellEnd"/>
      <w:r>
        <w:t xml:space="preserve"> perspektiva</w:t>
      </w:r>
      <w:r w:rsidRPr="00747AC2">
        <w:t xml:space="preserve"> </w:t>
      </w:r>
      <w:proofErr w:type="gramStart"/>
      <w:r w:rsidRPr="00747AC2">
        <w:t>vytváří</w:t>
      </w:r>
      <w:proofErr w:type="gramEnd"/>
      <w:r w:rsidRPr="00747AC2">
        <w:t xml:space="preserve"> pocit „falešného těla“</w:t>
      </w:r>
      <w:r>
        <w:rPr>
          <w:rStyle w:val="Znakapoznpodarou"/>
          <w:rFonts w:cs="AppleSystemUIFont"/>
        </w:rPr>
        <w:footnoteReference w:id="86"/>
      </w:r>
      <w:r>
        <w:t>. P</w:t>
      </w:r>
      <w:r w:rsidRPr="00747AC2">
        <w:t>ro</w:t>
      </w:r>
      <w:r>
        <w:t xml:space="preserve"> filmového teoretika</w:t>
      </w:r>
      <w:r w:rsidRPr="00747AC2">
        <w:t xml:space="preserve"> Julia </w:t>
      </w:r>
      <w:proofErr w:type="spellStart"/>
      <w:r w:rsidRPr="00747AC2">
        <w:t>Morena</w:t>
      </w:r>
      <w:proofErr w:type="spellEnd"/>
      <w:r w:rsidRPr="00747AC2">
        <w:t xml:space="preserve"> kamera funguje jako „fantomový protagonista“</w:t>
      </w:r>
      <w:r w:rsidR="00A26C4C">
        <w:rPr>
          <w:rStyle w:val="Znakapoznpodarou"/>
        </w:rPr>
        <w:footnoteReference w:id="87"/>
      </w:r>
      <w:r w:rsidRPr="00747AC2">
        <w:t xml:space="preserve">. </w:t>
      </w:r>
      <w:r>
        <w:t xml:space="preserve">Pro dalšího teoretika Christiana </w:t>
      </w:r>
      <w:proofErr w:type="spellStart"/>
      <w:r w:rsidRPr="00747AC2">
        <w:t>Quendler</w:t>
      </w:r>
      <w:r>
        <w:t>a</w:t>
      </w:r>
      <w:proofErr w:type="spellEnd"/>
      <w:r>
        <w:t xml:space="preserve"> </w:t>
      </w:r>
      <w:r w:rsidRPr="00747AC2">
        <w:rPr>
          <w:i/>
        </w:rPr>
        <w:t>„...osoba, kterou má kamera evokovat, není nijak upřesněna... zástupná zkušenost, kterou film poskytuje, je pouhá fantasma“.</w:t>
      </w:r>
      <w:r>
        <w:rPr>
          <w:rStyle w:val="Znakapoznpodarou"/>
          <w:rFonts w:cs="AppleSystemUIFont"/>
          <w:i/>
        </w:rPr>
        <w:footnoteReference w:id="88"/>
      </w:r>
      <w:r>
        <w:t xml:space="preserve"> </w:t>
      </w:r>
    </w:p>
    <w:p w14:paraId="6CF1145C" w14:textId="6B6D49DD" w:rsidR="004552F8" w:rsidRDefault="004552F8" w:rsidP="004552F8">
      <w:pPr>
        <w:pStyle w:val="OBR8ZEK"/>
      </w:pPr>
      <w:r>
        <w:lastRenderedPageBreak/>
        <w:drawing>
          <wp:inline distT="0" distB="0" distL="0" distR="0" wp14:anchorId="5AB797DF" wp14:editId="04362F52">
            <wp:extent cx="5760720" cy="3237230"/>
            <wp:effectExtent l="0" t="0" r="4445" b="5715"/>
            <wp:docPr id="1387333233" name="Obrázek 4" descr="Obsah obrázku venku, obloha, zrcadlo, oso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33233" name="Obrázek 4" descr="Obsah obrázku venku, obloha, zrcadlo, osoba&#10;&#10;Popis byl vytvořen automaticky"/>
                    <pic:cNvPicPr/>
                  </pic:nvPicPr>
                  <pic:blipFill>
                    <a:blip r:embed="rId75">
                      <a:extLst>
                        <a:ext uri="{28A0092B-C50C-407E-A947-70E740481C1C}">
                          <a14:useLocalDpi xmlns:a14="http://schemas.microsoft.com/office/drawing/2010/main" val="0"/>
                        </a:ext>
                      </a:extLst>
                    </a:blip>
                    <a:stretch>
                      <a:fillRect/>
                    </a:stretch>
                  </pic:blipFill>
                  <pic:spPr>
                    <a:xfrm>
                      <a:off x="0" y="0"/>
                      <a:ext cx="5760720" cy="3237230"/>
                    </a:xfrm>
                    <a:prstGeom prst="rect">
                      <a:avLst/>
                    </a:prstGeom>
                  </pic:spPr>
                </pic:pic>
              </a:graphicData>
            </a:graphic>
          </wp:inline>
        </w:drawing>
      </w:r>
    </w:p>
    <w:p w14:paraId="4E62B73E" w14:textId="77DB69B0" w:rsidR="004552F8" w:rsidRPr="004552F8" w:rsidRDefault="004552F8" w:rsidP="004552F8">
      <w:pPr>
        <w:pStyle w:val="OBRAZEKtitulek"/>
      </w:pPr>
      <w:r>
        <w:t>Obr. 3.2</w:t>
      </w:r>
      <w:r>
        <w:t>3</w:t>
      </w:r>
      <w:r>
        <w:t xml:space="preserve">.: </w:t>
      </w:r>
      <w:r>
        <w:t>Hardcore Henry</w:t>
      </w:r>
    </w:p>
    <w:p w14:paraId="4CB7EFEA" w14:textId="7E6D8CD5" w:rsidR="00B615F3" w:rsidRDefault="00C27E42" w:rsidP="002D457E">
      <w:r>
        <w:t xml:space="preserve">Pokus z nedávné doby tento žánr ve filmu „resuscitovat“, film </w:t>
      </w:r>
      <w:r w:rsidRPr="00E141C7">
        <w:rPr>
          <w:i/>
        </w:rPr>
        <w:t>Hardcore Henry</w:t>
      </w:r>
      <w:r w:rsidRPr="00747AC2">
        <w:rPr>
          <w:vertAlign w:val="superscript"/>
        </w:rPr>
        <w:footnoteReference w:id="89"/>
      </w:r>
      <w:r w:rsidRPr="00177BB1">
        <w:t xml:space="preserve">, </w:t>
      </w:r>
      <w:r>
        <w:t>je spíše doslovným přepisem</w:t>
      </w:r>
      <w:r w:rsidRPr="00177BB1">
        <w:t xml:space="preserve"> herní mechanik</w:t>
      </w:r>
      <w:r>
        <w:t xml:space="preserve">y do filmového média a náš filmový prožitek je redukován spíše na sledování někoho jiného, hrajícího počítačovou hru. </w:t>
      </w:r>
    </w:p>
    <w:p w14:paraId="085A9EF2" w14:textId="72CE9151" w:rsidR="00035FC8" w:rsidRDefault="00035FC8" w:rsidP="00035FC8">
      <w:pPr>
        <w:pStyle w:val="Nadpis2"/>
      </w:pPr>
      <w:bookmarkStart w:id="36" w:name="_Toc157516814"/>
      <w:r>
        <w:t>Závěr</w:t>
      </w:r>
      <w:bookmarkEnd w:id="36"/>
    </w:p>
    <w:p w14:paraId="11B6EB7C" w14:textId="233458B2" w:rsidR="005A6603" w:rsidRDefault="00C27E42" w:rsidP="004552F8">
      <w:r>
        <w:t xml:space="preserve">Na konstrukce hlubších provázání s postavami a vnímání jejich psychologické hloubky je zkrátka zapotřebí </w:t>
      </w:r>
      <w:r w:rsidRPr="008524E6">
        <w:t>dalších kamerových perspektiv</w:t>
      </w:r>
      <w:r>
        <w:t xml:space="preserve"> nebo, jak se ukázalo ve videoherním médiu, </w:t>
      </w:r>
      <w:r w:rsidR="00035FC8">
        <w:t>systému sofistikovaných forem omezení, zpomalení až ztráty kontroly nad svobodou našeho pohybu, pohledu</w:t>
      </w:r>
      <w:r>
        <w:t>. Na to později navazuji v kapitole věnující se VR zážitkům, ve kterých je pohled z první osoby hlavní zobrazivou perspektivou.</w:t>
      </w:r>
    </w:p>
    <w:p w14:paraId="328BA858" w14:textId="759C0D40" w:rsidR="004552F8" w:rsidRDefault="005A6603" w:rsidP="00DB587C">
      <w:pPr>
        <w:spacing w:line="240" w:lineRule="auto"/>
      </w:pPr>
      <w:r>
        <w:br w:type="page"/>
      </w:r>
    </w:p>
    <w:p w14:paraId="55FD4248" w14:textId="3BE3F06F" w:rsidR="0011233F" w:rsidRPr="004B35D8" w:rsidRDefault="0011233F" w:rsidP="007B01CB">
      <w:pPr>
        <w:pStyle w:val="Nadpis1"/>
      </w:pPr>
      <w:bookmarkStart w:id="37" w:name="_Toc157516815"/>
      <w:r>
        <w:lastRenderedPageBreak/>
        <w:t xml:space="preserve">Klávesnice, </w:t>
      </w:r>
      <w:proofErr w:type="spellStart"/>
      <w:r>
        <w:t>gamepad</w:t>
      </w:r>
      <w:proofErr w:type="spellEnd"/>
      <w:r>
        <w:t>, myš jako vtělená zkušenost</w:t>
      </w:r>
      <w:bookmarkEnd w:id="37"/>
    </w:p>
    <w:p w14:paraId="6FE498D3" w14:textId="77777777" w:rsidR="0011233F" w:rsidRDefault="0011233F" w:rsidP="0011233F">
      <w:pPr>
        <w:rPr>
          <w:b/>
          <w:bCs/>
        </w:rPr>
      </w:pPr>
      <w:r>
        <w:t xml:space="preserve">Touto kapitolou bych se rád vztáhnul k pojetí počítačové </w:t>
      </w:r>
      <w:r w:rsidRPr="0007388B">
        <w:t>interaktivity</w:t>
      </w:r>
      <w:r>
        <w:t xml:space="preserve"> skrze ovládací vstupní zařízení. </w:t>
      </w:r>
      <w:r w:rsidRPr="00567B03">
        <w:t>Perspektiva m</w:t>
      </w:r>
      <w:r>
        <w:t>é</w:t>
      </w:r>
      <w:r w:rsidRPr="00567B03">
        <w:t xml:space="preserve">dia a manipulace s ním skrze rozhraní počítače předznamenává všechna uspokojení, které v naší kognitivní soustavě vyvolává zmáčknutí tlačítka a okamžitá odezva na tuto akci. </w:t>
      </w:r>
      <w:r>
        <w:t xml:space="preserve">Jak si ukážeme na konkrétních příkladech, </w:t>
      </w:r>
      <w:r w:rsidRPr="004B35D8">
        <w:t>ovládání počítačové hry je vždy zpětnovazební smyčkou, ve které jsou naše akce, mechanismem imerze a ztotožnění se s ovládanou figurou či světem, který obývá.</w:t>
      </w:r>
    </w:p>
    <w:p w14:paraId="2FC7BA3C" w14:textId="77777777" w:rsidR="0011233F" w:rsidRDefault="0011233F" w:rsidP="00D06415">
      <w:pPr>
        <w:ind w:firstLine="426"/>
      </w:pPr>
      <w:r>
        <w:t>Na pomoc si beru historický rozbor vývoje interakčního designu, který si jako designérská disciplína mimo jiné klade za cíl vytváření ovládacích rozhraní. Ta nám v rámci jejich užívání kladou co nejmenší „odpor“ – až do té míry, že je přestáváme vnímat.</w:t>
      </w:r>
    </w:p>
    <w:p w14:paraId="1C4052B6" w14:textId="77777777" w:rsidR="0011233F" w:rsidRDefault="0011233F" w:rsidP="0011233F">
      <w:r>
        <w:t xml:space="preserve">Tak jako jsem v kapitole </w:t>
      </w:r>
      <w:r w:rsidRPr="00D06415">
        <w:t>‚</w:t>
      </w:r>
      <w:r w:rsidRPr="00D06415">
        <w:rPr>
          <w:i/>
        </w:rPr>
        <w:t>Kamera jako brána do světa filmu, videohry‘</w:t>
      </w:r>
      <w:r w:rsidRPr="00D06415">
        <w:t xml:space="preserve"> </w:t>
      </w:r>
      <w:r>
        <w:t xml:space="preserve">rozvíjel koncepci </w:t>
      </w:r>
      <w:r w:rsidRPr="00F37471">
        <w:rPr>
          <w:i/>
        </w:rPr>
        <w:t>domýšleného</w:t>
      </w:r>
      <w:r>
        <w:t xml:space="preserve"> ve filmovém médiu, označuji nové mechanismy naší „spoluúčasti“ v podmínkách interaktivního zacházení s počítačem, videoherní konzolí. Budu se tedy věnovat rozboru toho, co v rámci používání nejčastějších ovládacích rozhraní (klávesnice, myš, obrazovka) zažíváme. Kladu si otázku, do jaké míry počítačové rozhraní ovlivňuje naše noření se (imerzi) do </w:t>
      </w:r>
      <w:proofErr w:type="spellStart"/>
      <w:proofErr w:type="gramStart"/>
      <w:r>
        <w:t>diegeze</w:t>
      </w:r>
      <w:proofErr w:type="spellEnd"/>
      <w:proofErr w:type="gramEnd"/>
      <w:r>
        <w:t xml:space="preserve"> respektive mimeze</w:t>
      </w:r>
      <w:r>
        <w:rPr>
          <w:rStyle w:val="Znakapoznpodarou"/>
        </w:rPr>
        <w:footnoteReference w:id="90"/>
      </w:r>
      <w:r>
        <w:t xml:space="preserve"> herního světa.</w:t>
      </w:r>
    </w:p>
    <w:p w14:paraId="41D74250" w14:textId="29F0B77B" w:rsidR="0011233F" w:rsidRDefault="0011233F" w:rsidP="00D06415">
      <w:pPr>
        <w:ind w:firstLine="426"/>
      </w:pPr>
      <w:r>
        <w:t xml:space="preserve">Jak </w:t>
      </w:r>
      <w:proofErr w:type="gramStart"/>
      <w:r>
        <w:t>ukáži</w:t>
      </w:r>
      <w:proofErr w:type="gramEnd"/>
      <w:r>
        <w:t xml:space="preserve"> na analýze ovládání hry </w:t>
      </w:r>
      <w:proofErr w:type="spellStart"/>
      <w:r w:rsidRPr="00F37471">
        <w:rPr>
          <w:i/>
        </w:rPr>
        <w:t>Beyond</w:t>
      </w:r>
      <w:proofErr w:type="spellEnd"/>
      <w:r w:rsidRPr="00F37471">
        <w:rPr>
          <w:i/>
        </w:rPr>
        <w:t xml:space="preserve"> </w:t>
      </w:r>
      <w:proofErr w:type="spellStart"/>
      <w:r w:rsidRPr="00F37471">
        <w:rPr>
          <w:i/>
        </w:rPr>
        <w:t>Two</w:t>
      </w:r>
      <w:proofErr w:type="spellEnd"/>
      <w:r w:rsidRPr="00F37471">
        <w:rPr>
          <w:i/>
        </w:rPr>
        <w:t xml:space="preserve"> </w:t>
      </w:r>
      <w:proofErr w:type="spellStart"/>
      <w:r w:rsidRPr="00F37471">
        <w:rPr>
          <w:i/>
        </w:rPr>
        <w:t>Souls</w:t>
      </w:r>
      <w:proofErr w:type="spellEnd"/>
      <w:r>
        <w:rPr>
          <w:rStyle w:val="Znakapoznpodarou"/>
        </w:rPr>
        <w:footnoteReference w:id="91"/>
      </w:r>
      <w:r>
        <w:rPr>
          <w:i/>
          <w:iCs/>
        </w:rPr>
        <w:t xml:space="preserve"> </w:t>
      </w:r>
      <w:r w:rsidRPr="00F37471">
        <w:t xml:space="preserve">studia </w:t>
      </w:r>
      <w:proofErr w:type="spellStart"/>
      <w:r w:rsidRPr="00F37471">
        <w:t>Quantic</w:t>
      </w:r>
      <w:proofErr w:type="spellEnd"/>
      <w:r w:rsidRPr="00F37471">
        <w:t xml:space="preserve"> </w:t>
      </w:r>
      <w:proofErr w:type="spellStart"/>
      <w:r w:rsidRPr="00F37471">
        <w:t>Dream</w:t>
      </w:r>
      <w:proofErr w:type="spellEnd"/>
      <w:r>
        <w:t xml:space="preserve">, není to pouze princip potěchy z dokonale reagujícího rozhraní ovládacích vstupních zařízení – klávesnice, myš, </w:t>
      </w:r>
      <w:proofErr w:type="spellStart"/>
      <w:r>
        <w:t>gamepad</w:t>
      </w:r>
      <w:proofErr w:type="spellEnd"/>
      <w:r>
        <w:t xml:space="preserve"> – ale naopak zážitky nedokonalosti, nesnáze či omezení, které nás nechávají ovládanou entitu a její digitální svět intenzivněji prožívat.</w:t>
      </w:r>
    </w:p>
    <w:p w14:paraId="7A17C5BC" w14:textId="77777777" w:rsidR="0011233F" w:rsidRPr="00502D1A" w:rsidRDefault="0011233F" w:rsidP="0011233F">
      <w:pPr>
        <w:pStyle w:val="Nadpis2"/>
      </w:pPr>
      <w:bookmarkStart w:id="38" w:name="_Toc157516816"/>
      <w:r w:rsidRPr="00502D1A">
        <w:t>Historie interaktivního designu</w:t>
      </w:r>
      <w:bookmarkEnd w:id="38"/>
    </w:p>
    <w:p w14:paraId="7D09B2DB" w14:textId="77777777" w:rsidR="0011233F" w:rsidRPr="00D253F0" w:rsidRDefault="0011233F" w:rsidP="0011233F">
      <w:pPr>
        <w:rPr>
          <w:b/>
          <w:bCs/>
        </w:rPr>
      </w:pPr>
      <w:r>
        <w:t xml:space="preserve">Interaktivní design se vyvinul jako soubor metod a pravidel pro ovládání digitálního prostředí. Vychází z principu </w:t>
      </w:r>
      <w:r w:rsidRPr="00F37471">
        <w:rPr>
          <w:i/>
        </w:rPr>
        <w:t xml:space="preserve">User </w:t>
      </w:r>
      <w:proofErr w:type="spellStart"/>
      <w:r w:rsidRPr="00F37471">
        <w:rPr>
          <w:i/>
        </w:rPr>
        <w:t>Experience</w:t>
      </w:r>
      <w:proofErr w:type="spellEnd"/>
      <w:r w:rsidRPr="00F37471">
        <w:rPr>
          <w:i/>
        </w:rPr>
        <w:t xml:space="preserve"> </w:t>
      </w:r>
      <w:proofErr w:type="spellStart"/>
      <w:r w:rsidRPr="00F37471">
        <w:rPr>
          <w:i/>
        </w:rPr>
        <w:t>Desingu</w:t>
      </w:r>
      <w:proofErr w:type="spellEnd"/>
      <w:r>
        <w:t xml:space="preserve"> (UX), kterou v </w:t>
      </w:r>
      <w:r w:rsidRPr="00B57D33">
        <w:t xml:space="preserve">osmdesátých letech </w:t>
      </w:r>
      <w:r>
        <w:t xml:space="preserve">definoval Donald Norman v rámci své nauky </w:t>
      </w:r>
      <w:proofErr w:type="spellStart"/>
      <w:r w:rsidRPr="00F37471">
        <w:rPr>
          <w:i/>
        </w:rPr>
        <w:t>Human</w:t>
      </w:r>
      <w:proofErr w:type="spellEnd"/>
      <w:r w:rsidRPr="00F37471">
        <w:rPr>
          <w:i/>
        </w:rPr>
        <w:t xml:space="preserve"> </w:t>
      </w:r>
      <w:proofErr w:type="spellStart"/>
      <w:r w:rsidRPr="00F37471">
        <w:rPr>
          <w:i/>
        </w:rPr>
        <w:t>Centred</w:t>
      </w:r>
      <w:proofErr w:type="spellEnd"/>
      <w:r w:rsidRPr="00F37471">
        <w:rPr>
          <w:i/>
        </w:rPr>
        <w:t xml:space="preserve"> Design</w:t>
      </w:r>
      <w:r>
        <w:t xml:space="preserve"> (HCD) – tedy designu zaměřeného na člověka. Zde se poprvé setkáváme s termínem kognitivní mapování, což je způsob, jakým mají být polohované či mapované ovládací prvky vůči zařízení, která ovládají. Takovéto designérského uvažování si klade otázky typu, jak mají být uspořádané vypínače na </w:t>
      </w:r>
      <w:r>
        <w:lastRenderedPageBreak/>
        <w:t xml:space="preserve">zdi rozsvěcující světla v různých místnostech prostoru nebo jaké má být rozložení ovládacích koleček sporáku řazených v linii, aby co nejintuitivněji odpovídalo rozložení plynových hořáků uspořádaných do čtvercového uspořádání. V knize </w:t>
      </w:r>
      <w:proofErr w:type="spellStart"/>
      <w:r w:rsidRPr="00F37471">
        <w:rPr>
          <w:i/>
        </w:rPr>
        <w:t>The</w:t>
      </w:r>
      <w:proofErr w:type="spellEnd"/>
      <w:r w:rsidRPr="00F37471">
        <w:rPr>
          <w:i/>
        </w:rPr>
        <w:t xml:space="preserve"> Design </w:t>
      </w:r>
      <w:proofErr w:type="spellStart"/>
      <w:r w:rsidRPr="00F37471">
        <w:rPr>
          <w:i/>
        </w:rPr>
        <w:t>of</w:t>
      </w:r>
      <w:proofErr w:type="spellEnd"/>
      <w:r w:rsidRPr="00F37471">
        <w:rPr>
          <w:i/>
        </w:rPr>
        <w:t xml:space="preserve"> </w:t>
      </w:r>
      <w:proofErr w:type="spellStart"/>
      <w:r w:rsidRPr="00F37471">
        <w:rPr>
          <w:i/>
        </w:rPr>
        <w:t>Everyday</w:t>
      </w:r>
      <w:proofErr w:type="spellEnd"/>
      <w:r w:rsidRPr="00F37471">
        <w:rPr>
          <w:i/>
        </w:rPr>
        <w:t xml:space="preserve"> </w:t>
      </w:r>
      <w:proofErr w:type="spellStart"/>
      <w:r w:rsidRPr="00F37471">
        <w:rPr>
          <w:i/>
        </w:rPr>
        <w:t>Things</w:t>
      </w:r>
      <w:proofErr w:type="spellEnd"/>
      <w:r>
        <w:t xml:space="preserve"> Donalda Normana</w:t>
      </w:r>
      <w:r>
        <w:rPr>
          <w:rStyle w:val="Znakapoznpodarou"/>
        </w:rPr>
        <w:footnoteReference w:id="92"/>
      </w:r>
      <w:r>
        <w:t xml:space="preserve"> se setkáváme s termínem „</w:t>
      </w:r>
      <w:r w:rsidRPr="00F37471">
        <w:rPr>
          <w:iCs/>
        </w:rPr>
        <w:t xml:space="preserve">natural </w:t>
      </w:r>
      <w:proofErr w:type="spellStart"/>
      <w:r w:rsidRPr="00F37471">
        <w:rPr>
          <w:iCs/>
        </w:rPr>
        <w:t>mapping</w:t>
      </w:r>
      <w:proofErr w:type="spellEnd"/>
      <w:r>
        <w:t xml:space="preserve">“ (přirozené mapování), vycházející a akcentující rozložení ovládacích prvků, které nám mají co nejintuitivněji připomenout aktuální pozici prvků v prostoru, jež jsme se rozhodli ovládat. </w:t>
      </w:r>
    </w:p>
    <w:p w14:paraId="781F7B9C" w14:textId="77777777" w:rsidR="0011233F" w:rsidRDefault="0011233F" w:rsidP="00D06415">
      <w:pPr>
        <w:ind w:firstLine="426"/>
      </w:pPr>
      <w:r>
        <w:t>S ovládacími prvky je v tomto kontextu spojen i termín „</w:t>
      </w:r>
      <w:r w:rsidRPr="00F37471">
        <w:rPr>
          <w:iCs/>
        </w:rPr>
        <w:t>konceptuální model</w:t>
      </w:r>
      <w:r>
        <w:t xml:space="preserve">“, což je </w:t>
      </w:r>
      <w:r w:rsidRPr="00D46247">
        <w:t xml:space="preserve">v podstatě </w:t>
      </w:r>
      <w:r>
        <w:t xml:space="preserve">představa uživatele o tom, </w:t>
      </w:r>
      <w:r w:rsidRPr="00D46247">
        <w:t xml:space="preserve">jak </w:t>
      </w:r>
      <w:r>
        <w:t xml:space="preserve">daný předmět </w:t>
      </w:r>
      <w:r w:rsidRPr="00D46247">
        <w:t>funguje</w:t>
      </w:r>
      <w:r>
        <w:t>, a jeho předpoklad, jak s tímto předmětem může zacházet</w:t>
      </w:r>
      <w:r w:rsidRPr="00D46247">
        <w:t>. Norman uvádí, že</w:t>
      </w:r>
      <w:r>
        <w:t xml:space="preserve"> </w:t>
      </w:r>
      <w:r w:rsidRPr="00D46247">
        <w:t>dobr</w:t>
      </w:r>
      <w:r>
        <w:t>ý</w:t>
      </w:r>
      <w:r w:rsidRPr="00D46247">
        <w:t xml:space="preserve"> </w:t>
      </w:r>
      <w:r>
        <w:t>design projektuje</w:t>
      </w:r>
      <w:r w:rsidRPr="00D46247">
        <w:t xml:space="preserve"> všechny informace potřebné k vytvoření dobrého koncep</w:t>
      </w:r>
      <w:r>
        <w:t>tuál</w:t>
      </w:r>
      <w:r w:rsidRPr="00D46247">
        <w:t>ního modelu systému, což vede k porozumění a pocitu kontroly</w:t>
      </w:r>
      <w:r>
        <w:t xml:space="preserve"> nad ovládaným předmětem.</w:t>
      </w:r>
    </w:p>
    <w:p w14:paraId="6AD5F9D8" w14:textId="77777777" w:rsidR="0011233F" w:rsidRDefault="0011233F" w:rsidP="00D06415">
      <w:pPr>
        <w:ind w:firstLine="426"/>
      </w:pPr>
      <w:r>
        <w:t>S nástupem analogových a následně digitálních technologií se i metodologie jejich návrhu musela přizpůsobovat novým podmínkám a designu zařízení, včetně kontextových nabídek, vyskakovacích menu atp. Je jasné, že v současné digitální krajině se již setkáme s mnoha specifickými subjednotkami tohoto oboru, které se pro digitální média označují pod zkratkou HCI (</w:t>
      </w:r>
      <w:proofErr w:type="spellStart"/>
      <w:r>
        <w:t>Human</w:t>
      </w:r>
      <w:proofErr w:type="spellEnd"/>
      <w:r>
        <w:t xml:space="preserve"> </w:t>
      </w:r>
      <w:proofErr w:type="spellStart"/>
      <w:r>
        <w:t>Computer</w:t>
      </w:r>
      <w:proofErr w:type="spellEnd"/>
      <w:r>
        <w:t xml:space="preserve"> </w:t>
      </w:r>
      <w:proofErr w:type="spellStart"/>
      <w:r>
        <w:t>Interaction</w:t>
      </w:r>
      <w:proofErr w:type="spellEnd"/>
      <w:r>
        <w:t>). HCI se tedy primárně věnuje interakci mezi člověkem a počítačem – z perspektivy pomyslných i reálných rozhraní (interface), v oblasti mezi designem, kognitivní vědou, filozofií, kulturou a společností.</w:t>
      </w:r>
    </w:p>
    <w:p w14:paraId="2DDEBC25" w14:textId="77777777" w:rsidR="0011233F" w:rsidRPr="00BA297A" w:rsidRDefault="0011233F" w:rsidP="00D06415">
      <w:pPr>
        <w:ind w:firstLine="426"/>
        <w:rPr>
          <w:i/>
          <w:iCs/>
        </w:rPr>
      </w:pPr>
      <w:r>
        <w:t>Byl to právě Donald Norman, který v rámci svého působení na pozici „</w:t>
      </w:r>
      <w:proofErr w:type="spellStart"/>
      <w:r w:rsidRPr="00945A2F">
        <w:t>usability</w:t>
      </w:r>
      <w:proofErr w:type="spellEnd"/>
      <w:r w:rsidRPr="00945A2F">
        <w:t xml:space="preserve"> architekta</w:t>
      </w:r>
      <w:r>
        <w:t>“</w:t>
      </w:r>
      <w:r w:rsidRPr="00945A2F">
        <w:t xml:space="preserve"> ve firmě Apple, zavedl v moderním smyslu termín </w:t>
      </w:r>
      <w:r w:rsidRPr="00DC4E0F">
        <w:rPr>
          <w:i/>
        </w:rPr>
        <w:t xml:space="preserve">User </w:t>
      </w:r>
      <w:proofErr w:type="spellStart"/>
      <w:r w:rsidRPr="00DC4E0F">
        <w:rPr>
          <w:i/>
        </w:rPr>
        <w:t>Experience</w:t>
      </w:r>
      <w:proofErr w:type="spellEnd"/>
      <w:r w:rsidRPr="00DC4E0F">
        <w:rPr>
          <w:i/>
        </w:rPr>
        <w:t xml:space="preserve"> Design</w:t>
      </w:r>
      <w:r>
        <w:t xml:space="preserve"> (UX).</w:t>
      </w:r>
      <w:r>
        <w:rPr>
          <w:i/>
          <w:iCs/>
        </w:rPr>
        <w:t xml:space="preserve"> </w:t>
      </w:r>
      <w:r w:rsidRPr="00BA297A">
        <w:rPr>
          <w:i/>
        </w:rPr>
        <w:t>„Termín jsem vymyslel, protože jsem považoval HCI a použitelnost za příliš omezující: chtěl jsem pokrýt všechny aspekty lidského prožívání se systémem, včetně průmyslového designu, grafiky, interface, fyzické interakce a manuálu.</w:t>
      </w:r>
      <w:r>
        <w:rPr>
          <w:i/>
        </w:rPr>
        <w:t>“</w:t>
      </w:r>
      <w:r>
        <w:rPr>
          <w:rStyle w:val="Znakapoznpodarou"/>
          <w:i/>
          <w:iCs/>
        </w:rPr>
        <w:footnoteReference w:id="93"/>
      </w:r>
    </w:p>
    <w:p w14:paraId="54E4A7D7" w14:textId="77777777" w:rsidR="0011233F" w:rsidRDefault="0011233F" w:rsidP="00D06415">
      <w:pPr>
        <w:ind w:firstLine="426"/>
      </w:pPr>
      <w:r>
        <w:t xml:space="preserve">V raných fázích nástupu digitálních technologií se můžeme setkat s dnes známými jmény jako například Ivan </w:t>
      </w:r>
      <w:proofErr w:type="spellStart"/>
      <w:r>
        <w:t>Sutherland</w:t>
      </w:r>
      <w:proofErr w:type="spellEnd"/>
      <w:r>
        <w:t xml:space="preserve"> (který byl inspirovaný především </w:t>
      </w:r>
      <w:proofErr w:type="spellStart"/>
      <w:r>
        <w:t>Vannevarem</w:t>
      </w:r>
      <w:proofErr w:type="spellEnd"/>
      <w:r>
        <w:t xml:space="preserve"> Bushem známým svým systémem </w:t>
      </w:r>
      <w:proofErr w:type="spellStart"/>
      <w:r>
        <w:t>Memex</w:t>
      </w:r>
      <w:proofErr w:type="spellEnd"/>
      <w:r>
        <w:rPr>
          <w:rStyle w:val="Znakapoznpodarou"/>
        </w:rPr>
        <w:footnoteReference w:id="94"/>
      </w:r>
      <w:r>
        <w:t xml:space="preserve">), který se považuje za tvůrce prvního interaktivního grafického software s názvem </w:t>
      </w:r>
      <w:proofErr w:type="spellStart"/>
      <w:r w:rsidRPr="007465DC">
        <w:rPr>
          <w:i/>
        </w:rPr>
        <w:t>Sketchpad</w:t>
      </w:r>
      <w:proofErr w:type="spellEnd"/>
      <w:r>
        <w:t xml:space="preserve">. Ten můžeme označit jako první počítačový </w:t>
      </w:r>
      <w:r w:rsidRPr="00E41463">
        <w:rPr>
          <w:iCs/>
        </w:rPr>
        <w:t>grafický interface</w:t>
      </w:r>
      <w:r>
        <w:rPr>
          <w:i/>
        </w:rPr>
        <w:t xml:space="preserve"> </w:t>
      </w:r>
      <w:r>
        <w:t xml:space="preserve">(GUI). Douglas </w:t>
      </w:r>
      <w:proofErr w:type="spellStart"/>
      <w:r>
        <w:t>Engelbart</w:t>
      </w:r>
      <w:proofErr w:type="spellEnd"/>
      <w:r>
        <w:t xml:space="preserve"> ve firmě Xerox PARC zas v sedmdesátých letech vytvořil grafický uživatelský interface založený na metafoře pracovního stolu.</w:t>
      </w:r>
      <w:r w:rsidRPr="00233D65">
        <w:rPr>
          <w:rFonts w:ascii="EB Garamond" w:hAnsi="EB Garamond"/>
          <w:color w:val="000000"/>
          <w:sz w:val="23"/>
          <w:szCs w:val="23"/>
        </w:rPr>
        <w:t xml:space="preserve"> </w:t>
      </w:r>
      <w:r w:rsidRPr="00233D65">
        <w:t xml:space="preserve">I díky firmě </w:t>
      </w:r>
      <w:proofErr w:type="spellStart"/>
      <w:r w:rsidRPr="00233D65">
        <w:t>NeXT</w:t>
      </w:r>
      <w:proofErr w:type="spellEnd"/>
      <w:r w:rsidRPr="00233D65">
        <w:t xml:space="preserve">, </w:t>
      </w:r>
      <w:r w:rsidRPr="00233D65">
        <w:lastRenderedPageBreak/>
        <w:t xml:space="preserve">Apple a Stevu </w:t>
      </w:r>
      <w:proofErr w:type="spellStart"/>
      <w:r w:rsidRPr="00233D65">
        <w:t>Jobsovi</w:t>
      </w:r>
      <w:proofErr w:type="spellEnd"/>
      <w:r w:rsidRPr="00233D65">
        <w:t>, který Xerox v té době navštívil a byl ohromen GUI, přetrvává metafora desktopu v relativně nezměněné podobě dodnes</w:t>
      </w:r>
      <w:r>
        <w:t>. Po rozšíření osobních počítačů mezi širokou veřejnost, která začala vnímat interface jako okno k funkcionalitám a ovládání skrytých vrstev technických operací počítačů se obor GUI začal stávat čím dál více důležitým. O</w:t>
      </w:r>
      <w:r w:rsidRPr="00817A35">
        <w:t>bory ergonomie a lidských faktorů byly a-teoretické, tedy nevěnovaly se teorii návrhu interface, ale soustředily se především na pragmatick</w:t>
      </w:r>
      <w:r>
        <w:t>á</w:t>
      </w:r>
      <w:r w:rsidRPr="00817A35">
        <w:t xml:space="preserve"> řešení.</w:t>
      </w:r>
      <w:r w:rsidRPr="00E477BA">
        <w:t xml:space="preserve"> </w:t>
      </w:r>
      <w:r w:rsidRPr="00817A35">
        <w:t xml:space="preserve">Designéři proto potřebovali pevný základ, </w:t>
      </w:r>
      <w:r>
        <w:t>o</w:t>
      </w:r>
      <w:r w:rsidRPr="00817A35">
        <w:t xml:space="preserve"> kter</w:t>
      </w:r>
      <w:r>
        <w:t>ý</w:t>
      </w:r>
      <w:r w:rsidRPr="00817A35">
        <w:t xml:space="preserve"> by mohli</w:t>
      </w:r>
      <w:r>
        <w:t xml:space="preserve"> své</w:t>
      </w:r>
      <w:r w:rsidRPr="00817A35">
        <w:t xml:space="preserve"> n</w:t>
      </w:r>
      <w:r>
        <w:t xml:space="preserve">ávrhy </w:t>
      </w:r>
      <w:r w:rsidRPr="00817A35">
        <w:t>interface</w:t>
      </w:r>
      <w:r>
        <w:t xml:space="preserve"> opírat</w:t>
      </w:r>
      <w:r w:rsidRPr="00817A35">
        <w:t>.</w:t>
      </w:r>
      <w:r>
        <w:t xml:space="preserve"> Odborníci, kteří problematiku interface řešili, přicházeli buď z behaviorálních věd, nebo průmyslového inženýrství. Jak se jim později vytýkalo, neoplývala tato kombinace vědců pro daný obor dostatečným kapitálem potřebných teoretických znalostí a byli pejorativně označovaní jako psychologové „tlačítek a číselníků“.</w:t>
      </w:r>
    </w:p>
    <w:p w14:paraId="6307B91F" w14:textId="77777777" w:rsidR="0011233F" w:rsidRDefault="0011233F" w:rsidP="00D06415">
      <w:pPr>
        <w:ind w:firstLine="426"/>
      </w:pPr>
      <w:r>
        <w:t xml:space="preserve">Až kolem osmdesátých let si designeři a výzkumníci interface uvědomili, že dřívější pohled na vztah člověka a stroje/počítače je zastaralý. V momentu zavedení počítačů do pracovního sektoru se musel rekonfigurovat pohled na zátěžové faktory pracovních sil. Na místo rukodělné činnosti se odhaluje, že práce s počítačem si žádá spíše reflexe našich kognitivních schopností. Zlomovým okamžikem bylo uvědomění si až lingvistické přesmyčky, že nepracujeme </w:t>
      </w:r>
      <w:r w:rsidRPr="00F1681C">
        <w:rPr>
          <w:i/>
        </w:rPr>
        <w:t>s</w:t>
      </w:r>
      <w:r>
        <w:t xml:space="preserve"> počítačem, ale </w:t>
      </w:r>
      <w:r w:rsidRPr="00F1681C">
        <w:rPr>
          <w:i/>
        </w:rPr>
        <w:t>skrze něj</w:t>
      </w:r>
      <w:r>
        <w:t xml:space="preserve"> a že tímto nástrojem i myslíme. Neodpustím si zde poznámku, že až pozdější masové rozšíření do domácností nám odhalilo, že skrze něj i prožíváme.</w:t>
      </w:r>
    </w:p>
    <w:p w14:paraId="3A55C82F" w14:textId="77777777" w:rsidR="0011233F" w:rsidRDefault="0011233F" w:rsidP="00D06415">
      <w:pPr>
        <w:ind w:firstLine="426"/>
      </w:pPr>
      <w:r>
        <w:t xml:space="preserve">V roce 1983 se pro obor významnou stala kniha </w:t>
      </w:r>
      <w:proofErr w:type="spellStart"/>
      <w:r w:rsidRPr="00E41463">
        <w:rPr>
          <w:i/>
        </w:rPr>
        <w:t>The</w:t>
      </w:r>
      <w:proofErr w:type="spellEnd"/>
      <w:r w:rsidRPr="00E41463">
        <w:rPr>
          <w:i/>
        </w:rPr>
        <w:t xml:space="preserve"> Psychology </w:t>
      </w:r>
      <w:proofErr w:type="spellStart"/>
      <w:r w:rsidRPr="00E41463">
        <w:rPr>
          <w:i/>
        </w:rPr>
        <w:t>of</w:t>
      </w:r>
      <w:proofErr w:type="spellEnd"/>
      <w:r w:rsidRPr="00E41463">
        <w:rPr>
          <w:i/>
        </w:rPr>
        <w:t xml:space="preserve"> </w:t>
      </w:r>
      <w:proofErr w:type="spellStart"/>
      <w:r w:rsidRPr="00E41463">
        <w:rPr>
          <w:i/>
        </w:rPr>
        <w:t>Human-computer</w:t>
      </w:r>
      <w:proofErr w:type="spellEnd"/>
      <w:r w:rsidRPr="00E41463">
        <w:rPr>
          <w:i/>
        </w:rPr>
        <w:t xml:space="preserve"> </w:t>
      </w:r>
      <w:proofErr w:type="spellStart"/>
      <w:r w:rsidRPr="00E41463">
        <w:rPr>
          <w:i/>
        </w:rPr>
        <w:t>Interaction</w:t>
      </w:r>
      <w:proofErr w:type="spellEnd"/>
      <w:r>
        <w:rPr>
          <w:rStyle w:val="Znakapoznpodarou"/>
        </w:rPr>
        <w:footnoteReference w:id="95"/>
      </w:r>
      <w:r>
        <w:t>, která prakticky definovala obor HCI. Proměnou zaměření na kognitivní vědy se změnil i pohled na lidskou bytost před počítačem. Ten ztrácí svoji nálepku operátor: již počítač neobsluhuje, ale komunikuje s ním. </w:t>
      </w:r>
      <w:r w:rsidRPr="00D253F0">
        <w:t>Obor HCI se</w:t>
      </w:r>
      <w:r>
        <w:t xml:space="preserve"> tak</w:t>
      </w:r>
      <w:r w:rsidRPr="00D253F0">
        <w:t xml:space="preserve"> stal hlavním oborem pro návrh počítačových uživatelských rozhraní. Pod vlivem kognitivních věd přijal teorie </w:t>
      </w:r>
      <w:r>
        <w:t>a</w:t>
      </w:r>
      <w:r w:rsidRPr="00D253F0">
        <w:t xml:space="preserve"> experimentální výzkum, kter</w:t>
      </w:r>
      <w:r>
        <w:t>ý</w:t>
      </w:r>
      <w:r w:rsidRPr="00D253F0">
        <w:t xml:space="preserve"> objasňoval, jakou roli hraje při práci s počítačem naše paměť, pozornost, vnímání, učení, mentální modely, rozhodování a další naše schopnosti </w:t>
      </w:r>
      <w:r>
        <w:t>a</w:t>
      </w:r>
      <w:r w:rsidRPr="00D253F0">
        <w:t xml:space="preserve"> limitace.</w:t>
      </w:r>
    </w:p>
    <w:p w14:paraId="3C3301FC" w14:textId="74EC5337" w:rsidR="0011233F" w:rsidRPr="00D06415" w:rsidRDefault="0011233F" w:rsidP="00D06415">
      <w:pPr>
        <w:ind w:firstLine="426"/>
      </w:pPr>
      <w:r>
        <w:t xml:space="preserve">Dalo by se </w:t>
      </w:r>
      <w:proofErr w:type="gramStart"/>
      <w:r>
        <w:t>říci</w:t>
      </w:r>
      <w:proofErr w:type="gramEnd"/>
      <w:r>
        <w:t xml:space="preserve">, že s nástupem počítačů jako pracovních nástrojů se zcela podle logiky tržních mechanismů začala řešit efektivita jejich uživatelů. Ale jak se brzy ukázalo, i kognitivní vědy poskytovaly pouze omezený rámec pohledu na lidskou bytost komunikující se strojem. Řešila se rychlost klikání, počet úhozů za vteřinu, či posloupnost pravidel nutných </w:t>
      </w:r>
      <w:r>
        <w:lastRenderedPageBreak/>
        <w:t xml:space="preserve">k efektivnímu dokončení předem specifikovaných úkolů. Toto se stalo jádrem HCI výzkumu. I když to byla doba, kdy interface již postupně přestávali řešit programátoři a manažeři, kteří definovali, jaké úkony jsou pro uživatele softwaru důležité, přesto </w:t>
      </w:r>
      <w:proofErr w:type="spellStart"/>
      <w:r>
        <w:t>kognitivistický</w:t>
      </w:r>
      <w:proofErr w:type="spellEnd"/>
      <w:r>
        <w:t xml:space="preserve"> přístup velmi brzo narazil na svá omezení pohledu na člověka před počítačem, kterého redukoval na univerzální entitu reagující jako počítač. Vše podstatné jako kdyby se dalo měřit na základě toho co má uživatel v hlavě. Vědci pracující v laboratorních podmínkách, odtržení od širší skutečnosti, zapomínali na podstatné sociokulturní odlišnosti, dokonce na věk uživatelů či další širší kontexty, jako je např. počítačová gramotnost uživatele a obecně kontext, ze kterého uživatel přichází.</w:t>
      </w:r>
    </w:p>
    <w:p w14:paraId="0BE00674" w14:textId="77777777" w:rsidR="0011233F" w:rsidRPr="002F3828" w:rsidRDefault="0011233F" w:rsidP="0011233F">
      <w:pPr>
        <w:pStyle w:val="Nadpis3"/>
      </w:pPr>
      <w:bookmarkStart w:id="39" w:name="_Toc157516817"/>
      <w:r w:rsidRPr="00502D1A">
        <w:t>Uživatelská</w:t>
      </w:r>
      <w:r w:rsidRPr="002F3828">
        <w:t xml:space="preserve"> zkušenost, zážitek, prožitek?</w:t>
      </w:r>
      <w:bookmarkEnd w:id="39"/>
    </w:p>
    <w:p w14:paraId="2C6444D1" w14:textId="77777777" w:rsidR="0011233F" w:rsidRDefault="0011233F" w:rsidP="0011233F">
      <w:r>
        <w:t xml:space="preserve">Na otázky typu „Kdo je uživatel?“ či „Jaké jsou jeho potřeby?“ jsme si museli ještě počkat. První odpovědi na tyto otázky vztahu uživatel – počítač začaly přicházet v osmdesátých letech právě od otce UX (User </w:t>
      </w:r>
      <w:proofErr w:type="spellStart"/>
      <w:r>
        <w:t>Experience</w:t>
      </w:r>
      <w:proofErr w:type="spellEnd"/>
      <w:r>
        <w:t xml:space="preserve">) oboru Donalda Normana, který se stal jedním z hlavních kritiků čistě </w:t>
      </w:r>
      <w:proofErr w:type="spellStart"/>
      <w:r>
        <w:t>kognitivistického</w:t>
      </w:r>
      <w:proofErr w:type="spellEnd"/>
      <w:r>
        <w:t xml:space="preserve"> přístupu. Ve svém článku</w:t>
      </w:r>
      <w:r w:rsidRPr="005C6322">
        <w:t xml:space="preserve"> </w:t>
      </w:r>
      <w:r w:rsidRPr="00E41463">
        <w:rPr>
          <w:i/>
        </w:rPr>
        <w:t>Dvanáct problémů pro kognitivní vědu</w:t>
      </w:r>
      <w:r>
        <w:t xml:space="preserve"> (</w:t>
      </w:r>
      <w:proofErr w:type="spellStart"/>
      <w:r w:rsidRPr="005C6322">
        <w:rPr>
          <w:i/>
        </w:rPr>
        <w:t>Twelve</w:t>
      </w:r>
      <w:proofErr w:type="spellEnd"/>
      <w:r w:rsidRPr="005C6322">
        <w:rPr>
          <w:i/>
        </w:rPr>
        <w:t xml:space="preserve"> </w:t>
      </w:r>
      <w:proofErr w:type="spellStart"/>
      <w:r w:rsidRPr="005C6322">
        <w:rPr>
          <w:i/>
        </w:rPr>
        <w:t>issues</w:t>
      </w:r>
      <w:proofErr w:type="spellEnd"/>
      <w:r w:rsidRPr="005C6322">
        <w:rPr>
          <w:i/>
        </w:rPr>
        <w:t xml:space="preserve"> </w:t>
      </w:r>
      <w:proofErr w:type="spellStart"/>
      <w:r w:rsidRPr="005C6322">
        <w:rPr>
          <w:i/>
        </w:rPr>
        <w:t>for</w:t>
      </w:r>
      <w:proofErr w:type="spellEnd"/>
      <w:r w:rsidRPr="005C6322">
        <w:rPr>
          <w:i/>
        </w:rPr>
        <w:t xml:space="preserve"> </w:t>
      </w:r>
      <w:proofErr w:type="spellStart"/>
      <w:r w:rsidRPr="005C6322">
        <w:rPr>
          <w:i/>
        </w:rPr>
        <w:t>cognitive</w:t>
      </w:r>
      <w:proofErr w:type="spellEnd"/>
      <w:r w:rsidRPr="005C6322">
        <w:rPr>
          <w:i/>
        </w:rPr>
        <w:t xml:space="preserve"> science</w:t>
      </w:r>
      <w:r>
        <w:rPr>
          <w:rStyle w:val="Znakapoznpodarou"/>
          <w:i/>
        </w:rPr>
        <w:footnoteReference w:id="96"/>
      </w:r>
      <w:r w:rsidRPr="005C6322">
        <w:t>)</w:t>
      </w:r>
      <w:r>
        <w:t xml:space="preserve"> poukazuje na to, že naše myšlení a jednání je ovlivněno kulturou, sociálními interakcemi, motivacemi a především </w:t>
      </w:r>
      <w:r w:rsidRPr="000F128A">
        <w:rPr>
          <w:i/>
        </w:rPr>
        <w:t>emocemi</w:t>
      </w:r>
      <w:r>
        <w:t xml:space="preserve">. Což byly do té doby zcela opomíjené faktory. Byl to Donald Norman, který apeloval na pohled na lidskou interakci s technologií kybernetickou optikou komplexních interakcí a </w:t>
      </w:r>
      <w:r w:rsidRPr="000F128A">
        <w:rPr>
          <w:i/>
        </w:rPr>
        <w:t>zpětných smyček</w:t>
      </w:r>
      <w:r>
        <w:t xml:space="preserve"> mezi</w:t>
      </w:r>
      <w:r w:rsidRPr="005E6644">
        <w:rPr>
          <w:i/>
        </w:rPr>
        <w:t xml:space="preserve"> lidmi (uživateli), prostředím, historií, kulturou a společností.</w:t>
      </w:r>
      <w:r>
        <w:rPr>
          <w:i/>
        </w:rPr>
        <w:t xml:space="preserve"> </w:t>
      </w:r>
      <w:r>
        <w:t xml:space="preserve">Další z kritiků čistě kognitivního přístupu John </w:t>
      </w:r>
      <w:proofErr w:type="spellStart"/>
      <w:r>
        <w:t>Searle</w:t>
      </w:r>
      <w:proofErr w:type="spellEnd"/>
      <w:r>
        <w:t xml:space="preserve"> poukázal na to, že je třeba poskytnout odpovědi na to odkud se bere význam, co přesně dává smysl našim akcím a věcem kolem nás. Jak Donald Norman zmiňuje, „</w:t>
      </w:r>
      <w:r w:rsidRPr="00DC11AF">
        <w:rPr>
          <w:i/>
        </w:rPr>
        <w:t>již to, že všichni</w:t>
      </w:r>
      <w:r>
        <w:t xml:space="preserve"> </w:t>
      </w:r>
      <w:r w:rsidRPr="00EE6FE3">
        <w:rPr>
          <w:i/>
        </w:rPr>
        <w:t>žijeme ve fyzickém světě, má zásadní vliv na to, jak jednáme.</w:t>
      </w:r>
      <w:r>
        <w:rPr>
          <w:i/>
        </w:rPr>
        <w:t>“</w:t>
      </w:r>
      <w:r>
        <w:rPr>
          <w:rStyle w:val="Znakapoznpodarou"/>
          <w:i/>
          <w:iCs/>
        </w:rPr>
        <w:footnoteReference w:id="97"/>
      </w:r>
    </w:p>
    <w:p w14:paraId="23C1E82E" w14:textId="2EEA7DE4" w:rsidR="0011233F" w:rsidRPr="00D06415" w:rsidRDefault="0011233F" w:rsidP="00D06415">
      <w:pPr>
        <w:ind w:firstLine="426"/>
      </w:pPr>
      <w:proofErr w:type="spellStart"/>
      <w:r>
        <w:t>Kognitivistický</w:t>
      </w:r>
      <w:proofErr w:type="spellEnd"/>
      <w:r>
        <w:t xml:space="preserve"> přístup té doby z nás dělal počítače, které neustále kalkulují, analyzují a porovnávají možnosti, abychom dosáhli optimálního výsledku. Je však pravdou, že náš přístup ke světu je veskrze opřen o praktické každodenní činnosti. Každý den se potýkáme s praktickými problémy, abychom dosáhli našich potřeb a cílů. Využíváme nástroje, kterými můžeme něco udělat. Rozšiřujeme si přirozené lidské schopnosti ne tím, že tyto nástroje analyzujeme, ale tím že je používáme a skrze ně interagujeme s prostředím kolem nás. </w:t>
      </w:r>
    </w:p>
    <w:p w14:paraId="60F500EE" w14:textId="77777777" w:rsidR="0011233F" w:rsidRPr="003660D3" w:rsidRDefault="0011233F" w:rsidP="0011233F">
      <w:pPr>
        <w:pStyle w:val="Nadpis3"/>
      </w:pPr>
      <w:bookmarkStart w:id="40" w:name="_Toc157516818"/>
      <w:r w:rsidRPr="003660D3">
        <w:lastRenderedPageBreak/>
        <w:t xml:space="preserve">Lucy </w:t>
      </w:r>
      <w:proofErr w:type="spellStart"/>
      <w:r w:rsidRPr="003660D3">
        <w:t>Suchman</w:t>
      </w:r>
      <w:proofErr w:type="spellEnd"/>
      <w:r w:rsidRPr="003660D3">
        <w:t xml:space="preserve"> </w:t>
      </w:r>
      <w:r>
        <w:t>a situovaná kognice</w:t>
      </w:r>
      <w:bookmarkEnd w:id="40"/>
    </w:p>
    <w:p w14:paraId="32318A98" w14:textId="77777777" w:rsidR="0011233F" w:rsidRDefault="0011233F" w:rsidP="0011233F">
      <w:r w:rsidRPr="003660D3">
        <w:t>Ale i přesto, že nástroje a věci kolem nás mají význam na základě toho, co s nimi děláme, nejsou tyto významy fixní, ale mění se podle kontextu</w:t>
      </w:r>
      <w:r>
        <w:t xml:space="preserve">. </w:t>
      </w:r>
      <w:proofErr w:type="spellStart"/>
      <w:r>
        <w:t>Suchman</w:t>
      </w:r>
      <w:proofErr w:type="spellEnd"/>
      <w:r>
        <w:t xml:space="preserve"> ve své disertační práci obhajovala tezi</w:t>
      </w:r>
      <w:r w:rsidRPr="003660D3">
        <w:t>, že lidé nesledují fixní plány, ale jednají na základě dynamické interakce s materiálními objekty, sociálními a kulturními vlivy dané situace.</w:t>
      </w:r>
      <w:r>
        <w:t xml:space="preserve"> Otevřela tak otázku „tekutosti“ našeho vnímání a podmínek zacházení s objekty na základě sociálních a kulturních vlivů dané situace. </w:t>
      </w:r>
      <w:r w:rsidRPr="00F51DC5">
        <w:t xml:space="preserve">Zatímco kognitivismus si představoval svět jako </w:t>
      </w:r>
      <w:r>
        <w:t>konstantní prostředí – tedy že jsou kognitivní poznatky interakce člověk – stroj více méně neměnné,</w:t>
      </w:r>
      <w:r w:rsidRPr="00F51DC5">
        <w:t xml:space="preserve"> </w:t>
      </w:r>
      <w:proofErr w:type="spellStart"/>
      <w:r w:rsidRPr="00F51DC5">
        <w:t>Suchman</w:t>
      </w:r>
      <w:proofErr w:type="spellEnd"/>
      <w:r w:rsidRPr="00F51DC5">
        <w:t xml:space="preserve"> ukázala, že lidé své chování neustále </w:t>
      </w:r>
      <w:r>
        <w:t>aktualizují</w:t>
      </w:r>
      <w:r w:rsidRPr="00F51DC5">
        <w:t xml:space="preserve"> a přizpůsobují dané situaci.</w:t>
      </w:r>
      <w:r>
        <w:rPr>
          <w:rStyle w:val="Znakapoznpodarou"/>
        </w:rPr>
        <w:footnoteReference w:id="98"/>
      </w:r>
      <w:r>
        <w:t xml:space="preserve"> Její závěry otevřely prostor pro tzv. </w:t>
      </w:r>
      <w:r w:rsidRPr="00F51DC5">
        <w:rPr>
          <w:i/>
        </w:rPr>
        <w:t>situovanou kognici</w:t>
      </w:r>
      <w:r>
        <w:rPr>
          <w:i/>
        </w:rPr>
        <w:t>,</w:t>
      </w:r>
      <w:r>
        <w:t xml:space="preserve"> ve které se klade důraz na zkoumání reálných praktik lidí v reálných kontextech tak, jak je zkoumají antropologové, sociologové či etnografové.</w:t>
      </w:r>
    </w:p>
    <w:p w14:paraId="319EC4C8" w14:textId="77777777" w:rsidR="0011233F" w:rsidRDefault="0011233F" w:rsidP="00D06415">
      <w:pPr>
        <w:ind w:firstLine="426"/>
      </w:pPr>
      <w:r>
        <w:t xml:space="preserve">Přestože se Donald Norman ve zmiňované „bibli“ současných designérů </w:t>
      </w:r>
      <w:proofErr w:type="spellStart"/>
      <w:r w:rsidRPr="00324295">
        <w:rPr>
          <w:i/>
        </w:rPr>
        <w:t>The</w:t>
      </w:r>
      <w:proofErr w:type="spellEnd"/>
      <w:r w:rsidRPr="00324295">
        <w:rPr>
          <w:i/>
        </w:rPr>
        <w:t xml:space="preserve"> </w:t>
      </w:r>
      <w:r>
        <w:rPr>
          <w:i/>
        </w:rPr>
        <w:t>D</w:t>
      </w:r>
      <w:r w:rsidRPr="00324295">
        <w:rPr>
          <w:i/>
        </w:rPr>
        <w:t xml:space="preserve">esign </w:t>
      </w:r>
      <w:proofErr w:type="spellStart"/>
      <w:r w:rsidRPr="00324295">
        <w:rPr>
          <w:i/>
        </w:rPr>
        <w:t>of</w:t>
      </w:r>
      <w:proofErr w:type="spellEnd"/>
      <w:r w:rsidRPr="00324295">
        <w:rPr>
          <w:i/>
        </w:rPr>
        <w:t xml:space="preserve"> </w:t>
      </w:r>
      <w:proofErr w:type="spellStart"/>
      <w:r w:rsidRPr="00324295">
        <w:rPr>
          <w:i/>
        </w:rPr>
        <w:t>Everyday</w:t>
      </w:r>
      <w:proofErr w:type="spellEnd"/>
      <w:r w:rsidRPr="00324295">
        <w:rPr>
          <w:i/>
        </w:rPr>
        <w:t xml:space="preserve"> </w:t>
      </w:r>
      <w:proofErr w:type="spellStart"/>
      <w:r w:rsidRPr="00324295">
        <w:rPr>
          <w:i/>
        </w:rPr>
        <w:t>Things</w:t>
      </w:r>
      <w:proofErr w:type="spellEnd"/>
      <w:r w:rsidRPr="00324295">
        <w:rPr>
          <w:i/>
        </w:rPr>
        <w:t xml:space="preserve"> </w:t>
      </w:r>
      <w:r>
        <w:t xml:space="preserve">zaměřoval především na funkčnost, použitelnost a formu, svojí další knihou </w:t>
      </w:r>
      <w:r w:rsidRPr="006D2986">
        <w:rPr>
          <w:i/>
          <w:lang w:val="en-US"/>
        </w:rPr>
        <w:t>Emotional</w:t>
      </w:r>
      <w:r>
        <w:rPr>
          <w:i/>
        </w:rPr>
        <w:t xml:space="preserve"> design</w:t>
      </w:r>
      <w:r>
        <w:rPr>
          <w:rStyle w:val="Znakapoznpodarou"/>
          <w:i/>
        </w:rPr>
        <w:footnoteReference w:id="99"/>
      </w:r>
      <w:r>
        <w:t xml:space="preserve"> rozšiřuje svůj metodologický rámec o emocionální a estetické prožitky. Jak autor uvádí, e</w:t>
      </w:r>
      <w:r w:rsidRPr="00563AFE">
        <w:t>moce, zážitky, významotvornost a interakce lze chápat jako dynamický, kulturně a sociálně konstruovaný a prožívaný proces</w:t>
      </w:r>
      <w:r>
        <w:t xml:space="preserve">. </w:t>
      </w:r>
      <w:r w:rsidRPr="003F753C">
        <w:t xml:space="preserve">Co lidé pociťují jako krásné nebo proč lidé žárlí je ovlivněno </w:t>
      </w:r>
      <w:r>
        <w:t xml:space="preserve">i </w:t>
      </w:r>
      <w:r w:rsidRPr="003F753C">
        <w:t>vnějšími faktory, a proto zážitky i emoce je nutné studovat na rozhraní člověka, místa, času, společnosti a kultury. Tedy v</w:t>
      </w:r>
      <w:r>
        <w:t> </w:t>
      </w:r>
      <w:r w:rsidRPr="003F753C">
        <w:t>kontextu</w:t>
      </w:r>
      <w:r>
        <w:t>.</w:t>
      </w:r>
    </w:p>
    <w:p w14:paraId="3D024A23" w14:textId="16A3D57A" w:rsidR="0072599A" w:rsidRDefault="0011233F" w:rsidP="00D06415">
      <w:pPr>
        <w:ind w:firstLine="426"/>
      </w:pPr>
      <w:r>
        <w:t xml:space="preserve">I když jsou výše naznačené historické analogie oboru HCI a UX představitelně přenositelné i na digitální media a jejich „nefyzické světy“, oblast technologického kontextu digitálních medií a naší interakce s nimi je nutné dále rozvinout. </w:t>
      </w:r>
    </w:p>
    <w:p w14:paraId="02266957" w14:textId="374E8F43" w:rsidR="0011233F" w:rsidRPr="00D06415" w:rsidRDefault="0072599A" w:rsidP="0072599A">
      <w:pPr>
        <w:spacing w:line="240" w:lineRule="auto"/>
      </w:pPr>
      <w:r>
        <w:br w:type="page"/>
      </w:r>
    </w:p>
    <w:p w14:paraId="1BE2F78F" w14:textId="77777777" w:rsidR="0011233F" w:rsidRPr="00AF0724" w:rsidRDefault="0011233F" w:rsidP="0011233F">
      <w:pPr>
        <w:pStyle w:val="Nadpis2"/>
      </w:pPr>
      <w:bookmarkStart w:id="41" w:name="_Toc157516819"/>
      <w:r>
        <w:lastRenderedPageBreak/>
        <w:t>Myšlení tělem</w:t>
      </w:r>
      <w:bookmarkEnd w:id="41"/>
    </w:p>
    <w:p w14:paraId="62517C7C" w14:textId="0031B418" w:rsidR="0072599A" w:rsidRDefault="0011233F" w:rsidP="0072599A">
      <w:r w:rsidRPr="001E39CE">
        <w:t xml:space="preserve">Teorie vtělené </w:t>
      </w:r>
      <w:r>
        <w:t>kognice</w:t>
      </w:r>
      <w:r w:rsidRPr="001E39CE">
        <w:t xml:space="preserve"> upozorňuje na to, že naše tělo hraje důležitou roli a musí být bráno jako zásadní součást našeho myšlení.</w:t>
      </w:r>
      <w:r>
        <w:t xml:space="preserve"> </w:t>
      </w:r>
    </w:p>
    <w:p w14:paraId="48F790BD" w14:textId="2A5D8F5C" w:rsidR="0011233F" w:rsidRDefault="0011233F" w:rsidP="0011233F">
      <w:r>
        <w:t xml:space="preserve">Robert A. Wilson a Lucia </w:t>
      </w:r>
      <w:proofErr w:type="spellStart"/>
      <w:r>
        <w:t>Foglia</w:t>
      </w:r>
      <w:proofErr w:type="spellEnd"/>
      <w:r>
        <w:t xml:space="preserve"> tvrdí, že existují tři hlavní funkce/role, které tělo hraje s ohledem na kognici:</w:t>
      </w:r>
    </w:p>
    <w:p w14:paraId="5C788856" w14:textId="77777777" w:rsidR="0011233F" w:rsidRPr="00D06415" w:rsidRDefault="0011233F" w:rsidP="0011233F">
      <w:pPr>
        <w:pStyle w:val="Odstavecseseznamem"/>
        <w:numPr>
          <w:ilvl w:val="0"/>
          <w:numId w:val="9"/>
        </w:numPr>
        <w:rPr>
          <w:i/>
          <w:iCs/>
        </w:rPr>
      </w:pPr>
      <w:r w:rsidRPr="00D06415">
        <w:rPr>
          <w:b/>
          <w:bCs/>
          <w:i/>
          <w:iCs/>
        </w:rPr>
        <w:t>Tělo jako omezení:</w:t>
      </w:r>
      <w:r w:rsidRPr="00D06415">
        <w:rPr>
          <w:i/>
          <w:iCs/>
        </w:rPr>
        <w:t xml:space="preserve"> vlastnosti a aktuální uspořádání našeho těla ovlivňují možnosti našeho kognitivního systému.</w:t>
      </w:r>
    </w:p>
    <w:p w14:paraId="171337BE" w14:textId="77777777" w:rsidR="0011233F" w:rsidRPr="00D06415" w:rsidRDefault="0011233F" w:rsidP="0011233F">
      <w:pPr>
        <w:pStyle w:val="Odstavecseseznamem"/>
        <w:numPr>
          <w:ilvl w:val="0"/>
          <w:numId w:val="9"/>
        </w:numPr>
        <w:rPr>
          <w:i/>
          <w:iCs/>
        </w:rPr>
      </w:pPr>
      <w:r w:rsidRPr="00D06415">
        <w:rPr>
          <w:b/>
          <w:bCs/>
          <w:i/>
          <w:iCs/>
        </w:rPr>
        <w:t>Tělo jako distributor:</w:t>
      </w:r>
      <w:r w:rsidRPr="00D06415">
        <w:rPr>
          <w:i/>
          <w:iCs/>
        </w:rPr>
        <w:t xml:space="preserve"> tělo rozděluje kognitivní zátěž mezi nervové a </w:t>
      </w:r>
      <w:proofErr w:type="spellStart"/>
      <w:r w:rsidRPr="00D06415">
        <w:rPr>
          <w:i/>
          <w:iCs/>
        </w:rPr>
        <w:t>neneurální</w:t>
      </w:r>
      <w:proofErr w:type="spellEnd"/>
      <w:r w:rsidRPr="00D06415">
        <w:rPr>
          <w:i/>
          <w:iCs/>
        </w:rPr>
        <w:t xml:space="preserve"> struktury.</w:t>
      </w:r>
    </w:p>
    <w:p w14:paraId="6C652A23" w14:textId="2F639D60" w:rsidR="0011233F" w:rsidRDefault="0011233F" w:rsidP="0011233F">
      <w:pPr>
        <w:pStyle w:val="Odstavecseseznamem"/>
        <w:numPr>
          <w:ilvl w:val="0"/>
          <w:numId w:val="9"/>
        </w:numPr>
      </w:pPr>
      <w:r w:rsidRPr="00D06415">
        <w:rPr>
          <w:b/>
          <w:bCs/>
          <w:i/>
          <w:iCs/>
        </w:rPr>
        <w:t>Tělo jako regulátor:</w:t>
      </w:r>
      <w:r w:rsidRPr="00D06415">
        <w:rPr>
          <w:i/>
          <w:iCs/>
        </w:rPr>
        <w:t xml:space="preserve"> tělo reguluje aktivitu v prostoru a čase, čímž zajišťuje těsné spojení mezi zpracováním a akcí.</w:t>
      </w:r>
      <w:r w:rsidR="00D06415" w:rsidRPr="00D06415">
        <w:rPr>
          <w:rStyle w:val="Znakapoznpodarou"/>
        </w:rPr>
        <w:t xml:space="preserve"> </w:t>
      </w:r>
      <w:r w:rsidR="00D06415">
        <w:rPr>
          <w:rStyle w:val="Znakapoznpodarou"/>
        </w:rPr>
        <w:footnoteReference w:id="100"/>
      </w:r>
    </w:p>
    <w:p w14:paraId="000E5F81" w14:textId="77777777" w:rsidR="0011233F" w:rsidRDefault="0011233F" w:rsidP="0011233F">
      <w:r w:rsidRPr="00893601">
        <w:t>Jinými slovy, naše chápání myšlení se posouvá od pohledu, který zdůrazňoval to, co děláme ve své hlavě, směrem k tomu, co děláme celým svým bytím.</w:t>
      </w:r>
    </w:p>
    <w:p w14:paraId="427282CC" w14:textId="56954270" w:rsidR="0011233F" w:rsidRDefault="0011233F" w:rsidP="00D06415">
      <w:pPr>
        <w:ind w:firstLine="426"/>
      </w:pPr>
      <w:r>
        <w:t xml:space="preserve">Určitě jsme každý z nás zažili situaci, kdy jsme si nemohli na něco vzpomenout, něco si vybavit, či pochopit nějaké sdělení. Jízlivě formulovaná pobídka – „sedíš si na vedení“ – výmluvně ilustruje provázanost naší polohy těla (např. sezení) s aspektem myšlení. </w:t>
      </w:r>
      <w:r w:rsidRPr="003A3E3F">
        <w:t>Jinak řečeno, vtělen</w:t>
      </w:r>
      <w:r>
        <w:t>á</w:t>
      </w:r>
      <w:r w:rsidRPr="003A3E3F">
        <w:t xml:space="preserve"> </w:t>
      </w:r>
      <w:r>
        <w:t>kognice</w:t>
      </w:r>
      <w:r w:rsidRPr="003A3E3F">
        <w:t xml:space="preserve"> pomáhá vysvětlit, proč </w:t>
      </w:r>
      <w:r>
        <w:t>náš</w:t>
      </w:r>
      <w:r w:rsidRPr="003A3E3F">
        <w:t xml:space="preserve"> </w:t>
      </w:r>
      <w:r w:rsidRPr="00AF0724">
        <w:t>fyzický a emocionální stav ovlivňuje způsob, jakým přemýšlíme.</w:t>
      </w:r>
    </w:p>
    <w:p w14:paraId="69A6BF1D" w14:textId="1B55C39D" w:rsidR="00FE044B" w:rsidRDefault="0011233F" w:rsidP="00FE044B">
      <w:pPr>
        <w:ind w:firstLine="426"/>
      </w:pPr>
      <w:r>
        <w:t>Další příklad zohledňuje aspekt prostředí, ve kterém se nacházíme a předměty se kterými interagujeme</w:t>
      </w:r>
      <w:r w:rsidR="00FE044B">
        <w:t xml:space="preserve"> (obr. 4.1.)</w:t>
      </w:r>
      <w:r>
        <w:t xml:space="preserve">. </w:t>
      </w:r>
      <w:r w:rsidRPr="00E23F0D">
        <w:t xml:space="preserve">Psycholog James Gibson v roce 1977 </w:t>
      </w:r>
      <w:r>
        <w:t xml:space="preserve">proklamoval nesnadno přeložitelný termín </w:t>
      </w:r>
      <w:r w:rsidRPr="00E23F0D">
        <w:t>„</w:t>
      </w:r>
      <w:proofErr w:type="spellStart"/>
      <w:r w:rsidRPr="00AF0724">
        <w:rPr>
          <w:i/>
        </w:rPr>
        <w:t>affordance</w:t>
      </w:r>
      <w:proofErr w:type="spellEnd"/>
      <w:r w:rsidRPr="00E23F0D">
        <w:t xml:space="preserve">“ a odkazoval na všechny možnosti akce s objektem na základě fyzických schopností uživatele. </w:t>
      </w:r>
      <w:r w:rsidRPr="00FA5921">
        <w:t xml:space="preserve">Například židle umožňuje sezení, stání, házení atd. </w:t>
      </w:r>
      <w:r>
        <w:t xml:space="preserve">O deset let později tento termín Donald Norman představuje komunitě designérů a lehce jej pozměňuje na </w:t>
      </w:r>
      <w:r w:rsidRPr="000913C0">
        <w:rPr>
          <w:iCs/>
        </w:rPr>
        <w:t>vnímatelné</w:t>
      </w:r>
      <w:r>
        <w:t xml:space="preserve"> akce, které nám </w:t>
      </w:r>
      <w:r w:rsidRPr="00D7239D">
        <w:t xml:space="preserve">předmět primárně </w:t>
      </w:r>
      <w:r w:rsidRPr="00AF0724">
        <w:rPr>
          <w:i/>
        </w:rPr>
        <w:t>poskytuje/dovoluje</w:t>
      </w:r>
      <w:r>
        <w:t xml:space="preserve"> s ním uskutečňovat</w:t>
      </w:r>
      <w:r>
        <w:rPr>
          <w:i/>
        </w:rPr>
        <w:t>.</w:t>
      </w:r>
      <w:r>
        <w:t xml:space="preserve"> </w:t>
      </w:r>
    </w:p>
    <w:p w14:paraId="1335D62E" w14:textId="77777777" w:rsidR="00FE044B" w:rsidRDefault="00FE044B" w:rsidP="0011233F"/>
    <w:p w14:paraId="5A0AA9D4" w14:textId="77777777" w:rsidR="00FE044B" w:rsidRDefault="00FE044B" w:rsidP="0011233F"/>
    <w:p w14:paraId="0206C9A2" w14:textId="77777777" w:rsidR="00FE044B" w:rsidRDefault="00FE044B" w:rsidP="0011233F"/>
    <w:p w14:paraId="647CE393" w14:textId="77777777" w:rsidR="00FE044B" w:rsidRDefault="00FE044B" w:rsidP="003146E3">
      <w:pPr>
        <w:pStyle w:val="OBR8ZEK"/>
      </w:pPr>
      <w:r w:rsidRPr="003146E3">
        <w:lastRenderedPageBreak/>
        <w:drawing>
          <wp:inline distT="0" distB="0" distL="0" distR="0" wp14:anchorId="1B6B2D16" wp14:editId="79AD5B89">
            <wp:extent cx="4552749" cy="2668820"/>
            <wp:effectExtent l="0" t="0" r="0" b="0"/>
            <wp:docPr id="1" name="Obrázek 1" descr="Obsah obrázku text, kruh, snímek obrazovky,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 kruh, snímek obrazovky, diagram&#10;&#10;Popis byl vytvořen automaticky"/>
                    <pic:cNvPicPr/>
                  </pic:nvPicPr>
                  <pic:blipFill>
                    <a:blip r:embed="rId76">
                      <a:extLst>
                        <a:ext uri="{28A0092B-C50C-407E-A947-70E740481C1C}">
                          <a14:useLocalDpi xmlns:a14="http://schemas.microsoft.com/office/drawing/2010/main" val="0"/>
                        </a:ext>
                      </a:extLst>
                    </a:blip>
                    <a:stretch>
                      <a:fillRect/>
                    </a:stretch>
                  </pic:blipFill>
                  <pic:spPr>
                    <a:xfrm>
                      <a:off x="0" y="0"/>
                      <a:ext cx="4555884" cy="2670658"/>
                    </a:xfrm>
                    <a:prstGeom prst="rect">
                      <a:avLst/>
                    </a:prstGeom>
                  </pic:spPr>
                </pic:pic>
              </a:graphicData>
            </a:graphic>
          </wp:inline>
        </w:drawing>
      </w:r>
    </w:p>
    <w:p w14:paraId="15B4B0F7" w14:textId="35D16E21" w:rsidR="00FE044B" w:rsidRDefault="00FE044B" w:rsidP="00FE044B">
      <w:pPr>
        <w:pStyle w:val="OBRAZEKtitulek"/>
      </w:pPr>
      <w:r>
        <w:t>Obr. 4.1.: Ilustrace modelu vztahu mozek-tělo-prostředí vtělené kognice</w:t>
      </w:r>
      <w:r>
        <w:rPr>
          <w:rStyle w:val="Znakapoznpodarou"/>
        </w:rPr>
        <w:footnoteReference w:id="101"/>
      </w:r>
      <w:r>
        <w:t xml:space="preserve"> </w:t>
      </w:r>
    </w:p>
    <w:p w14:paraId="26B771C3" w14:textId="41CAA1F9" w:rsidR="0011233F" w:rsidRDefault="0011233F" w:rsidP="0011233F">
      <w:r w:rsidRPr="00FA5921">
        <w:t>Návrháři tedy musí vytvářet objekt</w:t>
      </w:r>
      <w:r>
        <w:t>y tak</w:t>
      </w:r>
      <w:r w:rsidRPr="00FA5921">
        <w:t>, aby vyhovovaly potřebám uživatelů na základě fyzických a percepčních schopností, cílů a minulých zkušeností těchto uživatelů.</w:t>
      </w:r>
      <w:r>
        <w:t xml:space="preserve"> Pokud dosáhneme na kliku dveří, lze </w:t>
      </w:r>
      <w:proofErr w:type="gramStart"/>
      <w:r>
        <w:t>říci</w:t>
      </w:r>
      <w:proofErr w:type="gramEnd"/>
      <w:r>
        <w:t xml:space="preserve">, že nám dveře </w:t>
      </w:r>
      <w:r w:rsidRPr="003D0234">
        <w:rPr>
          <w:i/>
        </w:rPr>
        <w:t>poskytují možnost</w:t>
      </w:r>
      <w:r>
        <w:t xml:space="preserve"> jejich otevírání. </w:t>
      </w:r>
    </w:p>
    <w:p w14:paraId="5987DF4A" w14:textId="71AFBEF6" w:rsidR="0011233F" w:rsidRPr="00E631B7" w:rsidRDefault="0011233F" w:rsidP="0011233F">
      <w:pPr>
        <w:rPr>
          <w:i/>
          <w:iCs/>
        </w:rPr>
      </w:pPr>
      <w:r>
        <w:t xml:space="preserve">Z pohledu vtělené kognice </w:t>
      </w:r>
      <w:proofErr w:type="gramStart"/>
      <w:r>
        <w:t>použiju</w:t>
      </w:r>
      <w:proofErr w:type="gramEnd"/>
      <w:r>
        <w:t xml:space="preserve"> příkladu s šálkem Marka Johnsona z knihy </w:t>
      </w:r>
      <w:proofErr w:type="spellStart"/>
      <w:r w:rsidRPr="000913C0">
        <w:rPr>
          <w:i/>
        </w:rPr>
        <w:t>The</w:t>
      </w:r>
      <w:proofErr w:type="spellEnd"/>
      <w:r w:rsidRPr="000913C0">
        <w:rPr>
          <w:i/>
        </w:rPr>
        <w:t xml:space="preserve"> </w:t>
      </w:r>
      <w:proofErr w:type="spellStart"/>
      <w:r w:rsidRPr="000913C0">
        <w:rPr>
          <w:i/>
        </w:rPr>
        <w:t>Meaning</w:t>
      </w:r>
      <w:proofErr w:type="spellEnd"/>
      <w:r w:rsidRPr="000913C0">
        <w:rPr>
          <w:i/>
        </w:rPr>
        <w:t xml:space="preserve"> </w:t>
      </w:r>
      <w:proofErr w:type="spellStart"/>
      <w:r w:rsidRPr="000913C0">
        <w:rPr>
          <w:i/>
        </w:rPr>
        <w:t>of</w:t>
      </w:r>
      <w:proofErr w:type="spellEnd"/>
      <w:r w:rsidRPr="000913C0">
        <w:rPr>
          <w:i/>
        </w:rPr>
        <w:t xml:space="preserve"> </w:t>
      </w:r>
      <w:proofErr w:type="spellStart"/>
      <w:r w:rsidRPr="000913C0">
        <w:rPr>
          <w:i/>
        </w:rPr>
        <w:t>the</w:t>
      </w:r>
      <w:proofErr w:type="spellEnd"/>
      <w:r w:rsidRPr="000913C0">
        <w:rPr>
          <w:i/>
        </w:rPr>
        <w:t xml:space="preserve"> Body</w:t>
      </w:r>
      <w:r>
        <w:t xml:space="preserve">: </w:t>
      </w:r>
      <w:r w:rsidRPr="00D6143C">
        <w:rPr>
          <w:i/>
        </w:rPr>
        <w:t xml:space="preserve">„Když vidíme šálek na stole před námi, nemáme jen vizuální zážitek. Kromě aktivace </w:t>
      </w:r>
      <w:proofErr w:type="spellStart"/>
      <w:r w:rsidRPr="00D6143C">
        <w:rPr>
          <w:i/>
        </w:rPr>
        <w:t>neuronálních</w:t>
      </w:r>
      <w:proofErr w:type="spellEnd"/>
      <w:r w:rsidRPr="00D6143C">
        <w:rPr>
          <w:i/>
        </w:rPr>
        <w:t xml:space="preserve"> shluků v částech naší zrakové kůry zažíváme </w:t>
      </w:r>
      <w:r>
        <w:rPr>
          <w:i/>
        </w:rPr>
        <w:t>šálek</w:t>
      </w:r>
      <w:r w:rsidRPr="00D6143C">
        <w:rPr>
          <w:i/>
        </w:rPr>
        <w:t xml:space="preserve"> jako něco, po čem bychom mohli sáhnout, uchopit, zvednout. Zvednout ke rtům, abychom uhasili svou žízeň. Pohár poskytuje nejen vizuální formu; </w:t>
      </w:r>
      <w:r>
        <w:rPr>
          <w:i/>
        </w:rPr>
        <w:t>disponuje</w:t>
      </w:r>
      <w:r w:rsidRPr="00D6143C">
        <w:rPr>
          <w:i/>
        </w:rPr>
        <w:t xml:space="preserve"> možnost</w:t>
      </w:r>
      <w:r>
        <w:rPr>
          <w:i/>
        </w:rPr>
        <w:t>í být</w:t>
      </w:r>
      <w:r w:rsidRPr="00D6143C">
        <w:rPr>
          <w:i/>
        </w:rPr>
        <w:t xml:space="preserve"> </w:t>
      </w:r>
      <w:r>
        <w:rPr>
          <w:i/>
        </w:rPr>
        <w:t>zvednut</w:t>
      </w:r>
      <w:r w:rsidRPr="00D6143C">
        <w:rPr>
          <w:i/>
        </w:rPr>
        <w:t>.“</w:t>
      </w:r>
      <w:r w:rsidRPr="001A3B73">
        <w:rPr>
          <w:rStyle w:val="Znakapoznpodarou"/>
        </w:rPr>
        <w:t xml:space="preserve"> </w:t>
      </w:r>
      <w:r>
        <w:rPr>
          <w:rStyle w:val="Znakapoznpodarou"/>
        </w:rPr>
        <w:footnoteReference w:id="102"/>
      </w:r>
    </w:p>
    <w:p w14:paraId="4C8E0448" w14:textId="77777777" w:rsidR="0011233F" w:rsidRDefault="0011233F" w:rsidP="0011233F">
      <w:pPr>
        <w:pStyle w:val="Nadpis3"/>
      </w:pPr>
      <w:bookmarkStart w:id="42" w:name="_Toc157516820"/>
      <w:r>
        <w:t>Metaforická projekce těla do prostoru</w:t>
      </w:r>
      <w:bookmarkEnd w:id="42"/>
    </w:p>
    <w:p w14:paraId="7F47154B" w14:textId="77777777" w:rsidR="0011233F" w:rsidRDefault="0011233F" w:rsidP="0011233F">
      <w:r>
        <w:t xml:space="preserve">Pro zkoumání oblasti fyzické a fyzicky simulované interaktivity je důležité zmínit ještě jeden faktor vtělené kognice a tím je její metaforický aspekt. Setkáme se s ním na domovské půdě všech designérů, a to v oblasti návrhu či skic. </w:t>
      </w:r>
      <w:proofErr w:type="spellStart"/>
      <w:r>
        <w:t>Lindgaard</w:t>
      </w:r>
      <w:proofErr w:type="spellEnd"/>
      <w:r>
        <w:t xml:space="preserve"> a </w:t>
      </w:r>
      <w:proofErr w:type="spellStart"/>
      <w:r>
        <w:t>Wesselius</w:t>
      </w:r>
      <w:proofErr w:type="spellEnd"/>
      <w:r>
        <w:t xml:space="preserve"> nazývají skici a prototypy e</w:t>
      </w:r>
      <w:r w:rsidRPr="0025021C">
        <w:t>xternalizace</w:t>
      </w:r>
      <w:r>
        <w:t xml:space="preserve">mi, které podporují nejen </w:t>
      </w:r>
      <w:r w:rsidRPr="00445587">
        <w:rPr>
          <w:i/>
        </w:rPr>
        <w:t>vědomou</w:t>
      </w:r>
      <w:r>
        <w:t xml:space="preserve"> projekci strukturálních vztahů, ale také odhalují </w:t>
      </w:r>
      <w:r w:rsidRPr="00445587">
        <w:rPr>
          <w:i/>
        </w:rPr>
        <w:t>nevědomé</w:t>
      </w:r>
      <w:r>
        <w:t xml:space="preserve"> principy našeho </w:t>
      </w:r>
      <w:r w:rsidRPr="001A3FD5">
        <w:rPr>
          <w:i/>
        </w:rPr>
        <w:t>vtělování se</w:t>
      </w:r>
      <w:r>
        <w:t xml:space="preserve"> (</w:t>
      </w:r>
      <w:proofErr w:type="spellStart"/>
      <w:r>
        <w:t>embodiment</w:t>
      </w:r>
      <w:proofErr w:type="spellEnd"/>
      <w:r>
        <w:t xml:space="preserve">) do jejich struktur. Skrze iterativní (cyklický) proces navrhování designéři neustále těkají mezi zaměřením na celek a pohledem na jednotlivé detaily. To jim umožňuje generování stále nových a nových </w:t>
      </w:r>
      <w:r w:rsidRPr="00EB2B32">
        <w:rPr>
          <w:i/>
        </w:rPr>
        <w:t>metaforických modelů</w:t>
      </w:r>
      <w:r>
        <w:t xml:space="preserve">, které opakovaně prozkoumávají. Jak autoři tvrdí, prostřednictvím </w:t>
      </w:r>
      <w:r w:rsidRPr="001A3FD5">
        <w:lastRenderedPageBreak/>
        <w:t>prototypů a skic tak zažíváme nejen metaforický ale i fyzický – vtělený – vztah s navrhovaným předmětem či jeho rozhraním.</w:t>
      </w:r>
      <w:r>
        <w:t xml:space="preserve"> Jinými slovy, s každým náčrtem, který vytvoříme, zažíváme jednotlivé prvky návrhu tak jako bychom s nimi, či jejich rozhraním, již fyzicky interagovali.</w:t>
      </w:r>
    </w:p>
    <w:p w14:paraId="6508E7F6" w14:textId="286433BE" w:rsidR="0011233F" w:rsidRDefault="0011233F" w:rsidP="00FE044B">
      <w:pPr>
        <w:ind w:firstLine="426"/>
      </w:pPr>
      <w:r>
        <w:t xml:space="preserve">Na chvíli zde opustím obor kognitivních a post-kognitivních teorií HCI oboru a tyto aspekty vtělené kognice dále zpřesním skrze fenomenologii tělesnosti Maurice </w:t>
      </w:r>
      <w:proofErr w:type="spellStart"/>
      <w:r>
        <w:t>Merleau-Pontyho</w:t>
      </w:r>
      <w:proofErr w:type="spellEnd"/>
      <w:r>
        <w:t xml:space="preserve">. Ten tvrdí, že: </w:t>
      </w:r>
      <w:r w:rsidRPr="001A3B73">
        <w:rPr>
          <w:i/>
        </w:rPr>
        <w:t>„Vnější prostor uchopujeme skrze svou tělesnou situovanost. ‚Tělesné schéma‘ či ‚schéma postoje‘ nás v každém okamžiku vybavuje globálním praktickým a implicitním povědomím o vztahu mezi našimi těly a věcmi, o tom, jak si s nimi stojíme. Systém možných pohybů či ‚motorických průmětů‘ z nás vyzařuje do okolí.“</w:t>
      </w:r>
      <w:r>
        <w:t xml:space="preserve"> a dále </w:t>
      </w:r>
      <w:r w:rsidRPr="001A3B73">
        <w:rPr>
          <w:i/>
        </w:rPr>
        <w:t>„Rozdíl mezi tím, že věci ‚jsou v prostoru‘, a tím, že vtělené vědomí ‚zabydluje‘ nebo ‚si oblibuje‘ nějaké místo, zajišťuje jak mobilita, tak virtualita. Zatímco inertní předměty plně obsažené ve svém hmotném těle jsou svázány s jedním umístěním, vědomí může zaujímat více bodů a hledisek buď tak, že skutečně pohne svou tělesnou schránkou, nebo tak, že promítne sebe sama</w:t>
      </w:r>
      <w:r w:rsidR="003146E3">
        <w:rPr>
          <w:i/>
        </w:rPr>
        <w:t xml:space="preserve"> </w:t>
      </w:r>
      <w:r w:rsidRPr="001A3B73">
        <w:rPr>
          <w:i/>
        </w:rPr>
        <w:t>do virtuálního těla.“</w:t>
      </w:r>
      <w:r>
        <w:rPr>
          <w:rStyle w:val="Znakapoznpodarou"/>
          <w:i/>
          <w:iCs/>
        </w:rPr>
        <w:footnoteReference w:id="103"/>
      </w:r>
    </w:p>
    <w:p w14:paraId="21B7C32D" w14:textId="1A572C3F" w:rsidR="0011233F" w:rsidRDefault="0011233F" w:rsidP="00FE044B">
      <w:pPr>
        <w:ind w:firstLine="426"/>
      </w:pPr>
      <w:r>
        <w:t xml:space="preserve">Maurice </w:t>
      </w:r>
      <w:proofErr w:type="spellStart"/>
      <w:r>
        <w:t>Merlea</w:t>
      </w:r>
      <w:r w:rsidR="00FE044B">
        <w:t>u</w:t>
      </w:r>
      <w:proofErr w:type="spellEnd"/>
      <w:r>
        <w:t xml:space="preserve">-Ponty mnohovýznamovým pojmem </w:t>
      </w:r>
      <w:r w:rsidRPr="000913C0">
        <w:rPr>
          <w:i/>
        </w:rPr>
        <w:t>virtuáln</w:t>
      </w:r>
      <w:r>
        <w:rPr>
          <w:i/>
          <w:iCs/>
        </w:rPr>
        <w:t>í</w:t>
      </w:r>
      <w:r>
        <w:t xml:space="preserve"> nemá na mysli jeho digitální ekvivalent virtuálních digitálních realit, tak jak si jej interpretujeme dnes, mluví spíše o </w:t>
      </w:r>
      <w:r w:rsidRPr="00A27CE1">
        <w:rPr>
          <w:iCs/>
        </w:rPr>
        <w:t>potenciálním</w:t>
      </w:r>
      <w:r>
        <w:t xml:space="preserve"> či </w:t>
      </w:r>
      <w:r w:rsidRPr="00A27CE1">
        <w:rPr>
          <w:iCs/>
        </w:rPr>
        <w:t>uskutečnitelném</w:t>
      </w:r>
      <w:r>
        <w:t>. Přesto nám vtělená kognice a mechanismy našeho „</w:t>
      </w:r>
      <w:r w:rsidRPr="001A3FD5">
        <w:rPr>
          <w:i/>
        </w:rPr>
        <w:t>promítnutí se</w:t>
      </w:r>
      <w:r>
        <w:t xml:space="preserve">“ do předmětů či prostředí otevírá další cestu k pochopení naší interakce s digitálními rozhraními a jejich světy. </w:t>
      </w:r>
    </w:p>
    <w:p w14:paraId="21C76406" w14:textId="77777777" w:rsidR="0011233F" w:rsidRDefault="0011233F" w:rsidP="0011233F"/>
    <w:p w14:paraId="79550960" w14:textId="77777777" w:rsidR="0011233F" w:rsidRDefault="0011233F" w:rsidP="0011233F">
      <w:r>
        <w:t xml:space="preserve">David </w:t>
      </w:r>
      <w:proofErr w:type="spellStart"/>
      <w:r>
        <w:t>Kirsh</w:t>
      </w:r>
      <w:proofErr w:type="spellEnd"/>
      <w:r>
        <w:t xml:space="preserve"> to ve své studii zaměřené na tanečníky učící se taneční fráze</w:t>
      </w:r>
      <w:r w:rsidRPr="006D4190">
        <w:rPr>
          <w:rFonts w:ascii="Martel" w:hAnsi="Martel"/>
        </w:rPr>
        <w:t xml:space="preserve"> </w:t>
      </w:r>
      <w:proofErr w:type="spellStart"/>
      <w:r w:rsidRPr="00A27CE1">
        <w:rPr>
          <w:i/>
        </w:rPr>
        <w:t>Embodied</w:t>
      </w:r>
      <w:proofErr w:type="spellEnd"/>
      <w:r w:rsidRPr="00A27CE1">
        <w:rPr>
          <w:i/>
        </w:rPr>
        <w:t xml:space="preserve"> </w:t>
      </w:r>
      <w:proofErr w:type="spellStart"/>
      <w:r w:rsidRPr="00A27CE1">
        <w:rPr>
          <w:i/>
        </w:rPr>
        <w:t>Cognition</w:t>
      </w:r>
      <w:proofErr w:type="spellEnd"/>
      <w:r w:rsidRPr="00A27CE1">
        <w:rPr>
          <w:i/>
        </w:rPr>
        <w:t xml:space="preserve"> and </w:t>
      </w:r>
      <w:proofErr w:type="spellStart"/>
      <w:r w:rsidRPr="00A27CE1">
        <w:rPr>
          <w:i/>
        </w:rPr>
        <w:t>the</w:t>
      </w:r>
      <w:proofErr w:type="spellEnd"/>
      <w:r w:rsidRPr="00A27CE1">
        <w:rPr>
          <w:i/>
        </w:rPr>
        <w:t xml:space="preserve"> </w:t>
      </w:r>
      <w:proofErr w:type="spellStart"/>
      <w:r w:rsidRPr="00A27CE1">
        <w:rPr>
          <w:i/>
        </w:rPr>
        <w:t>Magical</w:t>
      </w:r>
      <w:proofErr w:type="spellEnd"/>
      <w:r w:rsidRPr="00A27CE1">
        <w:rPr>
          <w:i/>
        </w:rPr>
        <w:t xml:space="preserve"> </w:t>
      </w:r>
      <w:proofErr w:type="spellStart"/>
      <w:r w:rsidRPr="00A27CE1">
        <w:rPr>
          <w:i/>
        </w:rPr>
        <w:t>Future</w:t>
      </w:r>
      <w:proofErr w:type="spellEnd"/>
      <w:r w:rsidRPr="00A27CE1">
        <w:rPr>
          <w:i/>
        </w:rPr>
        <w:t xml:space="preserve"> </w:t>
      </w:r>
      <w:proofErr w:type="spellStart"/>
      <w:r w:rsidRPr="00A27CE1">
        <w:rPr>
          <w:i/>
        </w:rPr>
        <w:t>of</w:t>
      </w:r>
      <w:proofErr w:type="spellEnd"/>
      <w:r w:rsidRPr="00A27CE1">
        <w:rPr>
          <w:i/>
        </w:rPr>
        <w:t xml:space="preserve"> </w:t>
      </w:r>
      <w:proofErr w:type="spellStart"/>
      <w:r w:rsidRPr="00A27CE1">
        <w:rPr>
          <w:i/>
        </w:rPr>
        <w:t>Interaction</w:t>
      </w:r>
      <w:proofErr w:type="spellEnd"/>
      <w:r w:rsidRPr="00A27CE1">
        <w:rPr>
          <w:i/>
        </w:rPr>
        <w:t xml:space="preserve"> Design</w:t>
      </w:r>
      <w:r>
        <w:t xml:space="preserve"> trefně shrnuje:</w:t>
      </w:r>
    </w:p>
    <w:p w14:paraId="4E55A7DA" w14:textId="77777777" w:rsidR="0011233F" w:rsidRPr="00A27CE1" w:rsidRDefault="0011233F" w:rsidP="0011233F">
      <w:pPr>
        <w:pStyle w:val="Odstavecseseznamem"/>
        <w:numPr>
          <w:ilvl w:val="0"/>
          <w:numId w:val="10"/>
        </w:numPr>
        <w:rPr>
          <w:i/>
          <w:iCs/>
        </w:rPr>
      </w:pPr>
      <w:r w:rsidRPr="00A27CE1">
        <w:rPr>
          <w:b/>
          <w:bCs/>
          <w:i/>
          <w:iCs/>
        </w:rPr>
        <w:t>„interakce s nástroji mění způsob, jakým myslíme a vnímáme</w:t>
      </w:r>
      <w:r w:rsidRPr="00A27CE1">
        <w:rPr>
          <w:i/>
          <w:iCs/>
        </w:rPr>
        <w:t xml:space="preserve"> – nástroje, když se s nimi manipuluje, jsou brzy absorbovány do tělesného schématu a toto pohlcení vede k zásadním změnám ve způsobu, jakým vnímáme a představujeme si naše prostředí;</w:t>
      </w:r>
    </w:p>
    <w:p w14:paraId="47153953" w14:textId="77777777" w:rsidR="0011233F" w:rsidRPr="00A27CE1" w:rsidRDefault="0011233F" w:rsidP="0011233F">
      <w:pPr>
        <w:pStyle w:val="Odstavecseseznamem"/>
        <w:numPr>
          <w:ilvl w:val="0"/>
          <w:numId w:val="10"/>
        </w:numPr>
        <w:rPr>
          <w:i/>
          <w:iCs/>
        </w:rPr>
      </w:pPr>
      <w:r w:rsidRPr="00A27CE1">
        <w:rPr>
          <w:b/>
          <w:bCs/>
          <w:i/>
          <w:iCs/>
        </w:rPr>
        <w:t>myslíme svým tělem</w:t>
      </w:r>
      <w:r w:rsidRPr="00A27CE1">
        <w:rPr>
          <w:i/>
          <w:iCs/>
        </w:rPr>
        <w:t xml:space="preserve"> </w:t>
      </w:r>
      <w:r w:rsidRPr="00A27CE1">
        <w:rPr>
          <w:b/>
          <w:bCs/>
          <w:i/>
          <w:iCs/>
        </w:rPr>
        <w:t>nejen mozkem</w:t>
      </w:r>
    </w:p>
    <w:p w14:paraId="14450AE8" w14:textId="77777777" w:rsidR="0011233F" w:rsidRPr="00A27CE1" w:rsidRDefault="0011233F" w:rsidP="0011233F">
      <w:pPr>
        <w:pStyle w:val="Odstavecseseznamem"/>
        <w:numPr>
          <w:ilvl w:val="0"/>
          <w:numId w:val="10"/>
        </w:numPr>
        <w:rPr>
          <w:i/>
          <w:iCs/>
        </w:rPr>
      </w:pPr>
      <w:r w:rsidRPr="00A27CE1">
        <w:rPr>
          <w:b/>
          <w:bCs/>
          <w:i/>
          <w:iCs/>
        </w:rPr>
        <w:t>víme více tím, že děláme než tím, že vidíme</w:t>
      </w:r>
      <w:r w:rsidRPr="00A27CE1">
        <w:rPr>
          <w:i/>
          <w:iCs/>
        </w:rPr>
        <w:t xml:space="preserve"> – jsou chvíle, kdy je fyzické vykonávání činnosti lepší než sledování někoho jiného, ​​když tuto činnost provádí, i když náš motorický rezonanční systém během pozorování silně </w:t>
      </w:r>
      <w:proofErr w:type="spellStart"/>
      <w:r w:rsidRPr="00A27CE1">
        <w:rPr>
          <w:i/>
          <w:iCs/>
        </w:rPr>
        <w:t>empatuje</w:t>
      </w:r>
      <w:proofErr w:type="spellEnd"/>
      <w:r w:rsidRPr="00A27CE1">
        <w:rPr>
          <w:i/>
          <w:iCs/>
        </w:rPr>
        <w:t xml:space="preserve"> jinou osobu a její pohyby</w:t>
      </w:r>
    </w:p>
    <w:p w14:paraId="37C03362" w14:textId="77777777" w:rsidR="0011233F" w:rsidRPr="00A27CE1" w:rsidRDefault="0011233F" w:rsidP="0011233F">
      <w:pPr>
        <w:pStyle w:val="Odstavecseseznamem"/>
        <w:numPr>
          <w:ilvl w:val="0"/>
          <w:numId w:val="10"/>
        </w:numPr>
        <w:rPr>
          <w:i/>
          <w:iCs/>
        </w:rPr>
      </w:pPr>
      <w:r w:rsidRPr="00A27CE1">
        <w:rPr>
          <w:b/>
          <w:bCs/>
          <w:i/>
          <w:iCs/>
        </w:rPr>
        <w:lastRenderedPageBreak/>
        <w:t>jsou chvíle, kdy doslova přemýšlíme skrze předměty“</w:t>
      </w:r>
      <w:r w:rsidRPr="00A27CE1">
        <w:rPr>
          <w:rStyle w:val="Znakapoznpodarou"/>
          <w:i/>
          <w:iCs/>
        </w:rPr>
        <w:t xml:space="preserve"> </w:t>
      </w:r>
      <w:r w:rsidRPr="00A27CE1">
        <w:rPr>
          <w:rStyle w:val="Znakapoznpodarou"/>
          <w:i/>
          <w:iCs/>
        </w:rPr>
        <w:footnoteReference w:id="104"/>
      </w:r>
    </w:p>
    <w:p w14:paraId="63800CEB" w14:textId="77777777" w:rsidR="0011233F" w:rsidRDefault="0011233F" w:rsidP="0011233F"/>
    <w:p w14:paraId="3BE671BC" w14:textId="1D491F77" w:rsidR="0011233F" w:rsidRDefault="0011233F" w:rsidP="0011233F">
      <w:r w:rsidRPr="000E29E1">
        <w:t xml:space="preserve">Tyto čtyři </w:t>
      </w:r>
      <w:r>
        <w:t>teze</w:t>
      </w:r>
      <w:r w:rsidRPr="000E29E1">
        <w:t xml:space="preserve"> mají hlavní důsledky pro návrh interakc</w:t>
      </w:r>
      <w:r>
        <w:t>í HCI oboru</w:t>
      </w:r>
      <w:r w:rsidRPr="000E29E1">
        <w:t>, zejména návrh hmotných, fyzických, kontextových a</w:t>
      </w:r>
      <w:r>
        <w:t>le i</w:t>
      </w:r>
      <w:r w:rsidRPr="000E29E1">
        <w:t xml:space="preserve"> </w:t>
      </w:r>
      <w:proofErr w:type="spellStart"/>
      <w:r w:rsidRPr="000E29E1">
        <w:t>teleprezenčních</w:t>
      </w:r>
      <w:proofErr w:type="spellEnd"/>
      <w:r>
        <w:t xml:space="preserve"> digitálních</w:t>
      </w:r>
      <w:r w:rsidRPr="000E29E1">
        <w:t xml:space="preserve"> systémů</w:t>
      </w:r>
      <w:r>
        <w:t xml:space="preserve">. Nechci předbíhat, ale pokud si úvahu o skice představíme jako svého druhu rozhraní pro fyzické prožívání, můžeme si tou samou logikou odpovědět i na otázku, jak je možné, že samotným ovládáním skrze klávesnici, myš, </w:t>
      </w:r>
      <w:proofErr w:type="spellStart"/>
      <w:r>
        <w:t>gamepad</w:t>
      </w:r>
      <w:proofErr w:type="spellEnd"/>
      <w:r>
        <w:t xml:space="preserve"> – a fyzicky simulovanou entitu – avatara – můžeme prožívat naše až fyzické zapojení?</w:t>
      </w:r>
    </w:p>
    <w:p w14:paraId="12A61C48" w14:textId="77777777" w:rsidR="0011233F" w:rsidRPr="001916CC" w:rsidRDefault="0011233F" w:rsidP="0011233F">
      <w:pPr>
        <w:pStyle w:val="Nadpis2"/>
      </w:pPr>
      <w:bookmarkStart w:id="43" w:name="_Toc157516821"/>
      <w:r>
        <w:t>Noření se do digitálního těla, prostoru</w:t>
      </w:r>
      <w:bookmarkEnd w:id="43"/>
    </w:p>
    <w:p w14:paraId="1A05E105" w14:textId="6E9D218A" w:rsidR="0011233F" w:rsidRDefault="0011233F" w:rsidP="0011233F">
      <w:r w:rsidRPr="003302DA">
        <w:t xml:space="preserve">V předešlé </w:t>
      </w:r>
      <w:r w:rsidR="00FE044B">
        <w:t>pod</w:t>
      </w:r>
      <w:r w:rsidRPr="003302DA">
        <w:t xml:space="preserve">kapitole jsme si ukázali </w:t>
      </w:r>
      <w:r>
        <w:t>základní</w:t>
      </w:r>
      <w:r w:rsidRPr="003302DA">
        <w:t xml:space="preserve"> milníky oboru HCI (</w:t>
      </w:r>
      <w:proofErr w:type="spellStart"/>
      <w:r w:rsidRPr="003302DA">
        <w:t>Human</w:t>
      </w:r>
      <w:proofErr w:type="spellEnd"/>
      <w:r w:rsidRPr="003302DA">
        <w:t xml:space="preserve"> </w:t>
      </w:r>
      <w:proofErr w:type="spellStart"/>
      <w:r w:rsidRPr="003302DA">
        <w:t>C</w:t>
      </w:r>
      <w:r>
        <w:t>omputer</w:t>
      </w:r>
      <w:proofErr w:type="spellEnd"/>
      <w:r w:rsidRPr="003302DA">
        <w:t xml:space="preserve"> </w:t>
      </w:r>
      <w:proofErr w:type="spellStart"/>
      <w:r w:rsidRPr="003302DA">
        <w:t>Interaction</w:t>
      </w:r>
      <w:proofErr w:type="spellEnd"/>
      <w:r w:rsidRPr="003302DA">
        <w:t>) a způsoby jakými tento obor pohlíží na uživatele, jakožto na komplexní entitu zacházející/ovládající předměty a svět</w:t>
      </w:r>
      <w:r>
        <w:t>,</w:t>
      </w:r>
      <w:r w:rsidRPr="003302DA">
        <w:t xml:space="preserve"> který ji obklopuje. V rámci vtělené kognice jsme si teoreticky ukázali, </w:t>
      </w:r>
      <w:r w:rsidRPr="003302DA">
        <w:rPr>
          <w:i/>
        </w:rPr>
        <w:t>co</w:t>
      </w:r>
      <w:r w:rsidRPr="003302DA">
        <w:t xml:space="preserve"> se děje v rámci interagování s předměty a jejich světem. Nyní je na čase si položit otázku, </w:t>
      </w:r>
      <w:r w:rsidRPr="003302DA">
        <w:rPr>
          <w:i/>
        </w:rPr>
        <w:t>jak</w:t>
      </w:r>
      <w:r w:rsidRPr="003302DA">
        <w:t xml:space="preserve"> se tyto teoretické principy oboru uskutečňují v</w:t>
      </w:r>
      <w:r>
        <w:t> </w:t>
      </w:r>
      <w:r w:rsidRPr="003302DA">
        <w:t>praxi</w:t>
      </w:r>
      <w:r>
        <w:t>.</w:t>
      </w:r>
      <w:r w:rsidRPr="003302DA">
        <w:t xml:space="preserve"> Jak si ukážeme, není naše prožívání ovládání technologií a jejich obsahu samozřejmou záležitostí a nese si s sebou mnoho předpokladů kladených jak na uživatele, tak na zařízení a digitální prostředí se kterými interaguje</w:t>
      </w:r>
      <w:r w:rsidR="00FE044B">
        <w:t>me</w:t>
      </w:r>
      <w:r w:rsidRPr="003302DA">
        <w:t xml:space="preserve">. </w:t>
      </w:r>
    </w:p>
    <w:p w14:paraId="6E962C05" w14:textId="77777777" w:rsidR="0011233F" w:rsidRPr="003302DA" w:rsidRDefault="0011233F" w:rsidP="0011233F">
      <w:pPr>
        <w:pStyle w:val="Nadpis3"/>
      </w:pPr>
      <w:bookmarkStart w:id="44" w:name="_Toc157516822"/>
      <w:r w:rsidRPr="003302DA">
        <w:t xml:space="preserve">Mizení </w:t>
      </w:r>
      <w:r>
        <w:t>ovládacího zařízení</w:t>
      </w:r>
      <w:bookmarkEnd w:id="44"/>
    </w:p>
    <w:p w14:paraId="1223A64B" w14:textId="77777777" w:rsidR="0011233F" w:rsidRDefault="0011233F" w:rsidP="0011233F">
      <w:r>
        <w:t xml:space="preserve">Prvním předpokladem je tzv. mizení média. Tento princip si vysvětlíme z perspektivy mediálních teorií. Autoři </w:t>
      </w:r>
      <w:proofErr w:type="spellStart"/>
      <w:r>
        <w:t>Jay</w:t>
      </w:r>
      <w:proofErr w:type="spellEnd"/>
      <w:r>
        <w:t xml:space="preserve"> David </w:t>
      </w:r>
      <w:proofErr w:type="spellStart"/>
      <w:r>
        <w:t>Bolter</w:t>
      </w:r>
      <w:proofErr w:type="spellEnd"/>
      <w:r>
        <w:t xml:space="preserve"> a Richard </w:t>
      </w:r>
      <w:proofErr w:type="spellStart"/>
      <w:r>
        <w:t>Grussin</w:t>
      </w:r>
      <w:proofErr w:type="spellEnd"/>
      <w:r>
        <w:t xml:space="preserve"> ve své knize </w:t>
      </w:r>
      <w:proofErr w:type="spellStart"/>
      <w:r w:rsidRPr="00A27CE1">
        <w:rPr>
          <w:i/>
        </w:rPr>
        <w:t>Remediation</w:t>
      </w:r>
      <w:proofErr w:type="spellEnd"/>
      <w:r w:rsidRPr="00A27CE1">
        <w:rPr>
          <w:i/>
        </w:rPr>
        <w:t xml:space="preserve">: </w:t>
      </w:r>
      <w:proofErr w:type="spellStart"/>
      <w:r w:rsidRPr="00A27CE1">
        <w:rPr>
          <w:i/>
        </w:rPr>
        <w:t>Understanding</w:t>
      </w:r>
      <w:proofErr w:type="spellEnd"/>
      <w:r w:rsidRPr="00A27CE1">
        <w:rPr>
          <w:i/>
        </w:rPr>
        <w:t xml:space="preserve"> New Media</w:t>
      </w:r>
      <w:r>
        <w:rPr>
          <w:rStyle w:val="Znakapoznpodarou"/>
        </w:rPr>
        <w:footnoteReference w:id="105"/>
      </w:r>
      <w:r>
        <w:t xml:space="preserve"> popisují sílu, která pobízí kultury k vytváření nových médií, jako touhu po totální podobnosti životu (</w:t>
      </w:r>
      <w:proofErr w:type="spellStart"/>
      <w:r>
        <w:t>lifelikeness</w:t>
      </w:r>
      <w:proofErr w:type="spellEnd"/>
      <w:r>
        <w:t xml:space="preserve">) a nazývají ji </w:t>
      </w:r>
      <w:r w:rsidRPr="00A27CE1">
        <w:rPr>
          <w:i/>
          <w:iCs/>
        </w:rPr>
        <w:t>transparentnost</w:t>
      </w:r>
      <w:r>
        <w:t xml:space="preserve">. Dalo by se </w:t>
      </w:r>
      <w:proofErr w:type="gramStart"/>
      <w:r>
        <w:t>říci</w:t>
      </w:r>
      <w:proofErr w:type="gramEnd"/>
      <w:r>
        <w:t>, že cílem designu zaměřeného na člověka (</w:t>
      </w:r>
      <w:r w:rsidRPr="003302DA">
        <w:t>HCD</w:t>
      </w:r>
      <w:r>
        <w:rPr>
          <w:color w:val="7030A0"/>
        </w:rPr>
        <w:t>)</w:t>
      </w:r>
      <w:r>
        <w:t xml:space="preserve"> a potažmo Interakčního designu (HCI) je vytvoření ovládacího systému, se kterým se nám jako uživatelům bude pracovat pohodlně a co možná nejpřirozeněji až to do té míry, že pro nás ovládací rozhraní (interface) pomyslně </w:t>
      </w:r>
      <w:r>
        <w:lastRenderedPageBreak/>
        <w:t>zmizí a my přirozeně interagujeme s předmětem, mixérem, avatarem, prostředím, aniž bychom si uvědomovali ovládací prvek, kterým jsme toho dosáhli.</w:t>
      </w:r>
    </w:p>
    <w:p w14:paraId="7CAF4310" w14:textId="69DDB740" w:rsidR="0011233F" w:rsidRDefault="0011233F" w:rsidP="00FE044B">
      <w:pPr>
        <w:ind w:firstLine="426"/>
        <w:rPr>
          <w:i/>
          <w:iCs/>
        </w:rPr>
      </w:pPr>
      <w:r>
        <w:t xml:space="preserve">Toto budu ilustrovat a vyvracet analýzou herního mechanismu hry </w:t>
      </w:r>
      <w:proofErr w:type="spellStart"/>
      <w:r w:rsidRPr="00A27CE1">
        <w:rPr>
          <w:i/>
        </w:rPr>
        <w:t>Beyond</w:t>
      </w:r>
      <w:proofErr w:type="spellEnd"/>
      <w:r w:rsidRPr="00A27CE1">
        <w:rPr>
          <w:i/>
        </w:rPr>
        <w:t xml:space="preserve"> </w:t>
      </w:r>
      <w:proofErr w:type="spellStart"/>
      <w:r>
        <w:rPr>
          <w:i/>
          <w:iCs/>
        </w:rPr>
        <w:t>T</w:t>
      </w:r>
      <w:r w:rsidRPr="00A27CE1">
        <w:rPr>
          <w:i/>
        </w:rPr>
        <w:t>wo</w:t>
      </w:r>
      <w:proofErr w:type="spellEnd"/>
      <w:r w:rsidRPr="00A27CE1">
        <w:rPr>
          <w:i/>
        </w:rPr>
        <w:t xml:space="preserve"> </w:t>
      </w:r>
      <w:proofErr w:type="spellStart"/>
      <w:r w:rsidRPr="00A27CE1">
        <w:rPr>
          <w:i/>
        </w:rPr>
        <w:t>Souls</w:t>
      </w:r>
      <w:proofErr w:type="spellEnd"/>
      <w:r>
        <w:t xml:space="preserve"> z produkce </w:t>
      </w:r>
      <w:proofErr w:type="spellStart"/>
      <w:r>
        <w:t>Quantic</w:t>
      </w:r>
      <w:proofErr w:type="spellEnd"/>
      <w:r>
        <w:t xml:space="preserve"> </w:t>
      </w:r>
      <w:proofErr w:type="spellStart"/>
      <w:r>
        <w:t>Dream</w:t>
      </w:r>
      <w:proofErr w:type="spellEnd"/>
      <w:r>
        <w:t xml:space="preserve"> studia. Jak jsem již naznačil v úvodu kapitoly, není to pouze princip potěchy z dokonale reagujícího rozhraní, ale naopak zážitek nedokonalosti a omezení, která nás nechává ovládanou entitu a její fyzický digitální svět intenzívně prožívat. V počítačových hrách se zažila určitá ustálená schémata rozložení kláves, jejich umístění a kombinace. Přestože se jejich poloha částečně mění v závislosti na herním žánru (</w:t>
      </w:r>
      <w:proofErr w:type="spellStart"/>
      <w:r>
        <w:t>adventura</w:t>
      </w:r>
      <w:proofErr w:type="spellEnd"/>
      <w:r>
        <w:t xml:space="preserve">, strategie, </w:t>
      </w:r>
      <w:proofErr w:type="spellStart"/>
      <w:r>
        <w:t>first</w:t>
      </w:r>
      <w:proofErr w:type="spellEnd"/>
      <w:r>
        <w:t>-person-</w:t>
      </w:r>
      <w:proofErr w:type="spellStart"/>
      <w:r>
        <w:t>shooter</w:t>
      </w:r>
      <w:proofErr w:type="spellEnd"/>
      <w:r>
        <w:t xml:space="preserve"> (FPS) atp.), omezím svoji analýzu pouze k posledním jmenovanému žánru. Tedy vztahu klávesnice – myš </w:t>
      </w:r>
      <w:r>
        <w:softHyphen/>
        <w:t xml:space="preserve">– ovládaná postava v režimu </w:t>
      </w:r>
      <w:proofErr w:type="spellStart"/>
      <w:r w:rsidRPr="0059565B">
        <w:rPr>
          <w:i/>
        </w:rPr>
        <w:t>third</w:t>
      </w:r>
      <w:proofErr w:type="spellEnd"/>
      <w:r w:rsidRPr="0059565B">
        <w:rPr>
          <w:i/>
        </w:rPr>
        <w:t>-person-</w:t>
      </w:r>
      <w:proofErr w:type="spellStart"/>
      <w:r w:rsidRPr="0059565B">
        <w:rPr>
          <w:i/>
        </w:rPr>
        <w:t>view</w:t>
      </w:r>
      <w:proofErr w:type="spellEnd"/>
      <w:r>
        <w:t xml:space="preserve">. </w:t>
      </w:r>
    </w:p>
    <w:p w14:paraId="6AACC960" w14:textId="77777777" w:rsidR="0011233F" w:rsidRDefault="0011233F" w:rsidP="00C557E4">
      <w:pPr>
        <w:ind w:firstLine="426"/>
      </w:pPr>
      <w:r>
        <w:t xml:space="preserve">Ustálené strategie rozložení kláves vznikly více méně za účelem ergonomického ovládání. Levá ruka, je situovaná vzhledem k celkové poloze u počítače vlevo – proto je často základní pohyb postavy mapovaný na klávesy s písmeny W, A, S, D. Náš palec spočívá na mezerníku a často pak spouští akci skoku, malíček je věnovaný klávesám CTRL a SHIFT, pomocí kterých se skrčujeme či přimáčknutím </w:t>
      </w:r>
      <w:proofErr w:type="spellStart"/>
      <w:r>
        <w:t>SHIFTu</w:t>
      </w:r>
      <w:proofErr w:type="spellEnd"/>
      <w:r>
        <w:t xml:space="preserve"> naši herní postavu většinou rozeběhneme. Naše pravá ruka je pak plně zaměstnaná ovládáním myši – primárně určené k volnému rozhlížení se po prostoru a spouštění dalších akcí.</w:t>
      </w:r>
    </w:p>
    <w:p w14:paraId="7F9221D9" w14:textId="77777777" w:rsidR="0011233F" w:rsidRDefault="0011233F" w:rsidP="00C557E4">
      <w:pPr>
        <w:pStyle w:val="OBR8ZEK"/>
      </w:pPr>
      <w:r>
        <w:drawing>
          <wp:inline distT="0" distB="0" distL="0" distR="0" wp14:anchorId="192712CD" wp14:editId="41262E50">
            <wp:extent cx="4723630" cy="2468034"/>
            <wp:effectExtent l="0" t="0" r="1270" b="0"/>
            <wp:docPr id="2" name="Obrázek 2" descr="Obsah obrázku venku, obloha, oblečení, stro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ek 2" descr="Obsah obrázku venku, obloha, oblečení, strom&#10;&#10;Popis byl vytvořen automaticky"/>
                    <pic:cNvPicPr/>
                  </pic:nvPicPr>
                  <pic:blipFill>
                    <a:blip r:embed="rId77" cstate="print">
                      <a:extLst>
                        <a:ext uri="{28A0092B-C50C-407E-A947-70E740481C1C}">
                          <a14:useLocalDpi xmlns:a14="http://schemas.microsoft.com/office/drawing/2010/main" val="0"/>
                        </a:ext>
                      </a:extLst>
                    </a:blip>
                    <a:stretch>
                      <a:fillRect/>
                    </a:stretch>
                  </pic:blipFill>
                  <pic:spPr>
                    <a:xfrm>
                      <a:off x="0" y="0"/>
                      <a:ext cx="4735854" cy="2474421"/>
                    </a:xfrm>
                    <a:prstGeom prst="rect">
                      <a:avLst/>
                    </a:prstGeom>
                  </pic:spPr>
                </pic:pic>
              </a:graphicData>
            </a:graphic>
          </wp:inline>
        </w:drawing>
      </w:r>
    </w:p>
    <w:p w14:paraId="662C7380" w14:textId="1B9195C1" w:rsidR="0011233F" w:rsidRPr="00C557E4" w:rsidRDefault="0011233F" w:rsidP="00C557E4">
      <w:pPr>
        <w:pStyle w:val="OBRAZEKtitulek"/>
      </w:pPr>
      <w:r>
        <w:t xml:space="preserve">Obr. 4.2.: </w:t>
      </w:r>
      <w:proofErr w:type="spellStart"/>
      <w:r w:rsidRPr="00650569">
        <w:t>Third</w:t>
      </w:r>
      <w:proofErr w:type="spellEnd"/>
      <w:r w:rsidRPr="00650569">
        <w:t xml:space="preserve"> person </w:t>
      </w:r>
      <w:proofErr w:type="spellStart"/>
      <w:r w:rsidRPr="00650569">
        <w:t>view</w:t>
      </w:r>
      <w:proofErr w:type="spellEnd"/>
      <w:r>
        <w:t xml:space="preserve"> vs. </w:t>
      </w:r>
      <w:proofErr w:type="spellStart"/>
      <w:r w:rsidRPr="00650569">
        <w:t>First</w:t>
      </w:r>
      <w:proofErr w:type="spellEnd"/>
      <w:r w:rsidRPr="00650569">
        <w:t xml:space="preserve"> person </w:t>
      </w:r>
      <w:proofErr w:type="spellStart"/>
      <w:r w:rsidRPr="00650569">
        <w:t>view</w:t>
      </w:r>
      <w:proofErr w:type="spellEnd"/>
    </w:p>
    <w:p w14:paraId="5257D70E" w14:textId="77777777" w:rsidR="0011233F" w:rsidRDefault="0011233F" w:rsidP="0011233F">
      <w:r>
        <w:t>Tato nastavení nám hry z pohledu postavy (</w:t>
      </w:r>
      <w:proofErr w:type="spellStart"/>
      <w:r>
        <w:t>first</w:t>
      </w:r>
      <w:proofErr w:type="spellEnd"/>
      <w:r>
        <w:t>-person-</w:t>
      </w:r>
      <w:proofErr w:type="spellStart"/>
      <w:r>
        <w:t>view</w:t>
      </w:r>
      <w:proofErr w:type="spellEnd"/>
      <w:r>
        <w:t>), nebo ze simulovaného pohledu za ovládanou postavou (</w:t>
      </w:r>
      <w:proofErr w:type="spellStart"/>
      <w:r>
        <w:t>third</w:t>
      </w:r>
      <w:proofErr w:type="spellEnd"/>
      <w:r>
        <w:t>-person-</w:t>
      </w:r>
      <w:proofErr w:type="spellStart"/>
      <w:r>
        <w:t>view</w:t>
      </w:r>
      <w:proofErr w:type="spellEnd"/>
      <w:r>
        <w:t xml:space="preserve">) nabízejí jako základní doporučené </w:t>
      </w:r>
      <w:r>
        <w:lastRenderedPageBreak/>
        <w:t>nastavení (</w:t>
      </w:r>
      <w:proofErr w:type="spellStart"/>
      <w:r>
        <w:t>Preferences</w:t>
      </w:r>
      <w:proofErr w:type="spellEnd"/>
      <w:r>
        <w:t>)</w:t>
      </w:r>
      <w:r>
        <w:rPr>
          <w:rStyle w:val="Znakapoznpodarou"/>
        </w:rPr>
        <w:footnoteReference w:id="106"/>
      </w:r>
      <w:r>
        <w:t>. Tento systém rozložení kláves se osvědčil nejen z důvodu efektivity ovládání jednotlivých akcí figury (díky němu efektivně dosáhneme na další ovládací klávesy), ale též z důvodu samotného komfortu těla u stolu počítače.</w:t>
      </w:r>
    </w:p>
    <w:p w14:paraId="05844297" w14:textId="77777777" w:rsidR="00C557E4" w:rsidRDefault="00C557E4" w:rsidP="00C557E4">
      <w:pPr>
        <w:pStyle w:val="OBR8ZEK"/>
      </w:pPr>
      <w:r>
        <w:drawing>
          <wp:inline distT="0" distB="0" distL="0" distR="0" wp14:anchorId="6CAE27E9" wp14:editId="703E0D74">
            <wp:extent cx="3937000" cy="2070100"/>
            <wp:effectExtent l="0" t="0" r="0" b="0"/>
            <wp:docPr id="3" name="Obrázek 3" descr="Obsah obrázku klávesnice, Vstupní zařízení, Počítačová klávesnice, Kancelářská techni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klávesnice, Vstupní zařízení, Počítačová klávesnice, Kancelářská technika&#10;&#10;Popis byl vytvořen automaticky"/>
                    <pic:cNvPicPr/>
                  </pic:nvPicPr>
                  <pic:blipFill>
                    <a:blip r:embed="rId78">
                      <a:extLst>
                        <a:ext uri="{28A0092B-C50C-407E-A947-70E740481C1C}">
                          <a14:useLocalDpi xmlns:a14="http://schemas.microsoft.com/office/drawing/2010/main" val="0"/>
                        </a:ext>
                      </a:extLst>
                    </a:blip>
                    <a:stretch>
                      <a:fillRect/>
                    </a:stretch>
                  </pic:blipFill>
                  <pic:spPr>
                    <a:xfrm>
                      <a:off x="0" y="0"/>
                      <a:ext cx="3937000" cy="2070100"/>
                    </a:xfrm>
                    <a:prstGeom prst="rect">
                      <a:avLst/>
                    </a:prstGeom>
                  </pic:spPr>
                </pic:pic>
              </a:graphicData>
            </a:graphic>
          </wp:inline>
        </w:drawing>
      </w:r>
    </w:p>
    <w:p w14:paraId="5D2C3F46" w14:textId="36504C2D" w:rsidR="00C557E4" w:rsidRDefault="00C557E4" w:rsidP="00C557E4">
      <w:pPr>
        <w:pStyle w:val="OBRAZEKtitulek"/>
      </w:pPr>
      <w:r>
        <w:t>Obr. 4.2.</w:t>
      </w:r>
      <w:r w:rsidR="003146E3">
        <w:t xml:space="preserve"> Poloha ruky na klávesách </w:t>
      </w:r>
      <w:r w:rsidR="003146E3" w:rsidRPr="003146E3">
        <w:t>W, A, S, D</w:t>
      </w:r>
    </w:p>
    <w:p w14:paraId="17873CBC" w14:textId="30BDF51C" w:rsidR="0011233F" w:rsidRDefault="0011233F" w:rsidP="0011233F">
      <w:r>
        <w:t xml:space="preserve">Jak již bylo řečeno v předešlé </w:t>
      </w:r>
      <w:r w:rsidR="00C557E4">
        <w:t>pod</w:t>
      </w:r>
      <w:r>
        <w:t xml:space="preserve">kapitole, je pro nás toto základní rozvržení kláves do té míry automatické, že nás často již nechává zapomenout na vstupní rozhraní, které nás k akcím ovládané postavy pojí. </w:t>
      </w:r>
    </w:p>
    <w:p w14:paraId="3A31B7E9" w14:textId="77777777" w:rsidR="0011233F" w:rsidRDefault="0011233F" w:rsidP="00C27E42">
      <w:pPr>
        <w:pStyle w:val="Nadpis4"/>
      </w:pPr>
      <w:r>
        <w:t xml:space="preserve">Analýza ovládacího rozhraní </w:t>
      </w:r>
      <w:proofErr w:type="spellStart"/>
      <w:r>
        <w:t>Beyond</w:t>
      </w:r>
      <w:proofErr w:type="spellEnd"/>
      <w:r>
        <w:t xml:space="preserve"> </w:t>
      </w:r>
      <w:proofErr w:type="spellStart"/>
      <w:r>
        <w:t>Two</w:t>
      </w:r>
      <w:proofErr w:type="spellEnd"/>
      <w:r>
        <w:t xml:space="preserve"> </w:t>
      </w:r>
      <w:proofErr w:type="spellStart"/>
      <w:r>
        <w:t>Souls</w:t>
      </w:r>
      <w:proofErr w:type="spellEnd"/>
    </w:p>
    <w:p w14:paraId="01EE9BA0" w14:textId="6B11EFDF" w:rsidR="0011233F" w:rsidRDefault="0011233F" w:rsidP="0011233F">
      <w:r>
        <w:t xml:space="preserve">Studiu </w:t>
      </w:r>
      <w:proofErr w:type="spellStart"/>
      <w:r>
        <w:t>Quantic</w:t>
      </w:r>
      <w:proofErr w:type="spellEnd"/>
      <w:r>
        <w:t xml:space="preserve"> </w:t>
      </w:r>
      <w:proofErr w:type="spellStart"/>
      <w:r>
        <w:t>Dream</w:t>
      </w:r>
      <w:proofErr w:type="spellEnd"/>
      <w:r>
        <w:t xml:space="preserve"> se podařilo tento rámec „zpohodlnění“ uživatele narušit a vnést do vztahu člověk – stroj nový, až kreativní rozměr, který v rámci dalších svých titulů zpřesňují a dále rozvádějí. Klávesnice a myš jako nezbytné prostředky pro ovládání se pak mění v nový prostředek prožívání, aniž by byla narušena tenká hranice mezi originalitou herní mechaniky a samotnou hratelností.</w:t>
      </w:r>
    </w:p>
    <w:p w14:paraId="39D50751" w14:textId="77777777" w:rsidR="0011233F" w:rsidRDefault="0011233F" w:rsidP="00C557E4">
      <w:pPr>
        <w:pStyle w:val="OBR8ZEK"/>
      </w:pPr>
      <w:r>
        <w:lastRenderedPageBreak/>
        <w:drawing>
          <wp:inline distT="0" distB="0" distL="0" distR="0" wp14:anchorId="0CC1BFE8" wp14:editId="7FEBCD0B">
            <wp:extent cx="5760720" cy="2448560"/>
            <wp:effectExtent l="0" t="0" r="5080" b="2540"/>
            <wp:docPr id="4" name="Obrázek 4" descr="Obsah obrázku zeď, PC hra, interiér, osob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 4" descr="Obsah obrázku zeď, PC hra, interiér, osoba&#10;&#10;Popis byl vytvořen automaticky"/>
                    <pic:cNvPicPr/>
                  </pic:nvPicPr>
                  <pic:blipFill>
                    <a:blip r:embed="rId79">
                      <a:extLst>
                        <a:ext uri="{28A0092B-C50C-407E-A947-70E740481C1C}">
                          <a14:useLocalDpi xmlns:a14="http://schemas.microsoft.com/office/drawing/2010/main" val="0"/>
                        </a:ext>
                      </a:extLst>
                    </a:blip>
                    <a:stretch>
                      <a:fillRect/>
                    </a:stretch>
                  </pic:blipFill>
                  <pic:spPr>
                    <a:xfrm>
                      <a:off x="0" y="0"/>
                      <a:ext cx="5760720" cy="2448560"/>
                    </a:xfrm>
                    <a:prstGeom prst="rect">
                      <a:avLst/>
                    </a:prstGeom>
                  </pic:spPr>
                </pic:pic>
              </a:graphicData>
            </a:graphic>
          </wp:inline>
        </w:drawing>
      </w:r>
    </w:p>
    <w:p w14:paraId="0EC7D129" w14:textId="7BE9F716" w:rsidR="0011233F" w:rsidRPr="00C557E4" w:rsidRDefault="0011233F" w:rsidP="00C557E4">
      <w:pPr>
        <w:pStyle w:val="OBRAZEKtitulek"/>
      </w:pPr>
      <w:r>
        <w:t xml:space="preserve">Obr. 4.4.: </w:t>
      </w:r>
      <w:proofErr w:type="spellStart"/>
      <w:r w:rsidRPr="0025543B">
        <w:t>Quantic</w:t>
      </w:r>
      <w:proofErr w:type="spellEnd"/>
      <w:r w:rsidRPr="0025543B">
        <w:t xml:space="preserve"> </w:t>
      </w:r>
      <w:proofErr w:type="spellStart"/>
      <w:r w:rsidRPr="0025543B">
        <w:t>Dream</w:t>
      </w:r>
      <w:proofErr w:type="spellEnd"/>
      <w:r w:rsidRPr="0025543B">
        <w:t xml:space="preserve">: </w:t>
      </w:r>
      <w:proofErr w:type="spellStart"/>
      <w:r w:rsidRPr="0025543B">
        <w:t>Beyond</w:t>
      </w:r>
      <w:proofErr w:type="spellEnd"/>
      <w:r w:rsidRPr="0025543B">
        <w:t xml:space="preserve"> </w:t>
      </w:r>
      <w:proofErr w:type="spellStart"/>
      <w:r w:rsidRPr="0025543B">
        <w:t>Two</w:t>
      </w:r>
      <w:proofErr w:type="spellEnd"/>
      <w:r w:rsidRPr="0025543B">
        <w:t xml:space="preserve"> </w:t>
      </w:r>
      <w:proofErr w:type="spellStart"/>
      <w:r w:rsidRPr="0025543B">
        <w:t>Souls</w:t>
      </w:r>
      <w:proofErr w:type="spellEnd"/>
      <w:r>
        <w:t xml:space="preserve">. </w:t>
      </w:r>
      <w:proofErr w:type="spellStart"/>
      <w:r>
        <w:t>Third</w:t>
      </w:r>
      <w:proofErr w:type="spellEnd"/>
      <w:r>
        <w:t xml:space="preserve"> Person </w:t>
      </w:r>
      <w:proofErr w:type="spellStart"/>
      <w:r>
        <w:t>View</w:t>
      </w:r>
      <w:proofErr w:type="spellEnd"/>
      <w:r>
        <w:t>.</w:t>
      </w:r>
    </w:p>
    <w:p w14:paraId="22AFBFE7" w14:textId="2332DA3A" w:rsidR="0011233F" w:rsidRDefault="0011233F" w:rsidP="0011233F">
      <w:r w:rsidRPr="00FD3D2B">
        <w:t>V </w:t>
      </w:r>
      <w:r>
        <w:t xml:space="preserve">titulu </w:t>
      </w:r>
      <w:proofErr w:type="spellStart"/>
      <w:r w:rsidRPr="0059565B">
        <w:rPr>
          <w:i/>
        </w:rPr>
        <w:t>Beyond</w:t>
      </w:r>
      <w:proofErr w:type="spellEnd"/>
      <w:r w:rsidRPr="0059565B">
        <w:rPr>
          <w:i/>
        </w:rPr>
        <w:t xml:space="preserve"> </w:t>
      </w:r>
      <w:proofErr w:type="spellStart"/>
      <w:r w:rsidRPr="0059565B">
        <w:rPr>
          <w:i/>
        </w:rPr>
        <w:t>Two</w:t>
      </w:r>
      <w:proofErr w:type="spellEnd"/>
      <w:r w:rsidRPr="0059565B">
        <w:rPr>
          <w:i/>
        </w:rPr>
        <w:t xml:space="preserve"> </w:t>
      </w:r>
      <w:proofErr w:type="spellStart"/>
      <w:r w:rsidRPr="0059565B">
        <w:rPr>
          <w:i/>
        </w:rPr>
        <w:t>Souls</w:t>
      </w:r>
      <w:proofErr w:type="spellEnd"/>
      <w:r>
        <w:t xml:space="preserve"> se procházíme světem z perspektivy třetí osoby ovládané figury – </w:t>
      </w:r>
      <w:proofErr w:type="spellStart"/>
      <w:r>
        <w:t>Jodie</w:t>
      </w:r>
      <w:proofErr w:type="spellEnd"/>
      <w:r>
        <w:t>. S tou procházíme scény a události, které ji jako mladou dívku s paranormálními schopnostmi předurčují k práci pro tajné oddělení CIA. Kromě klasické perspektivy pohledu z třetí osoby, je herní mechanika netradiční i pohybem kamery, která jako by neustále hledala nejvhodnější filmový výřez dané scény.</w:t>
      </w:r>
      <w:r>
        <w:rPr>
          <w:rStyle w:val="Znakapoznpodarou"/>
        </w:rPr>
        <w:footnoteReference w:id="107"/>
      </w:r>
      <w:r>
        <w:t xml:space="preserve"> Co je však pro pochopení vztahu herní mechaniky a imerze tohoto titulu podstatné jsou především </w:t>
      </w:r>
      <w:r w:rsidRPr="001F5539">
        <w:t xml:space="preserve">takzvané </w:t>
      </w:r>
      <w:r>
        <w:t>„</w:t>
      </w:r>
      <w:proofErr w:type="spellStart"/>
      <w:r>
        <w:t>quick</w:t>
      </w:r>
      <w:proofErr w:type="spellEnd"/>
      <w:r>
        <w:t xml:space="preserve"> </w:t>
      </w:r>
      <w:proofErr w:type="spellStart"/>
      <w:r>
        <w:t>time</w:t>
      </w:r>
      <w:proofErr w:type="spellEnd"/>
      <w:r>
        <w:t xml:space="preserve"> </w:t>
      </w:r>
      <w:proofErr w:type="spellStart"/>
      <w:r>
        <w:t>events</w:t>
      </w:r>
      <w:proofErr w:type="spellEnd"/>
      <w:r>
        <w:t xml:space="preserve">“. </w:t>
      </w:r>
      <w:r w:rsidR="00C557E4">
        <w:br/>
      </w:r>
      <w:r>
        <w:t>Ty způsobí, že v momentě vypjaté situace, která si žádá naši reakci, získáme malý časový interval na reakci – „hop nebo trop“. Pohyb figury, vykrytí přicházející rány nepřítele, přeskočení překážky, lezení po skále se mění v dramatickou hru rytmicky přerušovaného mačkání kláves, či jejich kombinaci ústící až v haptickou gymnastiku. Přidá-li se k tomuto klasická dvě tlačítka myši a její polohování vždy v různých směrech akce, zažíváme u počítače, přestože sedíme, výrazné zapojení našeho těla. Naše fyzické koordináty odpovídají koordinátu směru herního prostoru figury a jejích gest.</w:t>
      </w:r>
    </w:p>
    <w:p w14:paraId="4B61C8A0" w14:textId="77777777" w:rsidR="0011233F" w:rsidRDefault="0011233F" w:rsidP="00C557E4">
      <w:pPr>
        <w:pStyle w:val="OBR8ZEK"/>
      </w:pPr>
      <w:r>
        <w:lastRenderedPageBreak/>
        <w:drawing>
          <wp:inline distT="0" distB="0" distL="0" distR="0" wp14:anchorId="14260DD1" wp14:editId="12ECD748">
            <wp:extent cx="5760720" cy="3777615"/>
            <wp:effectExtent l="0" t="0" r="5080" b="0"/>
            <wp:docPr id="5" name="Obrázek 5" descr="Obsah obrázku oblečení, boty, osoba, pohřeb&#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5" descr="Obsah obrázku oblečení, boty, osoba, pohřeb&#10;&#10;Popis byl vytvořen automaticky"/>
                    <pic:cNvPicPr/>
                  </pic:nvPicPr>
                  <pic:blipFill>
                    <a:blip r:embed="rId80">
                      <a:extLst>
                        <a:ext uri="{28A0092B-C50C-407E-A947-70E740481C1C}">
                          <a14:useLocalDpi xmlns:a14="http://schemas.microsoft.com/office/drawing/2010/main" val="0"/>
                        </a:ext>
                      </a:extLst>
                    </a:blip>
                    <a:stretch>
                      <a:fillRect/>
                    </a:stretch>
                  </pic:blipFill>
                  <pic:spPr>
                    <a:xfrm>
                      <a:off x="0" y="0"/>
                      <a:ext cx="5760720" cy="3777615"/>
                    </a:xfrm>
                    <a:prstGeom prst="rect">
                      <a:avLst/>
                    </a:prstGeom>
                  </pic:spPr>
                </pic:pic>
              </a:graphicData>
            </a:graphic>
          </wp:inline>
        </w:drawing>
      </w:r>
    </w:p>
    <w:p w14:paraId="06586FA8" w14:textId="786D3A3D" w:rsidR="0011233F" w:rsidRPr="00C557E4" w:rsidRDefault="0011233F" w:rsidP="00C557E4">
      <w:pPr>
        <w:pStyle w:val="OBRAZEKtitulek"/>
      </w:pPr>
      <w:r>
        <w:t>Obr. 4.5.: „</w:t>
      </w:r>
      <w:proofErr w:type="spellStart"/>
      <w:r>
        <w:t>Q</w:t>
      </w:r>
      <w:r w:rsidRPr="0025543B">
        <w:t>uick</w:t>
      </w:r>
      <w:proofErr w:type="spellEnd"/>
      <w:r w:rsidRPr="0025543B">
        <w:t xml:space="preserve"> </w:t>
      </w:r>
      <w:proofErr w:type="spellStart"/>
      <w:r w:rsidRPr="0025543B">
        <w:t>time</w:t>
      </w:r>
      <w:proofErr w:type="spellEnd"/>
      <w:r w:rsidRPr="0025543B">
        <w:t xml:space="preserve"> </w:t>
      </w:r>
      <w:proofErr w:type="spellStart"/>
      <w:r w:rsidRPr="0025543B">
        <w:t>events</w:t>
      </w:r>
      <w:proofErr w:type="spellEnd"/>
      <w:r>
        <w:t>“</w:t>
      </w:r>
      <w:r w:rsidRPr="0025543B">
        <w:t xml:space="preserve"> herní mechaniky</w:t>
      </w:r>
      <w:r>
        <w:t>.</w:t>
      </w:r>
    </w:p>
    <w:p w14:paraId="0683C16A" w14:textId="0068A023" w:rsidR="0011233F" w:rsidRDefault="0011233F" w:rsidP="0011233F">
      <w:r>
        <w:t>Naše interakce s rozhraním klávesnice a myši jsou prodloužením gest a akcí ovládané figury. V momentech vypjaté situace opakovaně spouštěných „</w:t>
      </w:r>
      <w:proofErr w:type="spellStart"/>
      <w:r>
        <w:t>quick</w:t>
      </w:r>
      <w:proofErr w:type="spellEnd"/>
      <w:r>
        <w:t xml:space="preserve"> </w:t>
      </w:r>
      <w:proofErr w:type="spellStart"/>
      <w:r>
        <w:t>time</w:t>
      </w:r>
      <w:proofErr w:type="spellEnd"/>
      <w:r>
        <w:t xml:space="preserve"> </w:t>
      </w:r>
      <w:proofErr w:type="spellStart"/>
      <w:r>
        <w:t>events</w:t>
      </w:r>
      <w:proofErr w:type="spellEnd"/>
      <w:r>
        <w:t xml:space="preserve">“, je naše mysl tak zaměstnaná ovládáním a mačkáním přesného sledu a kombinace kláves, že jsme doslova vtaženi do </w:t>
      </w:r>
      <w:proofErr w:type="spellStart"/>
      <w:r>
        <w:t>diegeze</w:t>
      </w:r>
      <w:proofErr w:type="spellEnd"/>
      <w:r>
        <w:t xml:space="preserve"> herního světa a jeho akcí. Pokud to lze na poli čistě subjektivního zážitku </w:t>
      </w:r>
      <w:proofErr w:type="gramStart"/>
      <w:r>
        <w:t>říci</w:t>
      </w:r>
      <w:proofErr w:type="gramEnd"/>
      <w:r>
        <w:t>, zažíváme až fyzickou blízkost,</w:t>
      </w:r>
      <w:r w:rsidR="003146E3">
        <w:t xml:space="preserve"> </w:t>
      </w:r>
      <w:r>
        <w:t>propojení s ovládanou figurou.</w:t>
      </w:r>
    </w:p>
    <w:p w14:paraId="079FA56D" w14:textId="77777777" w:rsidR="0011233F" w:rsidRPr="00B72E81" w:rsidRDefault="0011233F" w:rsidP="0011233F">
      <w:pPr>
        <w:pStyle w:val="Nadpis3"/>
      </w:pPr>
      <w:bookmarkStart w:id="45" w:name="_Toc157516823"/>
      <w:r>
        <w:t>Kognitivní přetížení</w:t>
      </w:r>
      <w:bookmarkEnd w:id="45"/>
    </w:p>
    <w:p w14:paraId="1299F6A1" w14:textId="77777777" w:rsidR="0011233F" w:rsidRDefault="0011233F" w:rsidP="0011233F">
      <w:r>
        <w:t xml:space="preserve">Jakým způsobem autoři dosáhli tak vysoké míry imerze vycházející z interakce s ovládacím rozhraním? Jednou z odpovědí nám může dát opět kognitivní psychologie. Ta nám tento jev vysvětluje v rámci svých již tradičních příkladů. To, co v rámci herní mechaniky zažíváme by se dalo označit termínem </w:t>
      </w:r>
      <w:r w:rsidRPr="0059565B">
        <w:rPr>
          <w:i/>
          <w:iCs/>
        </w:rPr>
        <w:t>kognitivní přetížení</w:t>
      </w:r>
      <w:r>
        <w:t xml:space="preserve"> (</w:t>
      </w:r>
      <w:proofErr w:type="spellStart"/>
      <w:r>
        <w:t>Cognitive</w:t>
      </w:r>
      <w:proofErr w:type="spellEnd"/>
      <w:r>
        <w:t xml:space="preserve"> </w:t>
      </w:r>
      <w:proofErr w:type="spellStart"/>
      <w:r>
        <w:t>overload</w:t>
      </w:r>
      <w:proofErr w:type="spellEnd"/>
      <w:r>
        <w:t>). Je to</w:t>
      </w:r>
      <w:r w:rsidRPr="00DD75A7">
        <w:t xml:space="preserve"> situace, kdy je člověku poskytnuto příliš mnoho informací najednou nebo příliš mnoho souběžných úkolů, což má za následek nemožnost provádět nebo zpracovávat informace tak, jak by se </w:t>
      </w:r>
      <w:r>
        <w:t>dělo za běžných situací. Východiskem pro tento stav přetížení je to, že se naše mysl přepne do modu tzv. selektivní pozornosti. Soustředí se pouze na určitou skupinu informací a ostatní informace, na úkor udržení koherence vnímání, vypouští.</w:t>
      </w:r>
    </w:p>
    <w:p w14:paraId="37974286" w14:textId="77777777" w:rsidR="0011233F" w:rsidRDefault="0011233F" w:rsidP="00AC4433">
      <w:pPr>
        <w:ind w:firstLine="426"/>
      </w:pPr>
      <w:r>
        <w:lastRenderedPageBreak/>
        <w:t xml:space="preserve">Na konci devadesátých let dvacátého století navrhl psycholog Daniel </w:t>
      </w:r>
      <w:proofErr w:type="spellStart"/>
      <w:r>
        <w:t>Simons</w:t>
      </w:r>
      <w:proofErr w:type="spellEnd"/>
      <w:r>
        <w:t xml:space="preserve"> a jeho student Christopher </w:t>
      </w:r>
      <w:proofErr w:type="spellStart"/>
      <w:r>
        <w:t>Chabris</w:t>
      </w:r>
      <w:proofErr w:type="spellEnd"/>
      <w:r>
        <w:t xml:space="preserve"> dnes už slavný experiment „Neviditelná gorila“.</w:t>
      </w:r>
      <w:r>
        <w:rPr>
          <w:rStyle w:val="Znakapoznpodarou"/>
        </w:rPr>
        <w:footnoteReference w:id="108"/>
      </w:r>
      <w:r>
        <w:t xml:space="preserve"> Účastníci studie byli požádáni, aby sledovali video a spočítali, kolikrát si mezi sebou během hry s týmem oblečeným do černých triček předají basketbalový míč hráči týmu bílého. V průběhu této jednoduché akce pak napříč hřištěm prošla osoba převlečená do kostýmu gorily. Přibližně 80 % lidí gorilu vůbec nezaznamenala, protože jejich pozornost byla plně zaměstnaná počítáním výměn míče. </w:t>
      </w:r>
    </w:p>
    <w:p w14:paraId="40DFE5D2" w14:textId="77777777" w:rsidR="0011233F" w:rsidRDefault="0011233F" w:rsidP="003146E3">
      <w:pPr>
        <w:pStyle w:val="OBR8ZEK"/>
      </w:pPr>
      <w:r>
        <w:drawing>
          <wp:inline distT="0" distB="0" distL="0" distR="0" wp14:anchorId="230B9C28" wp14:editId="0F726A73">
            <wp:extent cx="5595486" cy="3147461"/>
            <wp:effectExtent l="0" t="0" r="5715" b="2540"/>
            <wp:docPr id="6" name="Obrázek 6" descr="Obsah obrázku oblečení, osoba, muž, boty&#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6" descr="Obsah obrázku oblečení, osoba, muž, boty&#10;&#10;Popis byl vytvořen automaticky"/>
                    <pic:cNvPicPr/>
                  </pic:nvPicPr>
                  <pic:blipFill>
                    <a:blip r:embed="rId81">
                      <a:extLst>
                        <a:ext uri="{28A0092B-C50C-407E-A947-70E740481C1C}">
                          <a14:useLocalDpi xmlns:a14="http://schemas.microsoft.com/office/drawing/2010/main" val="0"/>
                        </a:ext>
                      </a:extLst>
                    </a:blip>
                    <a:stretch>
                      <a:fillRect/>
                    </a:stretch>
                  </pic:blipFill>
                  <pic:spPr>
                    <a:xfrm>
                      <a:off x="0" y="0"/>
                      <a:ext cx="5602319" cy="3151304"/>
                    </a:xfrm>
                    <a:prstGeom prst="rect">
                      <a:avLst/>
                    </a:prstGeom>
                  </pic:spPr>
                </pic:pic>
              </a:graphicData>
            </a:graphic>
          </wp:inline>
        </w:drawing>
      </w:r>
    </w:p>
    <w:p w14:paraId="26A06A3D" w14:textId="38D2DBE0" w:rsidR="0011233F" w:rsidRDefault="0011233F" w:rsidP="003146E3">
      <w:pPr>
        <w:pStyle w:val="OBRAZEKtitulek"/>
      </w:pPr>
      <w:r>
        <w:t xml:space="preserve">Obr. 4.6.: </w:t>
      </w:r>
      <w:r w:rsidRPr="0007388B">
        <w:t>Test selektivního vnímání tzv. „Neviditelná gorila“</w:t>
      </w:r>
    </w:p>
    <w:p w14:paraId="731866E5" w14:textId="77777777" w:rsidR="0011233F" w:rsidRDefault="0011233F" w:rsidP="0011233F">
      <w:r>
        <w:t xml:space="preserve">I když se náš </w:t>
      </w:r>
      <w:r w:rsidRPr="001F5539">
        <w:rPr>
          <w:i/>
        </w:rPr>
        <w:t>recepční multitasking</w:t>
      </w:r>
      <w:r>
        <w:rPr>
          <w:i/>
        </w:rPr>
        <w:t xml:space="preserve">, </w:t>
      </w:r>
      <w:r>
        <w:t>tedy schopnost věnovat se více paralelním dějům zároveň, vlivem kontaktu s rozličnými médii od té doby zlepšil, stále tato studie zůstává relevantním opěrným bodem i pro kontext pochopení mechanismů našeho prožívaní interaktivity.</w:t>
      </w:r>
    </w:p>
    <w:p w14:paraId="0A305D00" w14:textId="77777777" w:rsidR="0011233F" w:rsidRDefault="0011233F" w:rsidP="003146E3">
      <w:pPr>
        <w:ind w:firstLine="426"/>
      </w:pPr>
      <w:r>
        <w:t xml:space="preserve">Dalším takovým příkladem je </w:t>
      </w:r>
      <w:proofErr w:type="spellStart"/>
      <w:r w:rsidRPr="007A2278">
        <w:rPr>
          <w:i/>
        </w:rPr>
        <w:t>The</w:t>
      </w:r>
      <w:proofErr w:type="spellEnd"/>
      <w:r w:rsidRPr="007A2278">
        <w:rPr>
          <w:i/>
        </w:rPr>
        <w:t xml:space="preserve"> „</w:t>
      </w:r>
      <w:proofErr w:type="spellStart"/>
      <w:r w:rsidRPr="007A2278">
        <w:rPr>
          <w:i/>
        </w:rPr>
        <w:t>Door</w:t>
      </w:r>
      <w:proofErr w:type="spellEnd"/>
      <w:r w:rsidRPr="007A2278">
        <w:rPr>
          <w:i/>
        </w:rPr>
        <w:t>“ study</w:t>
      </w:r>
      <w:r>
        <w:rPr>
          <w:i/>
        </w:rPr>
        <w:t xml:space="preserve"> </w:t>
      </w:r>
      <w:r>
        <w:t xml:space="preserve">stejných autorů z roku 1998. Tentokrát se jedná o situaci se záměnou člověka, který potřebuje poradit při navigaci městem. Zatímco dotazovaný vysvětluje, jak se daný člověk dostane na tu a tu ulici, projdou mezi nimi dva lidé nesoucí dlouhé dřevěné dveře, které na chvíli zablokují dotazovanému výhled. Následně dojde k záměně původního dotazujícího se člověka, za jiného. Překvapivě i v tomto momentu </w:t>
      </w:r>
      <w:r>
        <w:lastRenderedPageBreak/>
        <w:t>většina později dotazovaných záměnu vůbec nezaznamenala.</w:t>
      </w:r>
      <w:r>
        <w:rPr>
          <w:rStyle w:val="Znakapoznpodarou"/>
        </w:rPr>
        <w:footnoteReference w:id="109"/>
      </w:r>
      <w:r>
        <w:t xml:space="preserve"> Na těchto dvou výmluvných příkladech, by se dalo </w:t>
      </w:r>
      <w:proofErr w:type="gramStart"/>
      <w:r>
        <w:t>říci</w:t>
      </w:r>
      <w:proofErr w:type="gramEnd"/>
      <w:r>
        <w:t>, že míra koncentrace, kterou lze rovněž označit jako míru ponoření do dané aktivity, i v běžném životě signifikantně ovlivňuje schopnost vnímání a kapacitu pozornosti.</w:t>
      </w:r>
    </w:p>
    <w:p w14:paraId="7C6C7B93" w14:textId="77777777" w:rsidR="0011233F" w:rsidRDefault="0011233F" w:rsidP="003146E3">
      <w:pPr>
        <w:ind w:firstLine="426"/>
      </w:pPr>
      <w:r>
        <w:t xml:space="preserve">Tyto příklady z behaviorální psychologie nám zároveň ukazují, že lidské vědomí je ochotné udržet </w:t>
      </w:r>
      <w:proofErr w:type="spellStart"/>
      <w:r>
        <w:t>koherentnost</w:t>
      </w:r>
      <w:proofErr w:type="spellEnd"/>
      <w:r>
        <w:t xml:space="preserve"> s vnějším světem i za cenu „vypuštění“ důležitých informací, které by naše spojité vnímání světa mohli ohrozit. A právě to nás zároveň dělá lehce manipulovatelnými.</w:t>
      </w:r>
    </w:p>
    <w:p w14:paraId="34A16420" w14:textId="65282218" w:rsidR="0011233F" w:rsidRDefault="0011233F" w:rsidP="00AF62FA">
      <w:pPr>
        <w:ind w:firstLine="426"/>
      </w:pPr>
      <w:r>
        <w:t>K čemu tedy došlo v rámci vyvolání „</w:t>
      </w:r>
      <w:proofErr w:type="spellStart"/>
      <w:r>
        <w:t>quick</w:t>
      </w:r>
      <w:proofErr w:type="spellEnd"/>
      <w:r>
        <w:t xml:space="preserve"> </w:t>
      </w:r>
      <w:proofErr w:type="spellStart"/>
      <w:r>
        <w:t>time</w:t>
      </w:r>
      <w:proofErr w:type="spellEnd"/>
      <w:r>
        <w:t xml:space="preserve"> </w:t>
      </w:r>
      <w:proofErr w:type="spellStart"/>
      <w:r>
        <w:t>events</w:t>
      </w:r>
      <w:proofErr w:type="spellEnd"/>
      <w:r>
        <w:t>“ v </w:t>
      </w:r>
      <w:proofErr w:type="spellStart"/>
      <w:r>
        <w:t>Beyond</w:t>
      </w:r>
      <w:proofErr w:type="spellEnd"/>
      <w:r>
        <w:t xml:space="preserve"> </w:t>
      </w:r>
      <w:proofErr w:type="spellStart"/>
      <w:r>
        <w:t>Two</w:t>
      </w:r>
      <w:proofErr w:type="spellEnd"/>
      <w:r>
        <w:t xml:space="preserve"> </w:t>
      </w:r>
      <w:proofErr w:type="spellStart"/>
      <w:r>
        <w:t>Souls</w:t>
      </w:r>
      <w:proofErr w:type="spellEnd"/>
      <w:r>
        <w:t xml:space="preserve">? Manipulace s rozhraním zaměstnala naše kognitivní schopnosti do té míry, že jsme ztratili kontrolu nad svojí kritickou distancí – slábne naše rozlišovací schopnost reflexe nás samotných ovládajících skrze počítačové rozhraní cizí postavu a na zlomek krátkého časového úseku se stáváme </w:t>
      </w:r>
      <w:proofErr w:type="spellStart"/>
      <w:r>
        <w:t>Jodie</w:t>
      </w:r>
      <w:proofErr w:type="spellEnd"/>
      <w:r>
        <w:t>.</w:t>
      </w:r>
    </w:p>
    <w:p w14:paraId="2E8AF74B" w14:textId="77777777" w:rsidR="0011233F" w:rsidRPr="00FA1217" w:rsidRDefault="0011233F" w:rsidP="0011233F">
      <w:pPr>
        <w:pStyle w:val="Nadpis3"/>
      </w:pPr>
      <w:bookmarkStart w:id="46" w:name="_Toc157516824"/>
      <w:r>
        <w:t>Mizení grafického rozhraní</w:t>
      </w:r>
      <w:bookmarkEnd w:id="46"/>
    </w:p>
    <w:p w14:paraId="243DBFA8" w14:textId="77777777" w:rsidR="0011233F" w:rsidRDefault="0011233F" w:rsidP="0011233F">
      <w:r>
        <w:t xml:space="preserve">V rámci </w:t>
      </w:r>
      <w:r w:rsidRPr="00FB016C">
        <w:t xml:space="preserve">interaktivních digitálních prostředí </w:t>
      </w:r>
      <w:r>
        <w:t xml:space="preserve">je aspekt mizení vstupního media (klávesnice, myš, </w:t>
      </w:r>
      <w:proofErr w:type="spellStart"/>
      <w:r>
        <w:t>gamepad</w:t>
      </w:r>
      <w:proofErr w:type="spellEnd"/>
      <w:r>
        <w:t xml:space="preserve">), jedním ze základních předpokladů plného ponoření se do </w:t>
      </w:r>
      <w:proofErr w:type="spellStart"/>
      <w:r>
        <w:t>diegeze</w:t>
      </w:r>
      <w:proofErr w:type="spellEnd"/>
      <w:r>
        <w:t xml:space="preserve"> herního zážitku. V rámci interakčního designu se však nebavíme pouze o hardware rozhraní, ale rovněž o grafickém interface (GUI – </w:t>
      </w:r>
      <w:proofErr w:type="spellStart"/>
      <w:r>
        <w:t>Graphic</w:t>
      </w:r>
      <w:proofErr w:type="spellEnd"/>
      <w:r>
        <w:t xml:space="preserve"> User Interface). To je nedílnou a nutnou součástí většiny interaktivních aplikací</w:t>
      </w:r>
      <w:r>
        <w:rPr>
          <w:rStyle w:val="Znakapoznpodarou"/>
        </w:rPr>
        <w:footnoteReference w:id="110"/>
      </w:r>
      <w:r>
        <w:t>. Což v mnoha ohledech zpřehledňuje naši schopnost hru ovládat, ale na druhou stranu oslabuje naše noření se do fikce herního světa. Přesunem kláves, počítadel životů a map na obrazovku dochází k neblahému efektu zviditelňování média, a tedy k oslabení imerze. Ne náhodou jsou veškeré ovládací prvky mnoha her a aplikací schované na okrajích obrazovky, aktivují se po stisku klávesy nebo se zobrazí při najetí myši na hrací menu.</w:t>
      </w:r>
    </w:p>
    <w:p w14:paraId="6FEE477A" w14:textId="77777777" w:rsidR="0011233F" w:rsidRDefault="0011233F" w:rsidP="00AF62FA">
      <w:pPr>
        <w:ind w:firstLine="426"/>
      </w:pPr>
      <w:r>
        <w:t xml:space="preserve">Jak je možné, že i když jsou tyto prvky nedílnou součástí většiny obrazovkových rozhraní, přesto v rámci hraní počítačových her </w:t>
      </w:r>
      <w:proofErr w:type="spellStart"/>
      <w:r>
        <w:t>imerzivní</w:t>
      </w:r>
      <w:proofErr w:type="spellEnd"/>
      <w:r>
        <w:t xml:space="preserve"> zážitek zažíváme? Jednu z odpovědí nám </w:t>
      </w:r>
      <w:r>
        <w:lastRenderedPageBreak/>
        <w:t xml:space="preserve">může poskytnout Lars </w:t>
      </w:r>
      <w:proofErr w:type="spellStart"/>
      <w:r>
        <w:t>Nyre</w:t>
      </w:r>
      <w:proofErr w:type="spellEnd"/>
      <w:r>
        <w:rPr>
          <w:rStyle w:val="Znakapoznpodarou"/>
        </w:rPr>
        <w:footnoteReference w:id="111"/>
      </w:r>
      <w:r>
        <w:t xml:space="preserve"> interpretující </w:t>
      </w:r>
      <w:proofErr w:type="spellStart"/>
      <w:r w:rsidRPr="0041690F">
        <w:t>Heideger</w:t>
      </w:r>
      <w:r>
        <w:t>ův</w:t>
      </w:r>
      <w:proofErr w:type="spellEnd"/>
      <w:r w:rsidRPr="0041690F">
        <w:t xml:space="preserve"> termín</w:t>
      </w:r>
      <w:r>
        <w:t xml:space="preserve"> s</w:t>
      </w:r>
      <w:r w:rsidRPr="0041690F">
        <w:t>vět zájmu</w:t>
      </w:r>
      <w:r>
        <w:t xml:space="preserve"> (</w:t>
      </w:r>
      <w:proofErr w:type="spellStart"/>
      <w:r w:rsidRPr="00E87B64">
        <w:t>World-of-concern</w:t>
      </w:r>
      <w:proofErr w:type="spellEnd"/>
      <w:r>
        <w:t xml:space="preserve">). Tento termín definuje jako </w:t>
      </w:r>
      <w:r w:rsidRPr="0059565B">
        <w:rPr>
          <w:i/>
        </w:rPr>
        <w:t>prostor tvarovaný lidskou angažovaností</w:t>
      </w:r>
      <w:r w:rsidRPr="0059565B">
        <w:t xml:space="preserve">, </w:t>
      </w:r>
      <w:r w:rsidRPr="0059565B">
        <w:rPr>
          <w:i/>
        </w:rPr>
        <w:t>na místo objektivním prostorem</w:t>
      </w:r>
      <w:r>
        <w:t xml:space="preserve">. Pro ilustraci </w:t>
      </w:r>
      <w:proofErr w:type="spellStart"/>
      <w:r w:rsidRPr="00BF1EFE">
        <w:t>Nyre</w:t>
      </w:r>
      <w:proofErr w:type="spellEnd"/>
      <w:r w:rsidRPr="00BF1EFE">
        <w:t xml:space="preserve"> tvrdí, že </w:t>
      </w:r>
      <w:r w:rsidRPr="003005E2">
        <w:rPr>
          <w:i/>
        </w:rPr>
        <w:t>objektivní prostor</w:t>
      </w:r>
      <w:r w:rsidRPr="003005E2">
        <w:t xml:space="preserve"> je vše, co je přítomno v</w:t>
      </w:r>
      <w:r>
        <w:t> </w:t>
      </w:r>
      <w:r w:rsidRPr="003005E2">
        <w:t>prostředí,</w:t>
      </w:r>
      <w:r w:rsidRPr="00BF1EFE">
        <w:t xml:space="preserve"> jako je veškerý nábytek a vybavení </w:t>
      </w:r>
      <w:r>
        <w:t>např.</w:t>
      </w:r>
      <w:r w:rsidRPr="00BF1EFE">
        <w:t xml:space="preserve"> přednáškové</w:t>
      </w:r>
      <w:r>
        <w:t>ho</w:t>
      </w:r>
      <w:r w:rsidRPr="00BF1EFE">
        <w:t xml:space="preserve"> sál</w:t>
      </w:r>
      <w:r>
        <w:t>u</w:t>
      </w:r>
      <w:r w:rsidRPr="00BF1EFE">
        <w:t>, zatímco svět zájmu je založen na kontextuální relevanci.</w:t>
      </w:r>
      <w:r>
        <w:t xml:space="preserve"> </w:t>
      </w:r>
      <w:r w:rsidRPr="00BF1EFE">
        <w:t>V</w:t>
      </w:r>
      <w:r>
        <w:t> </w:t>
      </w:r>
      <w:r w:rsidRPr="00BF1EFE">
        <w:t xml:space="preserve">kontextu </w:t>
      </w:r>
      <w:r>
        <w:t>klasické přednášky v přednáškovém sále</w:t>
      </w:r>
      <w:r w:rsidRPr="00BF1EFE">
        <w:t xml:space="preserve"> by </w:t>
      </w:r>
      <w:r w:rsidRPr="00257050">
        <w:rPr>
          <w:i/>
        </w:rPr>
        <w:t>svět zájmu</w:t>
      </w:r>
      <w:r w:rsidRPr="00BF1EFE">
        <w:t xml:space="preserve"> zahrnoval řečníka, publikum a</w:t>
      </w:r>
      <w:r>
        <w:t xml:space="preserve"> vykládaný subjekt, zatímco většina vybavení místnosti by zůstala irelevantní a nepovšimnutá – „zmizelá“. Šáhnu-li po příkladu kinosálu, vždy se zamýšlím nad tím, jak je možné, že zelené světélko EXIT, nade dveřmi každého východu z kinosálu, zůstává rozsvícené. Puristický interiér kin je strategicky nořen do tmavých odstínů a dále tlumen rouškou tmy. Jakmile první paprsky dopadnou na projekční plátno, jsem zaujat rychle se střídajícími sekvencemi záběrů a dramaturgických střihů a rušivé zelené upozornění se znovu objeví až na konci filmu, přesto, že svítilo celou dobu projekce.</w:t>
      </w:r>
    </w:p>
    <w:p w14:paraId="2338FD0C" w14:textId="77777777" w:rsidR="0011233F" w:rsidRDefault="0011233F" w:rsidP="00AF62FA">
      <w:pPr>
        <w:ind w:firstLine="426"/>
      </w:pPr>
      <w:r>
        <w:t xml:space="preserve">Ke stejnému „mizení“, tentokrát grafického rozhraní, dochází v prostředí </w:t>
      </w:r>
      <w:proofErr w:type="spellStart"/>
      <w:r>
        <w:t>imerzivní</w:t>
      </w:r>
      <w:proofErr w:type="spellEnd"/>
      <w:r>
        <w:t xml:space="preserve"> interaktivity. V kontextu videoher se hráč </w:t>
      </w:r>
      <w:r w:rsidRPr="00E87B64">
        <w:t xml:space="preserve">investuje, opomíjí navigační elementy </w:t>
      </w:r>
      <w:r>
        <w:t>a kontextové nabídky</w:t>
      </w:r>
      <w:r w:rsidRPr="00E87B64">
        <w:t xml:space="preserve"> a </w:t>
      </w:r>
      <w:r>
        <w:t xml:space="preserve">zažívá hru jako žitý prostor, s vlastním řetězcem vztahů příčiny a následku, </w:t>
      </w:r>
      <w:r w:rsidRPr="00257050">
        <w:t>zapoj</w:t>
      </w:r>
      <w:r>
        <w:t>uje se</w:t>
      </w:r>
      <w:r w:rsidRPr="00257050">
        <w:t xml:space="preserve"> do styku s</w:t>
      </w:r>
      <w:r>
        <w:t> </w:t>
      </w:r>
      <w:r w:rsidRPr="00257050">
        <w:t xml:space="preserve">postavami ve </w:t>
      </w:r>
      <w:r w:rsidRPr="00257050">
        <w:rPr>
          <w:i/>
        </w:rPr>
        <w:t>světě zájmu</w:t>
      </w:r>
      <w:r w:rsidRPr="00257050">
        <w:t xml:space="preserve"> jako legitimními entitami.</w:t>
      </w:r>
      <w:r>
        <w:t xml:space="preserve"> Zažívá svět sám o sobě.</w:t>
      </w:r>
      <w:r w:rsidRPr="00C81F70">
        <w:rPr>
          <w:rStyle w:val="Znakapoznpodarou"/>
        </w:rPr>
        <w:t xml:space="preserve"> </w:t>
      </w:r>
      <w:r>
        <w:rPr>
          <w:rStyle w:val="Znakapoznpodarou"/>
        </w:rPr>
        <w:footnoteReference w:id="112"/>
      </w:r>
    </w:p>
    <w:p w14:paraId="158797C2" w14:textId="51AA9F60" w:rsidR="00AF62FA" w:rsidRDefault="0011233F" w:rsidP="00AF62FA">
      <w:pPr>
        <w:ind w:firstLine="426"/>
      </w:pPr>
      <w:r>
        <w:t>Helena Bendová tento princip mizení grafického rozhraní a všech ne-</w:t>
      </w:r>
      <w:proofErr w:type="spellStart"/>
      <w:r>
        <w:t>diegetických</w:t>
      </w:r>
      <w:proofErr w:type="spellEnd"/>
      <w:r>
        <w:t xml:space="preserve"> prvků herního světa v rámci kapitoly </w:t>
      </w:r>
      <w:proofErr w:type="spellStart"/>
      <w:r w:rsidRPr="00301F6E">
        <w:rPr>
          <w:i/>
        </w:rPr>
        <w:t>Sebereflexivita</w:t>
      </w:r>
      <w:proofErr w:type="spellEnd"/>
      <w:r w:rsidRPr="00301F6E">
        <w:rPr>
          <w:i/>
        </w:rPr>
        <w:t xml:space="preserve"> videoher</w:t>
      </w:r>
      <w:r>
        <w:rPr>
          <w:rStyle w:val="Znakapoznpodarou"/>
        </w:rPr>
        <w:footnoteReference w:id="113"/>
      </w:r>
      <w:r>
        <w:t xml:space="preserve"> dále problematizuje. Podle ní hráči mezi ne-</w:t>
      </w:r>
      <w:proofErr w:type="spellStart"/>
      <w:r>
        <w:t>diegetickými</w:t>
      </w:r>
      <w:proofErr w:type="spellEnd"/>
      <w:r>
        <w:t xml:space="preserve"> prvky a ponořením se do světa herní fikce spíše oscilují nebo aplikují podvojné vědomí. V této kapitole mimo jiné cituje teoretiky Katie </w:t>
      </w:r>
      <w:proofErr w:type="spellStart"/>
      <w:r>
        <w:t>Salenovou</w:t>
      </w:r>
      <w:proofErr w:type="spellEnd"/>
      <w:r>
        <w:t xml:space="preserve"> a Erica </w:t>
      </w:r>
      <w:proofErr w:type="spellStart"/>
      <w:r>
        <w:t>Zimmermana</w:t>
      </w:r>
      <w:proofErr w:type="spellEnd"/>
      <w:r>
        <w:rPr>
          <w:rStyle w:val="Znakapoznpodarou"/>
        </w:rPr>
        <w:footnoteReference w:id="114"/>
      </w:r>
      <w:r>
        <w:t>, kteří upozorňují na to, že se hráči neustále pohybují mezi různými kognitivními rámci, posouvají se z </w:t>
      </w:r>
      <w:r w:rsidRPr="006D0919">
        <w:rPr>
          <w:i/>
        </w:rPr>
        <w:t>hluboké imerze</w:t>
      </w:r>
      <w:r>
        <w:t xml:space="preserve"> související s herní reprezentací do hlubokého zapojení herních </w:t>
      </w:r>
      <w:r w:rsidRPr="006D0919">
        <w:rPr>
          <w:i/>
        </w:rPr>
        <w:t>strategických mechanismů</w:t>
      </w:r>
      <w:r>
        <w:t xml:space="preserve">. Tím mimo jiné upozorňuje na další principy </w:t>
      </w:r>
      <w:proofErr w:type="spellStart"/>
      <w:r>
        <w:t>imerzivní</w:t>
      </w:r>
      <w:proofErr w:type="spellEnd"/>
      <w:r>
        <w:t xml:space="preserve"> interaktivity, které jsou pro videohry a jejich zažívání specifické. </w:t>
      </w:r>
    </w:p>
    <w:p w14:paraId="19B101F7" w14:textId="77777777" w:rsidR="00AF62FA" w:rsidRDefault="00AF62FA">
      <w:pPr>
        <w:spacing w:line="240" w:lineRule="auto"/>
      </w:pPr>
      <w:r>
        <w:br w:type="page"/>
      </w:r>
    </w:p>
    <w:p w14:paraId="758A31EF" w14:textId="77777777" w:rsidR="0011233F" w:rsidRPr="00DD6D64" w:rsidRDefault="0011233F" w:rsidP="00AF62FA">
      <w:pPr>
        <w:ind w:firstLine="426"/>
      </w:pPr>
    </w:p>
    <w:p w14:paraId="0DD5BA48" w14:textId="77777777" w:rsidR="0011233F" w:rsidRPr="00712C7F" w:rsidRDefault="0011233F" w:rsidP="0011233F">
      <w:pPr>
        <w:pStyle w:val="Nadpis3"/>
      </w:pPr>
      <w:bookmarkStart w:id="47" w:name="_Toc157516825"/>
      <w:r w:rsidRPr="00712C7F">
        <w:t xml:space="preserve">Inter-afektivní </w:t>
      </w:r>
      <w:proofErr w:type="spellStart"/>
      <w:r>
        <w:t>zážívání</w:t>
      </w:r>
      <w:proofErr w:type="spellEnd"/>
      <w:r>
        <w:t xml:space="preserve"> herního světa</w:t>
      </w:r>
      <w:bookmarkEnd w:id="47"/>
    </w:p>
    <w:p w14:paraId="5B581699" w14:textId="77777777" w:rsidR="0011233F" w:rsidRDefault="0011233F" w:rsidP="0011233F">
      <w:r>
        <w:t xml:space="preserve">Jak jsme se dozvěděli, naše provázanost se simulovanými entitami – avatary – je v interaktivním prostředí počítačových her těsně spjata s jejich ovládáním a z toho odvislým specifickým prožíváním až fyzické blízkosti. Jak si ukážeme na následující studii, je třeba pro tento způsob „ponoření se“ do těla ovládané entity a jejího herního světa (imerzi) označit nové kategorie, které nám vztah člověk – stroj – avatar a jím obývaný svět dále zpřesní. </w:t>
      </w:r>
    </w:p>
    <w:p w14:paraId="5D67DF7F" w14:textId="77777777" w:rsidR="0011233F" w:rsidRPr="00B9060B" w:rsidRDefault="0011233F" w:rsidP="00AF62FA">
      <w:pPr>
        <w:ind w:firstLine="426"/>
      </w:pPr>
      <w:r>
        <w:t xml:space="preserve">Podstatným termínem pro toto provázání je často citovaný termín </w:t>
      </w:r>
      <w:proofErr w:type="spellStart"/>
      <w:r w:rsidRPr="00301F6E">
        <w:rPr>
          <w:i/>
        </w:rPr>
        <w:t>agency</w:t>
      </w:r>
      <w:proofErr w:type="spellEnd"/>
      <w:r>
        <w:t xml:space="preserve">, který by se v zažité terminologii dal vysvětlit jako možnost interagovat a ovlivnit herní svět – akce střídá reakci. Teoretik virtuální reality Michael </w:t>
      </w:r>
      <w:proofErr w:type="spellStart"/>
      <w:r>
        <w:t>Heim</w:t>
      </w:r>
      <w:proofErr w:type="spellEnd"/>
      <w:r>
        <w:t xml:space="preserve"> se v kontextu </w:t>
      </w:r>
      <w:proofErr w:type="spellStart"/>
      <w:r>
        <w:rPr>
          <w:i/>
        </w:rPr>
        <w:t>agency</w:t>
      </w:r>
      <w:proofErr w:type="spellEnd"/>
      <w:r>
        <w:t xml:space="preserve"> dokonce ptá na základní ontologickou otázku </w:t>
      </w:r>
      <w:r w:rsidRPr="00301F6E">
        <w:rPr>
          <w:i/>
          <w:iCs/>
        </w:rPr>
        <w:t>„Jak existuje svět jako svět?“</w:t>
      </w:r>
      <w:r>
        <w:t xml:space="preserve"> a odpovídá, že svět </w:t>
      </w:r>
      <w:r w:rsidRPr="00301F6E">
        <w:rPr>
          <w:i/>
          <w:iCs/>
        </w:rPr>
        <w:t>„…není sbírka věcí, ale jejich aktivní užívání, které je propojuje“.</w:t>
      </w:r>
      <w:r>
        <w:rPr>
          <w:rStyle w:val="Znakapoznpodarou"/>
          <w:i/>
          <w:iCs/>
        </w:rPr>
        <w:footnoteReference w:id="115"/>
      </w:r>
      <w:r>
        <w:t xml:space="preserve"> Jako kdyby v sobě měli světy, jak reálný, tak virtuální digitální svět, předem zakódovaný předpoklad k možnosti jednat a následně svět prožívat.</w:t>
      </w:r>
    </w:p>
    <w:p w14:paraId="74F5E4E6" w14:textId="1FEC5D77" w:rsidR="0011233F" w:rsidRPr="004C5945" w:rsidRDefault="0011233F" w:rsidP="00AF62FA">
      <w:pPr>
        <w:ind w:firstLine="426"/>
        <w:rPr>
          <w:color w:val="7030A0"/>
        </w:rPr>
      </w:pPr>
      <w:r>
        <w:rPr>
          <w:color w:val="000000" w:themeColor="text1"/>
        </w:rPr>
        <w:t xml:space="preserve">Janet Murray ve své knize </w:t>
      </w:r>
      <w:r w:rsidRPr="00301F6E">
        <w:rPr>
          <w:i/>
        </w:rPr>
        <w:t xml:space="preserve">Hamlet on </w:t>
      </w:r>
      <w:proofErr w:type="spellStart"/>
      <w:r w:rsidRPr="00301F6E">
        <w:rPr>
          <w:i/>
        </w:rPr>
        <w:t>Holodeck</w:t>
      </w:r>
      <w:proofErr w:type="spellEnd"/>
      <w:r w:rsidRPr="00301F6E">
        <w:rPr>
          <w:i/>
        </w:rPr>
        <w:t xml:space="preserve">: </w:t>
      </w:r>
      <w:proofErr w:type="spellStart"/>
      <w:r w:rsidRPr="00301F6E">
        <w:rPr>
          <w:i/>
        </w:rPr>
        <w:t>The</w:t>
      </w:r>
      <w:proofErr w:type="spellEnd"/>
      <w:r w:rsidRPr="00301F6E">
        <w:rPr>
          <w:i/>
        </w:rPr>
        <w:t xml:space="preserve"> </w:t>
      </w:r>
      <w:proofErr w:type="spellStart"/>
      <w:r w:rsidRPr="00301F6E">
        <w:rPr>
          <w:i/>
        </w:rPr>
        <w:t>Future</w:t>
      </w:r>
      <w:proofErr w:type="spellEnd"/>
      <w:r w:rsidRPr="00301F6E">
        <w:rPr>
          <w:i/>
        </w:rPr>
        <w:t xml:space="preserve"> </w:t>
      </w:r>
      <w:proofErr w:type="spellStart"/>
      <w:r w:rsidRPr="00301F6E">
        <w:rPr>
          <w:i/>
        </w:rPr>
        <w:t>of</w:t>
      </w:r>
      <w:proofErr w:type="spellEnd"/>
      <w:r w:rsidRPr="00301F6E">
        <w:rPr>
          <w:i/>
        </w:rPr>
        <w:t xml:space="preserve"> </w:t>
      </w:r>
      <w:proofErr w:type="spellStart"/>
      <w:r w:rsidRPr="00301F6E">
        <w:rPr>
          <w:i/>
        </w:rPr>
        <w:t>Narrative</w:t>
      </w:r>
      <w:proofErr w:type="spellEnd"/>
      <w:r w:rsidRPr="00301F6E">
        <w:rPr>
          <w:i/>
        </w:rPr>
        <w:t xml:space="preserve"> in </w:t>
      </w:r>
      <w:proofErr w:type="spellStart"/>
      <w:r w:rsidRPr="00301F6E">
        <w:rPr>
          <w:i/>
        </w:rPr>
        <w:t>Cyberspace</w:t>
      </w:r>
      <w:proofErr w:type="spellEnd"/>
      <w:r>
        <w:rPr>
          <w:rStyle w:val="Znakapoznpodarou"/>
          <w:i/>
        </w:rPr>
        <w:footnoteReference w:id="116"/>
      </w:r>
      <w:r>
        <w:t xml:space="preserve"> popisuje </w:t>
      </w:r>
      <w:proofErr w:type="spellStart"/>
      <w:r w:rsidRPr="00E84474">
        <w:rPr>
          <w:i/>
        </w:rPr>
        <w:t>agency</w:t>
      </w:r>
      <w:proofErr w:type="spellEnd"/>
      <w:r>
        <w:t xml:space="preserve"> jako </w:t>
      </w:r>
      <w:r w:rsidRPr="00301F6E">
        <w:rPr>
          <w:i/>
          <w:iCs/>
        </w:rPr>
        <w:t>„</w:t>
      </w:r>
      <w:r>
        <w:rPr>
          <w:i/>
          <w:iCs/>
        </w:rPr>
        <w:t>…</w:t>
      </w:r>
      <w:r w:rsidRPr="00301F6E">
        <w:rPr>
          <w:i/>
          <w:iCs/>
        </w:rPr>
        <w:t>uspokojivou sílu dělat smysluplné kroky a vidět výsledky našich rozhodnutí a voleb“</w:t>
      </w:r>
      <w:r>
        <w:t>.</w:t>
      </w:r>
      <w:r>
        <w:rPr>
          <w:rStyle w:val="Znakapoznpodarou"/>
        </w:rPr>
        <w:footnoteReference w:id="117"/>
      </w:r>
      <w:r>
        <w:t xml:space="preserve"> Což </w:t>
      </w:r>
      <w:r>
        <w:rPr>
          <w:color w:val="000000" w:themeColor="text1"/>
        </w:rPr>
        <w:t xml:space="preserve">Kevin </w:t>
      </w:r>
      <w:proofErr w:type="spellStart"/>
      <w:r>
        <w:rPr>
          <w:color w:val="000000" w:themeColor="text1"/>
        </w:rPr>
        <w:t>Veale</w:t>
      </w:r>
      <w:proofErr w:type="spellEnd"/>
      <w:r>
        <w:rPr>
          <w:color w:val="000000" w:themeColor="text1"/>
        </w:rPr>
        <w:t xml:space="preserve"> dále rozšiřuje o perspektivu principů </w:t>
      </w:r>
      <w:r w:rsidRPr="00301F6E">
        <w:rPr>
          <w:i/>
          <w:color w:val="000000" w:themeColor="text1"/>
        </w:rPr>
        <w:t>afektivního zážitku</w:t>
      </w:r>
      <w:r>
        <w:rPr>
          <w:color w:val="000000" w:themeColor="text1"/>
        </w:rPr>
        <w:t xml:space="preserve">. Ve své studii </w:t>
      </w:r>
      <w:proofErr w:type="spellStart"/>
      <w:r w:rsidRPr="00AA36E0">
        <w:rPr>
          <w:i/>
        </w:rPr>
        <w:t>Making</w:t>
      </w:r>
      <w:proofErr w:type="spellEnd"/>
      <w:r w:rsidRPr="00AA36E0">
        <w:rPr>
          <w:i/>
        </w:rPr>
        <w:t xml:space="preserve"> Science-Fiction </w:t>
      </w:r>
      <w:proofErr w:type="spellStart"/>
      <w:r w:rsidRPr="00AA36E0">
        <w:rPr>
          <w:i/>
        </w:rPr>
        <w:t>Personal</w:t>
      </w:r>
      <w:proofErr w:type="spellEnd"/>
      <w:r w:rsidRPr="00AA36E0">
        <w:rPr>
          <w:i/>
        </w:rPr>
        <w:t xml:space="preserve">: </w:t>
      </w:r>
      <w:proofErr w:type="spellStart"/>
      <w:r w:rsidRPr="00AA36E0">
        <w:rPr>
          <w:i/>
        </w:rPr>
        <w:t>Videogames</w:t>
      </w:r>
      <w:proofErr w:type="spellEnd"/>
      <w:r w:rsidRPr="00AA36E0">
        <w:rPr>
          <w:i/>
        </w:rPr>
        <w:t xml:space="preserve"> and Inter-</w:t>
      </w:r>
      <w:proofErr w:type="spellStart"/>
      <w:r w:rsidRPr="00AA36E0">
        <w:rPr>
          <w:i/>
        </w:rPr>
        <w:t>Affective</w:t>
      </w:r>
      <w:proofErr w:type="spellEnd"/>
      <w:r w:rsidRPr="00AA36E0">
        <w:rPr>
          <w:i/>
        </w:rPr>
        <w:t xml:space="preserve"> </w:t>
      </w:r>
      <w:proofErr w:type="spellStart"/>
      <w:r w:rsidRPr="00AA36E0">
        <w:rPr>
          <w:i/>
        </w:rPr>
        <w:t>Storytelling</w:t>
      </w:r>
      <w:proofErr w:type="spellEnd"/>
      <w:r>
        <w:rPr>
          <w:rStyle w:val="Znakapoznpodarou"/>
          <w:color w:val="000000" w:themeColor="text1"/>
        </w:rPr>
        <w:footnoteReference w:id="118"/>
      </w:r>
      <w:r>
        <w:rPr>
          <w:color w:val="000000" w:themeColor="text1"/>
        </w:rPr>
        <w:t xml:space="preserve"> zmiňuje, že o</w:t>
      </w:r>
      <w:r w:rsidRPr="00B47F79">
        <w:t xml:space="preserve">dpovědnost poskytovaná hráčům videoher je součástí výrazného zážitku, který hry odlišuje od ostatních </w:t>
      </w:r>
      <w:r>
        <w:t>medií – a jejich způsobů</w:t>
      </w:r>
      <w:r w:rsidRPr="00B47F79">
        <w:t xml:space="preserve"> vyprávění</w:t>
      </w:r>
      <w:r>
        <w:t xml:space="preserve"> –</w:t>
      </w:r>
      <w:r w:rsidRPr="00B47F79">
        <w:t xml:space="preserve"> a znamená, že osoba, která hru hraje, má z</w:t>
      </w:r>
      <w:r>
        <w:t> této aktivity</w:t>
      </w:r>
      <w:r w:rsidRPr="00B47F79">
        <w:t xml:space="preserve"> jinou zkušenost než </w:t>
      </w:r>
      <w:r>
        <w:t xml:space="preserve">čtenář textu nebo </w:t>
      </w:r>
      <w:r w:rsidRPr="00B47F79">
        <w:t>někdo, kdo sleduje</w:t>
      </w:r>
      <w:r>
        <w:t xml:space="preserve"> například</w:t>
      </w:r>
      <w:r w:rsidRPr="00B47F79">
        <w:t xml:space="preserve"> film</w:t>
      </w:r>
      <w:r>
        <w:t xml:space="preserve">. Jak v článku zmiňuje, afektem má na mysli určitou dynamickou přenosnou zónu, která funguje skrze ekonomii </w:t>
      </w:r>
      <w:proofErr w:type="spellStart"/>
      <w:r w:rsidRPr="00301F6E">
        <w:rPr>
          <w:i/>
        </w:rPr>
        <w:t>cathexie</w:t>
      </w:r>
      <w:proofErr w:type="spellEnd"/>
      <w:r w:rsidRPr="000C18ED">
        <w:rPr>
          <w:color w:val="7030A0"/>
        </w:rPr>
        <w:t xml:space="preserve">, </w:t>
      </w:r>
      <w:r>
        <w:t>termínu převzatého</w:t>
      </w:r>
      <w:r w:rsidR="00AF62FA">
        <w:t xml:space="preserve"> </w:t>
      </w:r>
      <w:r>
        <w:t xml:space="preserve">z psychoanalýzy, který se definuje jako </w:t>
      </w:r>
      <w:r w:rsidRPr="00301F6E">
        <w:rPr>
          <w:i/>
          <w:iCs/>
        </w:rPr>
        <w:t>proces přesunu mentální nebo emocionální energie do osoby, objektu nebo ideje.</w:t>
      </w:r>
      <w:r>
        <w:t xml:space="preserve"> </w:t>
      </w:r>
    </w:p>
    <w:p w14:paraId="185B3CA0" w14:textId="3E83DF91" w:rsidR="0011233F" w:rsidRDefault="0011233F" w:rsidP="00AF62FA">
      <w:pPr>
        <w:ind w:firstLine="426"/>
      </w:pPr>
      <w:proofErr w:type="spellStart"/>
      <w:r>
        <w:lastRenderedPageBreak/>
        <w:t>Laurie</w:t>
      </w:r>
      <w:proofErr w:type="spellEnd"/>
      <w:r>
        <w:t xml:space="preserve"> </w:t>
      </w:r>
      <w:proofErr w:type="spellStart"/>
      <w:r>
        <w:t>Nyre</w:t>
      </w:r>
      <w:proofErr w:type="spellEnd"/>
      <w:r>
        <w:t xml:space="preserve"> Taylor tento </w:t>
      </w:r>
      <w:r w:rsidRPr="00772FBB">
        <w:t xml:space="preserve">termín </w:t>
      </w:r>
      <w:r>
        <w:t xml:space="preserve">definuje </w:t>
      </w:r>
      <w:r w:rsidRPr="00772FBB">
        <w:t xml:space="preserve">jako </w:t>
      </w:r>
      <w:r>
        <w:rPr>
          <w:i/>
        </w:rPr>
        <w:t>s</w:t>
      </w:r>
      <w:r w:rsidRPr="001C0023">
        <w:rPr>
          <w:i/>
        </w:rPr>
        <w:t>ituační imerze</w:t>
      </w:r>
      <w:r>
        <w:rPr>
          <w:i/>
        </w:rPr>
        <w:t>,</w:t>
      </w:r>
      <w:r>
        <w:t xml:space="preserve"> ve které hráč uvnitř předloženého světa působí a jedná. To, c</w:t>
      </w:r>
      <w:r w:rsidRPr="00F8177D">
        <w:t xml:space="preserve">o je afektivně relevantní pro hráčovu zkušenost (a tedy to, do čeho </w:t>
      </w:r>
      <w:r>
        <w:t>investuje svoji emoční či mentální energii</w:t>
      </w:r>
      <w:r w:rsidRPr="00F8177D">
        <w:t>), je jednání v</w:t>
      </w:r>
      <w:r>
        <w:t> </w:t>
      </w:r>
      <w:r w:rsidRPr="00F8177D">
        <w:t xml:space="preserve">rámci </w:t>
      </w:r>
      <w:proofErr w:type="spellStart"/>
      <w:r w:rsidR="00AF62FA">
        <w:t>d</w:t>
      </w:r>
      <w:r>
        <w:t>ie</w:t>
      </w:r>
      <w:r w:rsidR="00AF62FA">
        <w:t>g</w:t>
      </w:r>
      <w:r>
        <w:t>etického</w:t>
      </w:r>
      <w:proofErr w:type="spellEnd"/>
      <w:r w:rsidRPr="00F8177D">
        <w:t xml:space="preserve"> prostoru herního světa, </w:t>
      </w:r>
      <w:r w:rsidRPr="00B02D61">
        <w:t xml:space="preserve">spíše než bytí nad ním. </w:t>
      </w:r>
      <w:r w:rsidRPr="00B9060B">
        <w:t>V</w:t>
      </w:r>
      <w:r>
        <w:t> </w:t>
      </w:r>
      <w:r w:rsidRPr="00B9060B">
        <w:t>momentě</w:t>
      </w:r>
      <w:r>
        <w:t>,</w:t>
      </w:r>
      <w:r w:rsidRPr="00B9060B">
        <w:t xml:space="preserve"> kdy dosáhneme </w:t>
      </w:r>
      <w:r w:rsidRPr="007A3B4C">
        <w:rPr>
          <w:i/>
        </w:rPr>
        <w:t>situační imerze</w:t>
      </w:r>
      <w:r>
        <w:t xml:space="preserve">, hráč již nekontroluje dělící čáru zprostředkovaného zážitku, ale investuje se do percepčního zapojení uvnitř světa hry. Pokud tento princip rozšíříme o prvek ovládané entity, lze nadneseně </w:t>
      </w:r>
      <w:proofErr w:type="gramStart"/>
      <w:r>
        <w:t>říci</w:t>
      </w:r>
      <w:proofErr w:type="gramEnd"/>
      <w:r>
        <w:t xml:space="preserve">, že to, co se ve fikčním světě hry děje našemu avatarovi vnímáme tak, jako by se to dělo nám samotným. </w:t>
      </w:r>
    </w:p>
    <w:p w14:paraId="7F317D58" w14:textId="34EAFB72" w:rsidR="0011233F" w:rsidRDefault="0011233F" w:rsidP="00AF62FA">
      <w:pPr>
        <w:ind w:firstLine="426"/>
      </w:pPr>
      <w:r>
        <w:t xml:space="preserve">Určitým vodítkem k vysvětlení tohoto mechanismu na poli percepce a recepce kognitivní psychologie může být graf </w:t>
      </w:r>
      <w:proofErr w:type="spellStart"/>
      <w:r>
        <w:t>Kat</w:t>
      </w:r>
      <w:r w:rsidR="007F6DBD">
        <w:t>h</w:t>
      </w:r>
      <w:r>
        <w:t>rin</w:t>
      </w:r>
      <w:r w:rsidR="007F6DBD">
        <w:t>e</w:t>
      </w:r>
      <w:proofErr w:type="spellEnd"/>
      <w:r>
        <w:t xml:space="preserve"> </w:t>
      </w:r>
      <w:proofErr w:type="spellStart"/>
      <w:r>
        <w:t>Hayles</w:t>
      </w:r>
      <w:proofErr w:type="spellEnd"/>
      <w:r>
        <w:t xml:space="preserve"> (Obr. 4.7.).</w:t>
      </w:r>
    </w:p>
    <w:p w14:paraId="28A29427" w14:textId="77777777" w:rsidR="0011233F" w:rsidRDefault="0011233F" w:rsidP="00AC4433">
      <w:pPr>
        <w:pStyle w:val="OBR8ZEK"/>
      </w:pPr>
      <w:r w:rsidRPr="00AC4433">
        <w:drawing>
          <wp:inline distT="0" distB="0" distL="0" distR="0" wp14:anchorId="336A6EEE" wp14:editId="152E804C">
            <wp:extent cx="5760720" cy="2352848"/>
            <wp:effectExtent l="0" t="0" r="5080" b="0"/>
            <wp:docPr id="8" name="Obrázek 8" descr="Obsah obrázku text, snímek obrazovky, účtenka, řada/pruh&#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8" descr="Obsah obrázku text, snímek obrazovky, účtenka, řada/pruh&#10;&#10;Popis byl vytvořen automaticky"/>
                    <pic:cNvPicPr/>
                  </pic:nvPicPr>
                  <pic:blipFill>
                    <a:blip r:embed="rId82">
                      <a:extLst>
                        <a:ext uri="{28A0092B-C50C-407E-A947-70E740481C1C}">
                          <a14:useLocalDpi xmlns:a14="http://schemas.microsoft.com/office/drawing/2010/main" val="0"/>
                        </a:ext>
                      </a:extLst>
                    </a:blip>
                    <a:stretch>
                      <a:fillRect/>
                    </a:stretch>
                  </pic:blipFill>
                  <pic:spPr>
                    <a:xfrm>
                      <a:off x="0" y="0"/>
                      <a:ext cx="5760720" cy="2352848"/>
                    </a:xfrm>
                    <a:prstGeom prst="rect">
                      <a:avLst/>
                    </a:prstGeom>
                  </pic:spPr>
                </pic:pic>
              </a:graphicData>
            </a:graphic>
          </wp:inline>
        </w:drawing>
      </w:r>
    </w:p>
    <w:p w14:paraId="001A6753" w14:textId="79B8FA70" w:rsidR="0011233F" w:rsidRPr="005401F6" w:rsidRDefault="0011233F" w:rsidP="00AC4433">
      <w:pPr>
        <w:pStyle w:val="OBRAZEKtitulek"/>
      </w:pPr>
      <w:r>
        <w:t>Obr. 4.7.</w:t>
      </w:r>
      <w:r w:rsidR="00C03C46">
        <w:t xml:space="preserve"> Grafika </w:t>
      </w:r>
      <w:proofErr w:type="spellStart"/>
      <w:r w:rsidR="00C03C46">
        <w:t>Kathrine</w:t>
      </w:r>
      <w:proofErr w:type="spellEnd"/>
      <w:r w:rsidR="00C03C46">
        <w:t xml:space="preserve"> </w:t>
      </w:r>
      <w:proofErr w:type="spellStart"/>
      <w:r w:rsidR="00C03C46">
        <w:t>Hayles</w:t>
      </w:r>
      <w:proofErr w:type="spellEnd"/>
      <w:r w:rsidR="00C03C46">
        <w:t>, 2015</w:t>
      </w:r>
    </w:p>
    <w:p w14:paraId="0FFA95C0" w14:textId="77777777" w:rsidR="0011233F" w:rsidRDefault="0011233F" w:rsidP="0011233F">
      <w:r>
        <w:t xml:space="preserve">Ten ukazuje, v jakém časovém pásmu jsou tvořené naše nevědomé či vědomé reakce. V jejím kontextu je termínem </w:t>
      </w:r>
      <w:r w:rsidRPr="000A0257">
        <w:rPr>
          <w:i/>
        </w:rPr>
        <w:t>afekt</w:t>
      </w:r>
      <w:r>
        <w:rPr>
          <w:i/>
        </w:rPr>
        <w:t xml:space="preserve"> </w:t>
      </w:r>
      <w:r>
        <w:t>míněna „</w:t>
      </w:r>
      <w:proofErr w:type="spellStart"/>
      <w:r>
        <w:t>předreceptivní</w:t>
      </w:r>
      <w:proofErr w:type="spellEnd"/>
      <w:r>
        <w:t xml:space="preserve">“ reakce na senzorický podnět. Tedy čas mezi </w:t>
      </w:r>
      <w:r w:rsidRPr="00291A16">
        <w:rPr>
          <w:i/>
        </w:rPr>
        <w:t>reflexem</w:t>
      </w:r>
      <w:r>
        <w:t xml:space="preserve"> a </w:t>
      </w:r>
      <w:r w:rsidRPr="00291A16">
        <w:rPr>
          <w:i/>
        </w:rPr>
        <w:t>uvědomělým reflexem</w:t>
      </w:r>
      <w:r>
        <w:t>. Tato oblast našeho vnímání je určitou mezerou mezi zachycením podnětu a vědomou reakcí na něj. Ne náhodou se označuje jako „chybějící půl-sekunda“ nevědomého poznání.</w:t>
      </w:r>
    </w:p>
    <w:p w14:paraId="581BC043" w14:textId="10ADD773" w:rsidR="0011233F" w:rsidRDefault="0011233F" w:rsidP="00AF62FA">
      <w:pPr>
        <w:ind w:firstLine="426"/>
      </w:pPr>
      <w:r>
        <w:t xml:space="preserve">I když </w:t>
      </w:r>
      <w:r w:rsidR="00DD6D64">
        <w:t xml:space="preserve">se </w:t>
      </w:r>
      <w:r>
        <w:t xml:space="preserve">srovnání s filmovým zážitkem věnuji v samostatné kapitole, lze </w:t>
      </w:r>
      <w:proofErr w:type="gramStart"/>
      <w:r>
        <w:t>říci</w:t>
      </w:r>
      <w:proofErr w:type="gramEnd"/>
      <w:r>
        <w:t>, že a</w:t>
      </w:r>
      <w:r w:rsidRPr="00291A16">
        <w:t xml:space="preserve">fektivní zážitek z hraní videoher je oproti například filmu jiný v tom, že otázky </w:t>
      </w:r>
      <w:r>
        <w:t xml:space="preserve">a akce </w:t>
      </w:r>
      <w:r w:rsidRPr="00291A16">
        <w:t>směřují spíše k hráčům samotným než k postavě, se kterou se na plátně identifikují.</w:t>
      </w:r>
      <w:r>
        <w:rPr>
          <w:rStyle w:val="Znakapoznpodarou"/>
        </w:rPr>
        <w:footnoteReference w:id="119"/>
      </w:r>
      <w:r>
        <w:t xml:space="preserve"> Pokud půjdeme ještě </w:t>
      </w:r>
      <w:r>
        <w:lastRenderedPageBreak/>
        <w:t>dále, studie naznačují, že zahrnutí těla, interakce, prostorové dimenze nebo další možnosti m</w:t>
      </w:r>
      <w:r w:rsidR="00AC4433">
        <w:t>é</w:t>
      </w:r>
      <w:r>
        <w:t>dií mění způsob jakým zpracováváme naše emoce.</w:t>
      </w:r>
      <w:r>
        <w:rPr>
          <w:rStyle w:val="Znakapoznpodarou"/>
        </w:rPr>
        <w:footnoteReference w:id="120"/>
      </w:r>
    </w:p>
    <w:p w14:paraId="46D3FBB2" w14:textId="4B97C22C" w:rsidR="0011233F" w:rsidRDefault="0011233F" w:rsidP="00AC4433">
      <w:pPr>
        <w:ind w:firstLine="426"/>
      </w:pPr>
      <w:r>
        <w:t>Mizení vstupního media (interface), potlačené grafické rozhraní, princip „světa-zájmu“ (</w:t>
      </w:r>
      <w:proofErr w:type="spellStart"/>
      <w:r>
        <w:t>World-of-Concern</w:t>
      </w:r>
      <w:proofErr w:type="spellEnd"/>
      <w:r>
        <w:t xml:space="preserve">), principy vtělené kognice či inter-afektivní prožívání jsou tedy jedny z mnoha předpokladů, které ovlivňují imerzi a naše bezprostřední vnímání herního světa, a především zážitku z něj. </w:t>
      </w:r>
    </w:p>
    <w:p w14:paraId="6712314D" w14:textId="77777777" w:rsidR="009339EF" w:rsidRPr="0025654C" w:rsidRDefault="009339EF" w:rsidP="009339EF">
      <w:pPr>
        <w:pStyle w:val="Nadpis3"/>
      </w:pPr>
      <w:bookmarkStart w:id="48" w:name="_Toc157516826"/>
      <w:r>
        <w:t>Od</w:t>
      </w:r>
      <w:r w:rsidRPr="0025654C">
        <w:t xml:space="preserve"> </w:t>
      </w:r>
      <w:r>
        <w:t>vtělené kognice k empatii ne-lidských druhů</w:t>
      </w:r>
      <w:bookmarkEnd w:id="48"/>
    </w:p>
    <w:p w14:paraId="72DB76D9" w14:textId="13A75885" w:rsidR="009339EF" w:rsidRDefault="009339EF" w:rsidP="009339EF">
      <w:r w:rsidRPr="009339EF">
        <w:t xml:space="preserve">Ondřej </w:t>
      </w:r>
      <w:proofErr w:type="spellStart"/>
      <w:r w:rsidRPr="009339EF">
        <w:t>Trhoň</w:t>
      </w:r>
      <w:proofErr w:type="spellEnd"/>
      <w:r w:rsidRPr="009339EF">
        <w:t xml:space="preserve"> ve svém článku </w:t>
      </w:r>
      <w:r w:rsidR="00185553" w:rsidRPr="00185553">
        <w:rPr>
          <w:i/>
        </w:rPr>
        <w:t xml:space="preserve">A Digital </w:t>
      </w:r>
      <w:proofErr w:type="spellStart"/>
      <w:r w:rsidR="00185553" w:rsidRPr="00185553">
        <w:rPr>
          <w:i/>
        </w:rPr>
        <w:t>Trip</w:t>
      </w:r>
      <w:proofErr w:type="spellEnd"/>
      <w:r w:rsidR="00185553" w:rsidRPr="00185553">
        <w:rPr>
          <w:i/>
        </w:rPr>
        <w:t xml:space="preserve"> </w:t>
      </w:r>
      <w:proofErr w:type="spellStart"/>
      <w:r w:rsidR="00185553" w:rsidRPr="00185553">
        <w:rPr>
          <w:i/>
        </w:rPr>
        <w:t>beyond</w:t>
      </w:r>
      <w:proofErr w:type="spellEnd"/>
      <w:r w:rsidR="00185553" w:rsidRPr="00185553">
        <w:rPr>
          <w:i/>
        </w:rPr>
        <w:t xml:space="preserve"> </w:t>
      </w:r>
      <w:proofErr w:type="spellStart"/>
      <w:r w:rsidR="00185553" w:rsidRPr="00185553">
        <w:rPr>
          <w:i/>
        </w:rPr>
        <w:t>the</w:t>
      </w:r>
      <w:proofErr w:type="spellEnd"/>
      <w:r w:rsidR="00185553" w:rsidRPr="00185553">
        <w:rPr>
          <w:i/>
        </w:rPr>
        <w:t xml:space="preserve"> </w:t>
      </w:r>
      <w:proofErr w:type="spellStart"/>
      <w:r w:rsidR="00185553" w:rsidRPr="00185553">
        <w:rPr>
          <w:i/>
        </w:rPr>
        <w:t>Human</w:t>
      </w:r>
      <w:proofErr w:type="spellEnd"/>
      <w:r w:rsidR="00185553" w:rsidRPr="00185553">
        <w:rPr>
          <w:i/>
        </w:rPr>
        <w:t xml:space="preserve"> </w:t>
      </w:r>
      <w:proofErr w:type="spellStart"/>
      <w:r w:rsidR="00185553" w:rsidRPr="00185553">
        <w:rPr>
          <w:i/>
        </w:rPr>
        <w:t>World</w:t>
      </w:r>
      <w:proofErr w:type="spellEnd"/>
      <w:r w:rsidR="00185553" w:rsidRPr="00185553">
        <w:rPr>
          <w:i/>
        </w:rPr>
        <w:t xml:space="preserve">: Video </w:t>
      </w:r>
      <w:proofErr w:type="spellStart"/>
      <w:r w:rsidR="00185553" w:rsidRPr="00185553">
        <w:rPr>
          <w:i/>
        </w:rPr>
        <w:t>Games</w:t>
      </w:r>
      <w:proofErr w:type="spellEnd"/>
      <w:r w:rsidR="00185553" w:rsidRPr="00185553">
        <w:rPr>
          <w:i/>
        </w:rPr>
        <w:t xml:space="preserve"> as a </w:t>
      </w:r>
      <w:proofErr w:type="spellStart"/>
      <w:r w:rsidR="00185553" w:rsidRPr="00185553">
        <w:rPr>
          <w:i/>
        </w:rPr>
        <w:t>Space</w:t>
      </w:r>
      <w:proofErr w:type="spellEnd"/>
      <w:r w:rsidR="00185553" w:rsidRPr="00185553">
        <w:rPr>
          <w:i/>
        </w:rPr>
        <w:t xml:space="preserve"> </w:t>
      </w:r>
      <w:proofErr w:type="spellStart"/>
      <w:r w:rsidR="00185553" w:rsidRPr="00185553">
        <w:rPr>
          <w:i/>
        </w:rPr>
        <w:t>for</w:t>
      </w:r>
      <w:proofErr w:type="spellEnd"/>
      <w:r w:rsidR="00185553" w:rsidRPr="00185553">
        <w:rPr>
          <w:i/>
        </w:rPr>
        <w:t xml:space="preserve"> </w:t>
      </w:r>
      <w:proofErr w:type="spellStart"/>
      <w:r w:rsidR="00185553" w:rsidRPr="00185553">
        <w:rPr>
          <w:i/>
        </w:rPr>
        <w:t>Speculative</w:t>
      </w:r>
      <w:proofErr w:type="spellEnd"/>
      <w:r w:rsidR="00185553" w:rsidRPr="00185553">
        <w:rPr>
          <w:i/>
        </w:rPr>
        <w:t xml:space="preserve"> Design</w:t>
      </w:r>
      <w:r w:rsidRPr="009339EF">
        <w:rPr>
          <w:vertAlign w:val="superscript"/>
        </w:rPr>
        <w:footnoteReference w:id="121"/>
      </w:r>
      <w:r w:rsidRPr="009339EF">
        <w:t xml:space="preserve"> </w:t>
      </w:r>
      <w:r>
        <w:t>poukazuje na</w:t>
      </w:r>
      <w:r w:rsidRPr="009339EF">
        <w:t xml:space="preserve"> potenciál </w:t>
      </w:r>
      <w:r w:rsidRPr="009339EF">
        <w:rPr>
          <w:i/>
        </w:rPr>
        <w:t>vtělené kognice</w:t>
      </w:r>
      <w:r w:rsidRPr="009339EF">
        <w:t xml:space="preserve"> skrze oblast </w:t>
      </w:r>
      <w:r w:rsidRPr="009339EF">
        <w:rPr>
          <w:i/>
          <w:iCs/>
        </w:rPr>
        <w:t>spekulativního designu</w:t>
      </w:r>
      <w:r w:rsidRPr="009339EF">
        <w:t>.</w:t>
      </w:r>
      <w:r w:rsidR="00A77DA0">
        <w:rPr>
          <w:rStyle w:val="Znakapoznpodarou"/>
        </w:rPr>
        <w:footnoteReference w:id="122"/>
      </w:r>
    </w:p>
    <w:p w14:paraId="42A67075" w14:textId="77777777" w:rsidR="009339EF" w:rsidRDefault="009339EF" w:rsidP="009339EF">
      <w:pPr>
        <w:pStyle w:val="OBR8ZEK"/>
      </w:pPr>
      <w:r>
        <w:drawing>
          <wp:inline distT="0" distB="0" distL="0" distR="0" wp14:anchorId="3A0B2E4D" wp14:editId="0B1EBFA4">
            <wp:extent cx="5164666" cy="3227916"/>
            <wp:effectExtent l="0" t="0" r="4445"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7"/>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166957" cy="3229348"/>
                    </a:xfrm>
                    <a:prstGeom prst="rect">
                      <a:avLst/>
                    </a:prstGeom>
                  </pic:spPr>
                </pic:pic>
              </a:graphicData>
            </a:graphic>
          </wp:inline>
        </w:drawing>
      </w:r>
    </w:p>
    <w:p w14:paraId="7A8104EA" w14:textId="646080E2" w:rsidR="009339EF" w:rsidRDefault="00024834" w:rsidP="009339EF">
      <w:pPr>
        <w:pStyle w:val="OBRAZEKtitulek"/>
      </w:pPr>
      <w:r>
        <w:t xml:space="preserve">Obr. 4.8.: </w:t>
      </w:r>
      <w:r w:rsidR="009339EF" w:rsidRPr="0007388B">
        <w:t xml:space="preserve">Alex </w:t>
      </w:r>
      <w:proofErr w:type="spellStart"/>
      <w:r w:rsidR="009339EF" w:rsidRPr="0007388B">
        <w:t>Duncan</w:t>
      </w:r>
      <w:proofErr w:type="spellEnd"/>
      <w:r w:rsidR="009339EF" w:rsidRPr="0007388B">
        <w:t xml:space="preserve">: </w:t>
      </w:r>
      <w:proofErr w:type="spellStart"/>
      <w:r w:rsidR="009339EF" w:rsidRPr="0007388B">
        <w:t>Every</w:t>
      </w:r>
      <w:proofErr w:type="spellEnd"/>
      <w:r w:rsidR="009339EF" w:rsidRPr="0007388B">
        <w:t xml:space="preserve"> </w:t>
      </w:r>
      <w:proofErr w:type="spellStart"/>
      <w:r w:rsidR="009339EF" w:rsidRPr="0007388B">
        <w:t>Creeping</w:t>
      </w:r>
      <w:proofErr w:type="spellEnd"/>
      <w:r w:rsidR="009339EF" w:rsidRPr="0007388B">
        <w:t xml:space="preserve"> </w:t>
      </w:r>
      <w:proofErr w:type="spellStart"/>
      <w:r w:rsidR="009339EF" w:rsidRPr="0007388B">
        <w:t>Thing</w:t>
      </w:r>
      <w:proofErr w:type="spellEnd"/>
    </w:p>
    <w:p w14:paraId="71A6D426" w14:textId="413AEB73" w:rsidR="009339EF" w:rsidRPr="009339EF" w:rsidRDefault="009339EF" w:rsidP="009339EF">
      <w:pPr>
        <w:rPr>
          <w:i/>
        </w:rPr>
      </w:pPr>
      <w:r w:rsidRPr="009339EF">
        <w:lastRenderedPageBreak/>
        <w:t xml:space="preserve">Skrze již zmíněnou </w:t>
      </w:r>
      <w:proofErr w:type="spellStart"/>
      <w:r w:rsidRPr="009339EF">
        <w:t>proceduralitu</w:t>
      </w:r>
      <w:proofErr w:type="spellEnd"/>
      <w:r w:rsidRPr="009339EF">
        <w:t xml:space="preserve"> počítačových her (</w:t>
      </w:r>
      <w:proofErr w:type="spellStart"/>
      <w:r w:rsidRPr="009339EF">
        <w:t>zjednodušene</w:t>
      </w:r>
      <w:proofErr w:type="spellEnd"/>
      <w:r w:rsidRPr="009339EF">
        <w:t xml:space="preserve">̌ </w:t>
      </w:r>
      <w:proofErr w:type="spellStart"/>
      <w:r w:rsidRPr="009339EF">
        <w:t>řečeno</w:t>
      </w:r>
      <w:proofErr w:type="spellEnd"/>
      <w:r w:rsidRPr="009339EF">
        <w:t xml:space="preserve"> faktu, že se skládají z pravidel a </w:t>
      </w:r>
      <w:proofErr w:type="spellStart"/>
      <w:r w:rsidRPr="009339EF">
        <w:t>vytváří</w:t>
      </w:r>
      <w:proofErr w:type="spellEnd"/>
      <w:r w:rsidRPr="009339EF">
        <w:t xml:space="preserve"> na jejich základě simulaci) a jejich </w:t>
      </w:r>
      <w:proofErr w:type="spellStart"/>
      <w:r w:rsidRPr="009339EF">
        <w:t>imerzivní</w:t>
      </w:r>
      <w:proofErr w:type="spellEnd"/>
      <w:r w:rsidRPr="009339EF">
        <w:t xml:space="preserve"> interaktivitu</w:t>
      </w:r>
      <w:r w:rsidR="00024834">
        <w:t xml:space="preserve"> </w:t>
      </w:r>
      <w:r w:rsidRPr="009339EF">
        <w:t>odkazuje k</w:t>
      </w:r>
      <w:r w:rsidR="00024834">
        <w:t> </w:t>
      </w:r>
      <w:r w:rsidRPr="009339EF">
        <w:t>možnostem</w:t>
      </w:r>
      <w:r w:rsidR="00024834">
        <w:t>,</w:t>
      </w:r>
      <w:r w:rsidRPr="009339EF">
        <w:t xml:space="preserve"> jak skrze avatara, </w:t>
      </w:r>
      <w:r w:rsidRPr="009339EF">
        <w:rPr>
          <w:i/>
        </w:rPr>
        <w:t>„budovat citlivost k odlišným formám bytí, která se může pak projevit v designové praxi.“</w:t>
      </w:r>
      <w:r w:rsidR="00C03C46">
        <w:rPr>
          <w:rStyle w:val="Znakapoznpodarou"/>
          <w:i/>
        </w:rPr>
        <w:footnoteReference w:id="123"/>
      </w:r>
    </w:p>
    <w:p w14:paraId="73640E36" w14:textId="7D07DFAA" w:rsidR="009339EF" w:rsidRDefault="009339EF" w:rsidP="00AC4433">
      <w:pPr>
        <w:ind w:firstLine="426"/>
      </w:pPr>
      <w:r w:rsidRPr="00D961E3">
        <w:rPr>
          <w:iCs/>
        </w:rPr>
        <w:t xml:space="preserve">Na příkladu hry </w:t>
      </w:r>
      <w:proofErr w:type="spellStart"/>
      <w:r w:rsidRPr="001B58FC">
        <w:rPr>
          <w:i/>
        </w:rPr>
        <w:t>Every</w:t>
      </w:r>
      <w:proofErr w:type="spellEnd"/>
      <w:r w:rsidRPr="001B58FC">
        <w:rPr>
          <w:i/>
        </w:rPr>
        <w:t xml:space="preserve"> </w:t>
      </w:r>
      <w:proofErr w:type="spellStart"/>
      <w:r w:rsidRPr="001B58FC">
        <w:rPr>
          <w:i/>
        </w:rPr>
        <w:t>Creeping</w:t>
      </w:r>
      <w:proofErr w:type="spellEnd"/>
      <w:r w:rsidRPr="001B58FC">
        <w:rPr>
          <w:i/>
        </w:rPr>
        <w:t xml:space="preserve"> </w:t>
      </w:r>
      <w:proofErr w:type="spellStart"/>
      <w:r w:rsidRPr="001B58FC">
        <w:rPr>
          <w:i/>
        </w:rPr>
        <w:t>Thing</w:t>
      </w:r>
      <w:proofErr w:type="spellEnd"/>
      <w:r>
        <w:rPr>
          <w:rStyle w:val="Znakapoznpodarou"/>
          <w:i/>
        </w:rPr>
        <w:footnoteReference w:id="124"/>
      </w:r>
      <w:r>
        <w:t xml:space="preserve"> Alexe </w:t>
      </w:r>
      <w:proofErr w:type="spellStart"/>
      <w:r>
        <w:t>Duncana</w:t>
      </w:r>
      <w:proofErr w:type="spellEnd"/>
      <w:r>
        <w:t xml:space="preserve">, ve které pohybem myši opakujeme základní pohybové vzorce jednotlivých organismů – mácháme křídly vážky, s rybou plaveme ze strany na stranu nebo pomalu vymršťujeme tělo v kůži larvy </w:t>
      </w:r>
      <w:r w:rsidR="00C03C46">
        <w:t xml:space="preserve">autor </w:t>
      </w:r>
      <w:r>
        <w:t xml:space="preserve">poukazuje na silné principy ztotožnění vycházejícího mj. opět ze zážitku tíže a </w:t>
      </w:r>
      <w:r w:rsidR="00C03C46">
        <w:t xml:space="preserve">simulovaného </w:t>
      </w:r>
      <w:r>
        <w:t xml:space="preserve">fyzického omezení ovládaných entit a jejich usazení ve „fyzickém světě“. Hra tak rozvíjí spekulace o možnosti ne-lidského pohledu a uvažování, které nás dle slov autora </w:t>
      </w:r>
      <w:r w:rsidRPr="00110787">
        <w:rPr>
          <w:i/>
        </w:rPr>
        <w:t>„…nutí reflektovat vlastní antropocentrismus“.</w:t>
      </w:r>
      <w:r w:rsidR="00A77DA0">
        <w:rPr>
          <w:rStyle w:val="Znakapoznpodarou"/>
          <w:i/>
        </w:rPr>
        <w:footnoteReference w:id="125"/>
      </w:r>
    </w:p>
    <w:p w14:paraId="7C6F8B1B" w14:textId="77777777" w:rsidR="009339EF" w:rsidRDefault="009339EF" w:rsidP="00AC4433">
      <w:pPr>
        <w:ind w:firstLine="426"/>
      </w:pPr>
    </w:p>
    <w:p w14:paraId="4D6BBD85" w14:textId="77777777" w:rsidR="0011233F" w:rsidRDefault="0011233F" w:rsidP="00AC4433">
      <w:pPr>
        <w:pStyle w:val="Nadpis2"/>
      </w:pPr>
      <w:bookmarkStart w:id="49" w:name="_Toc157516827"/>
      <w:r w:rsidRPr="0025654C">
        <w:t>Závěr</w:t>
      </w:r>
      <w:bookmarkEnd w:id="49"/>
    </w:p>
    <w:p w14:paraId="395279B3" w14:textId="49EC6FF0" w:rsidR="0011233F" w:rsidRDefault="0011233F" w:rsidP="0011233F">
      <w:r w:rsidRPr="004331F7">
        <w:t>Helena Bendová</w:t>
      </w:r>
      <w:r>
        <w:rPr>
          <w:rStyle w:val="Znakapoznpodarou"/>
        </w:rPr>
        <w:footnoteReference w:id="126"/>
      </w:r>
      <w:r w:rsidRPr="004331F7">
        <w:t xml:space="preserve"> zmiňuje britského e</w:t>
      </w:r>
      <w:r>
        <w:t>s</w:t>
      </w:r>
      <w:r w:rsidRPr="004331F7">
        <w:t xml:space="preserve">tetika </w:t>
      </w:r>
      <w:proofErr w:type="spellStart"/>
      <w:r w:rsidRPr="004331F7">
        <w:t>Graema</w:t>
      </w:r>
      <w:proofErr w:type="spellEnd"/>
      <w:r w:rsidRPr="004331F7">
        <w:t xml:space="preserve"> </w:t>
      </w:r>
      <w:proofErr w:type="spellStart"/>
      <w:r w:rsidRPr="004331F7">
        <w:t>Kirkpatricka</w:t>
      </w:r>
      <w:proofErr w:type="spellEnd"/>
      <w:r w:rsidRPr="004331F7">
        <w:t>, který</w:t>
      </w:r>
      <w:r w:rsidR="008A4A0B">
        <w:t xml:space="preserve"> ve své </w:t>
      </w:r>
      <w:proofErr w:type="gramStart"/>
      <w:r w:rsidR="008A4A0B">
        <w:t xml:space="preserve">knize  </w:t>
      </w:r>
      <w:proofErr w:type="spellStart"/>
      <w:r w:rsidR="008A4A0B" w:rsidRPr="00BB1C02">
        <w:rPr>
          <w:i/>
          <w:iCs/>
        </w:rPr>
        <w:t>Aesthetic</w:t>
      </w:r>
      <w:proofErr w:type="spellEnd"/>
      <w:proofErr w:type="gramEnd"/>
      <w:r w:rsidR="008A4A0B" w:rsidRPr="00BB1C02">
        <w:rPr>
          <w:i/>
          <w:iCs/>
        </w:rPr>
        <w:t xml:space="preserve">: </w:t>
      </w:r>
      <w:proofErr w:type="spellStart"/>
      <w:r w:rsidR="008A4A0B" w:rsidRPr="00BB1C02">
        <w:rPr>
          <w:i/>
          <w:iCs/>
        </w:rPr>
        <w:t>Theory</w:t>
      </w:r>
      <w:proofErr w:type="spellEnd"/>
      <w:r w:rsidR="008A4A0B" w:rsidRPr="00BB1C02">
        <w:rPr>
          <w:i/>
          <w:iCs/>
        </w:rPr>
        <w:t xml:space="preserve"> and </w:t>
      </w:r>
      <w:proofErr w:type="spellStart"/>
      <w:r w:rsidR="008A4A0B" w:rsidRPr="00BB1C02">
        <w:rPr>
          <w:i/>
          <w:iCs/>
        </w:rPr>
        <w:t>the</w:t>
      </w:r>
      <w:proofErr w:type="spellEnd"/>
      <w:r w:rsidR="008A4A0B" w:rsidRPr="00BB1C02">
        <w:rPr>
          <w:i/>
          <w:iCs/>
        </w:rPr>
        <w:t xml:space="preserve"> Video Game</w:t>
      </w:r>
      <w:r w:rsidR="008A4A0B">
        <w:t xml:space="preserve"> vidí v hraní videoher analogii s tancem. Tvrdí, že hraní v sobě</w:t>
      </w:r>
      <w:r w:rsidRPr="004331F7">
        <w:t xml:space="preserve"> </w:t>
      </w:r>
      <w:r w:rsidRPr="0007388B">
        <w:rPr>
          <w:i/>
        </w:rPr>
        <w:t>„</w:t>
      </w:r>
      <w:r w:rsidR="008A4A0B">
        <w:rPr>
          <w:i/>
        </w:rPr>
        <w:t>…</w:t>
      </w:r>
      <w:r w:rsidRPr="0007388B">
        <w:rPr>
          <w:i/>
        </w:rPr>
        <w:t xml:space="preserve"> zahrnuje specifický časový řád či rytmické strukturování zkušenosti, jež funguje podle určitých vzorců a je potěšující.“</w:t>
      </w:r>
      <w:r w:rsidR="008A4A0B" w:rsidRPr="008A4A0B">
        <w:rPr>
          <w:vertAlign w:val="superscript"/>
        </w:rPr>
        <w:t xml:space="preserve"> </w:t>
      </w:r>
      <w:r w:rsidR="008A4A0B" w:rsidRPr="008A4A0B">
        <w:rPr>
          <w:i/>
          <w:vertAlign w:val="superscript"/>
        </w:rPr>
        <w:footnoteReference w:id="127"/>
      </w:r>
      <w:r w:rsidR="008A4A0B" w:rsidRPr="008A4A0B">
        <w:rPr>
          <w:i/>
        </w:rPr>
        <w:t xml:space="preserve"> </w:t>
      </w:r>
      <w:proofErr w:type="spellStart"/>
      <w:r w:rsidRPr="004331F7">
        <w:t>K</w:t>
      </w:r>
      <w:r>
        <w:t>i</w:t>
      </w:r>
      <w:r w:rsidRPr="004331F7">
        <w:t>rkpatrick</w:t>
      </w:r>
      <w:proofErr w:type="spellEnd"/>
      <w:r w:rsidRPr="004331F7">
        <w:t xml:space="preserve"> </w:t>
      </w:r>
      <w:r w:rsidR="005548F5">
        <w:t xml:space="preserve">vidí </w:t>
      </w:r>
      <w:r w:rsidRPr="004331F7">
        <w:t xml:space="preserve">hry jako díla založená na </w:t>
      </w:r>
      <w:r w:rsidRPr="0007388B">
        <w:rPr>
          <w:i/>
        </w:rPr>
        <w:t>„choreografickém scénáři pro hráčovy akce“</w:t>
      </w:r>
      <w:r w:rsidRPr="004331F7">
        <w:t xml:space="preserve">. </w:t>
      </w:r>
      <w:r w:rsidR="001942F7">
        <w:t xml:space="preserve">Vztahuje se k </w:t>
      </w:r>
      <w:r w:rsidRPr="004331F7">
        <w:t>estetizovan</w:t>
      </w:r>
      <w:r w:rsidR="001942F7">
        <w:t>ému</w:t>
      </w:r>
      <w:r w:rsidRPr="004331F7">
        <w:t xml:space="preserve"> způsob</w:t>
      </w:r>
      <w:r w:rsidR="001942F7">
        <w:t>u</w:t>
      </w:r>
      <w:r w:rsidRPr="004331F7">
        <w:t xml:space="preserve"> zapoj</w:t>
      </w:r>
      <w:r w:rsidR="001942F7">
        <w:t>ení</w:t>
      </w:r>
      <w:r w:rsidRPr="004331F7">
        <w:t xml:space="preserve"> a rozpohybová</w:t>
      </w:r>
      <w:r w:rsidR="001942F7">
        <w:t>ní</w:t>
      </w:r>
      <w:r w:rsidRPr="004331F7">
        <w:t xml:space="preserve"> těl</w:t>
      </w:r>
      <w:r w:rsidR="001942F7">
        <w:t>a</w:t>
      </w:r>
      <w:r w:rsidRPr="004331F7">
        <w:t xml:space="preserve"> hráče. Spjatost s tancem vidí především v tělesnosti počítačových her a v jejich rytmičnosti. </w:t>
      </w:r>
      <w:r>
        <w:t>Tvrdí, že</w:t>
      </w:r>
      <w:r w:rsidR="001942F7">
        <w:t xml:space="preserve"> v</w:t>
      </w:r>
      <w:r>
        <w:t> rámci video</w:t>
      </w:r>
      <w:r w:rsidRPr="004331F7">
        <w:t>h</w:t>
      </w:r>
      <w:r>
        <w:t>er</w:t>
      </w:r>
      <w:r w:rsidRPr="004331F7">
        <w:t xml:space="preserve">, </w:t>
      </w:r>
      <w:r w:rsidR="001942F7">
        <w:t xml:space="preserve">se </w:t>
      </w:r>
      <w:r w:rsidR="00C03C46">
        <w:t>„</w:t>
      </w:r>
      <w:r w:rsidRPr="00C03C46">
        <w:rPr>
          <w:i/>
          <w:iCs/>
        </w:rPr>
        <w:t>zapojujeme</w:t>
      </w:r>
      <w:r w:rsidR="00C03C46">
        <w:rPr>
          <w:i/>
          <w:iCs/>
        </w:rPr>
        <w:t xml:space="preserve"> </w:t>
      </w:r>
      <w:r w:rsidR="001942F7" w:rsidRPr="001942F7">
        <w:t>[…]</w:t>
      </w:r>
      <w:r w:rsidRPr="00C03C46">
        <w:rPr>
          <w:i/>
          <w:iCs/>
        </w:rPr>
        <w:t xml:space="preserve"> do hraní často velmi tělesným způsobem. Nejenže hýbeme prsty, které mačkají tlačítka klávesnice či myši, ale vnímáme a spoluprožíváme celým tělem, co se našemu avatarovi děje, cítíme tělesně jeho </w:t>
      </w:r>
      <w:r w:rsidRPr="00C03C46">
        <w:rPr>
          <w:i/>
          <w:iCs/>
        </w:rPr>
        <w:lastRenderedPageBreak/>
        <w:t>pohyby v rámci herního světa, protože jej, řečeno jazykem fenomenologie či vtělené kognice, podvědomě zapojujeme do svého vlastního mentálního tělesného schématu</w:t>
      </w:r>
      <w:r w:rsidR="00C03C46" w:rsidRPr="00C03C46">
        <w:rPr>
          <w:i/>
          <w:iCs/>
        </w:rPr>
        <w:t>…“</w:t>
      </w:r>
      <w:r w:rsidR="001942F7">
        <w:rPr>
          <w:rStyle w:val="Znakapoznpodarou"/>
          <w:i/>
          <w:iCs/>
        </w:rPr>
        <w:footnoteReference w:id="128"/>
      </w:r>
    </w:p>
    <w:p w14:paraId="2C138E76" w14:textId="7B61376A" w:rsidR="0011233F" w:rsidRDefault="0011233F" w:rsidP="00AC4433">
      <w:pPr>
        <w:ind w:firstLine="426"/>
      </w:pPr>
      <w:r>
        <w:t xml:space="preserve">Výzkumy zaměřené na vztah mezi pohyby těla a emocemi ukazují, že tělesné pohyby </w:t>
      </w:r>
      <w:proofErr w:type="gramStart"/>
      <w:r>
        <w:t>neslouží</w:t>
      </w:r>
      <w:proofErr w:type="gramEnd"/>
      <w:r>
        <w:t xml:space="preserve"> jen k vyjádření pocitů a myšlenek, ale také je ovlivňují. Konkrétní způsob, jak se v </w:t>
      </w:r>
      <w:proofErr w:type="gramStart"/>
      <w:r>
        <w:t>té</w:t>
      </w:r>
      <w:proofErr w:type="gramEnd"/>
      <w:r>
        <w:t xml:space="preserve"> které hře hýbeme, může silně spoluutvářet nejen emocionální prožitek, ale i významy, které nám daná hra předává. Zraněná postava žánru </w:t>
      </w:r>
      <w:proofErr w:type="spellStart"/>
      <w:r w:rsidRPr="00AE5C33">
        <w:rPr>
          <w:i/>
        </w:rPr>
        <w:t>survival</w:t>
      </w:r>
      <w:proofErr w:type="spellEnd"/>
      <w:r>
        <w:t xml:space="preserve"> se zpomaluje, mění se pohyb kamery, spolu s postavou zažíváme až pocity závrati apod. </w:t>
      </w:r>
      <w:r w:rsidRPr="008D2C90">
        <w:t>Jak</w:t>
      </w:r>
      <w:r>
        <w:t xml:space="preserve"> se ukazuje na hrách žánru </w:t>
      </w:r>
      <w:proofErr w:type="spellStart"/>
      <w:r w:rsidRPr="008D2C90">
        <w:rPr>
          <w:i/>
        </w:rPr>
        <w:t>walking-simulator</w:t>
      </w:r>
      <w:proofErr w:type="spellEnd"/>
      <w:r w:rsidR="00AC4433">
        <w:rPr>
          <w:rStyle w:val="Znakapoznpodarou"/>
          <w:i/>
        </w:rPr>
        <w:footnoteReference w:id="129"/>
      </w:r>
      <w:r>
        <w:t xml:space="preserve">, rychlost kamery/avatara nás záměrně zpomaluje a „nechává nás si všímat“. Situuje nás jako diváky do spíše kontemplujícího spektra vnímání. </w:t>
      </w:r>
    </w:p>
    <w:p w14:paraId="054D14D2" w14:textId="38FE0015" w:rsidR="0072599A" w:rsidRDefault="0011233F" w:rsidP="00AC4433">
      <w:pPr>
        <w:ind w:firstLine="426"/>
      </w:pPr>
      <w:r>
        <w:t xml:space="preserve">Vraťme se na moment k naší postavě </w:t>
      </w:r>
      <w:proofErr w:type="spellStart"/>
      <w:r>
        <w:t>Jodie</w:t>
      </w:r>
      <w:proofErr w:type="spellEnd"/>
      <w:r>
        <w:t xml:space="preserve"> a zmiňované haptické „gymnastice“, kterou zažíváme v rámci jejího ovládání. Z perspektivy interakčního designu to kontroverzně není ono automatizované ovládání a efekt zmizení ovládacího rozhraní, prohlubující naši imerzi, ale právě naopak jeho chytře navržená „nemotornost“, vyjevující tíži, nesnáz, omezení, limity. Ty nás věrohodněji propojují s omezeními a nesnází které zažívá ovládaná figura a prohlubují tak náš herní zážitek. Jinými slovy můžeme </w:t>
      </w:r>
      <w:proofErr w:type="gramStart"/>
      <w:r>
        <w:t>říci</w:t>
      </w:r>
      <w:proofErr w:type="gramEnd"/>
      <w:r>
        <w:t xml:space="preserve">, že fakt limitu, omezení a svízele při ovládání avatara nás upomíná na naši vlastní zkušenost limitů fyzického působení ve světě. V rámci tohoto obousměrného mechanismu nás </w:t>
      </w:r>
      <w:proofErr w:type="spellStart"/>
      <w:r>
        <w:t>imerzivní</w:t>
      </w:r>
      <w:proofErr w:type="spellEnd"/>
      <w:r>
        <w:t xml:space="preserve"> interaktivita, a překvapivě i její omezující faktory, pohlcuje a ukotvuje ve zpětnovazební smyčce skrze ovládací rozhraní.</w:t>
      </w:r>
    </w:p>
    <w:p w14:paraId="0356011F" w14:textId="77777777" w:rsidR="0072599A" w:rsidRDefault="0072599A">
      <w:pPr>
        <w:spacing w:line="240" w:lineRule="auto"/>
      </w:pPr>
      <w:r>
        <w:br w:type="page"/>
      </w:r>
    </w:p>
    <w:p w14:paraId="0AC169A1" w14:textId="77777777" w:rsidR="0011233F" w:rsidRDefault="0011233F" w:rsidP="00AC4433">
      <w:pPr>
        <w:ind w:firstLine="426"/>
      </w:pPr>
    </w:p>
    <w:p w14:paraId="5BC5D8C9" w14:textId="56943398" w:rsidR="007855EC" w:rsidRDefault="007855EC" w:rsidP="000A45DE">
      <w:pPr>
        <w:spacing w:line="240" w:lineRule="auto"/>
      </w:pPr>
      <w:r>
        <w:br w:type="page"/>
      </w:r>
    </w:p>
    <w:p w14:paraId="3BF4896D" w14:textId="71155E0C" w:rsidR="007855EC" w:rsidRDefault="007855EC" w:rsidP="007B01CB">
      <w:pPr>
        <w:pStyle w:val="Nadpis1"/>
      </w:pPr>
      <w:bookmarkStart w:id="50" w:name="_Toc157516828"/>
      <w:r>
        <w:lastRenderedPageBreak/>
        <w:t>VR jako vtělený zážitek</w:t>
      </w:r>
      <w:bookmarkEnd w:id="50"/>
    </w:p>
    <w:p w14:paraId="57085CD0" w14:textId="77777777" w:rsidR="005F7489" w:rsidRDefault="005F7489" w:rsidP="005F7489">
      <w:pPr>
        <w:ind w:firstLine="426"/>
      </w:pPr>
      <w:r>
        <w:t>V této kapitole nemám ani tak ambice shrnout a stanovit „gramatiku“ média, jako spíše poukázat na jinakost zacházení virtuální reality s našimi smysly a vůbec celým naším tělem jako senzomotorickým „aparátem“. Poukazuji tak na novou situaci, před kterou jsme jako pozorující až jednající diváci vrženi. V konečném důsledku analyzuji, jak tato nová pozice vůči příběhům formuje jeho formální mechanismy vyprávění.</w:t>
      </w:r>
    </w:p>
    <w:p w14:paraId="6BFFFFE1" w14:textId="4BD399B3" w:rsidR="005F7489" w:rsidRDefault="005F7489" w:rsidP="00FB2308">
      <w:pPr>
        <w:ind w:firstLine="426"/>
      </w:pPr>
      <w:r>
        <w:t>Kognitivní a fenomenologické mapování odhalující prolínání našeho těla s virtuální realitou, potažmo příběhem, ukazuje další unikátnost tohoto média. Virtuální realita totiž aktivně operuje s vlastnostmi okolních médií, které pak integruje do svého výraziva prostředků.</w:t>
      </w:r>
      <w:r>
        <w:rPr>
          <w:vertAlign w:val="superscript"/>
        </w:rPr>
        <w:footnoteReference w:id="130"/>
      </w:r>
      <w:r>
        <w:t xml:space="preserve"> V</w:t>
      </w:r>
      <w:r w:rsidR="00B43DFE">
        <w:t> </w:t>
      </w:r>
      <w:r>
        <w:t>podkapitol</w:t>
      </w:r>
      <w:r w:rsidR="00B43DFE">
        <w:t>e 5</w:t>
      </w:r>
      <w:r>
        <w:t>.2 věnujících se ztělesnění (</w:t>
      </w:r>
      <w:proofErr w:type="spellStart"/>
      <w:r>
        <w:t>embodiment</w:t>
      </w:r>
      <w:proofErr w:type="spellEnd"/>
      <w:r>
        <w:t xml:space="preserve">) ukazuji způsob jakým přijímáme naše virtualizované tělo za vlastní. Jako důkaz „šálení“ našeho mozku následně uvádím experiment </w:t>
      </w:r>
      <w:proofErr w:type="spellStart"/>
      <w:r w:rsidRPr="00024834">
        <w:rPr>
          <w:i/>
          <w:iCs/>
        </w:rPr>
        <w:t>Rubber</w:t>
      </w:r>
      <w:proofErr w:type="spellEnd"/>
      <w:r w:rsidRPr="00024834">
        <w:rPr>
          <w:i/>
          <w:iCs/>
        </w:rPr>
        <w:t xml:space="preserve"> Hand </w:t>
      </w:r>
      <w:proofErr w:type="spellStart"/>
      <w:r w:rsidRPr="00024834">
        <w:rPr>
          <w:i/>
          <w:iCs/>
        </w:rPr>
        <w:t>Illusion</w:t>
      </w:r>
      <w:proofErr w:type="spellEnd"/>
      <w:r>
        <w:t xml:space="preserve">, který demonstruje, že naše provázání s virtuálně simulovaným prostředím má neuropsychologický základ a jedinečným způsobem oslovuje naše tělo na před-receptivní afektivní úrovni. Dále cituji studii </w:t>
      </w:r>
      <w:proofErr w:type="spellStart"/>
      <w:r w:rsidRPr="00024834">
        <w:rPr>
          <w:i/>
          <w:iCs/>
        </w:rPr>
        <w:t>The</w:t>
      </w:r>
      <w:proofErr w:type="spellEnd"/>
      <w:r w:rsidRPr="00024834">
        <w:rPr>
          <w:i/>
          <w:iCs/>
        </w:rPr>
        <w:t xml:space="preserve"> </w:t>
      </w:r>
      <w:proofErr w:type="spellStart"/>
      <w:r w:rsidRPr="00024834">
        <w:rPr>
          <w:i/>
          <w:iCs/>
        </w:rPr>
        <w:t>Storyteller’s</w:t>
      </w:r>
      <w:proofErr w:type="spellEnd"/>
      <w:r w:rsidRPr="00024834">
        <w:rPr>
          <w:i/>
          <w:iCs/>
        </w:rPr>
        <w:t xml:space="preserve"> </w:t>
      </w:r>
      <w:proofErr w:type="spellStart"/>
      <w:r w:rsidRPr="00024834">
        <w:rPr>
          <w:i/>
          <w:iCs/>
        </w:rPr>
        <w:t>Guide</w:t>
      </w:r>
      <w:proofErr w:type="spellEnd"/>
      <w:r w:rsidRPr="00024834">
        <w:rPr>
          <w:i/>
          <w:iCs/>
        </w:rPr>
        <w:t xml:space="preserve"> to </w:t>
      </w:r>
      <w:proofErr w:type="spellStart"/>
      <w:r w:rsidRPr="00024834">
        <w:rPr>
          <w:i/>
          <w:iCs/>
        </w:rPr>
        <w:t>the</w:t>
      </w:r>
      <w:proofErr w:type="spellEnd"/>
      <w:r w:rsidRPr="00024834">
        <w:rPr>
          <w:i/>
          <w:iCs/>
        </w:rPr>
        <w:t xml:space="preserve"> </w:t>
      </w:r>
      <w:proofErr w:type="spellStart"/>
      <w:r w:rsidRPr="00024834">
        <w:rPr>
          <w:i/>
          <w:iCs/>
        </w:rPr>
        <w:t>Virtual</w:t>
      </w:r>
      <w:proofErr w:type="spellEnd"/>
      <w:r w:rsidRPr="00024834">
        <w:rPr>
          <w:i/>
          <w:iCs/>
        </w:rPr>
        <w:t xml:space="preserve"> Reality Audience</w:t>
      </w:r>
      <w:r>
        <w:t xml:space="preserve"> režisérky </w:t>
      </w:r>
      <w:proofErr w:type="spellStart"/>
      <w:r>
        <w:t>Paysley</w:t>
      </w:r>
      <w:proofErr w:type="spellEnd"/>
      <w:r>
        <w:t xml:space="preserve"> Smith, abych upozornil na důležité aspekty našeho smyslového těla v „architektonické konstrukci“ virtuálního zážitku, které zásadně ovlivňuje čtení samotného příběhu a jeho interpretaci. V rámci srovnání </w:t>
      </w:r>
      <w:r w:rsidR="00B43DFE">
        <w:t xml:space="preserve">dvou příkladů </w:t>
      </w:r>
      <w:r>
        <w:t xml:space="preserve">kinematografického VR a interaktivního vyprávění relativizuji téměř obecně přijímanou tezi, že nasazením headsetu a naší „teleportací“ do sociálně problematické situace automaticky dochází k blízkosti a empatii k zobrazenému subjektu. V samém závěru se věnuji prožívání virtuální reality skrze koncepty kognitivní a emocionální empatie. </w:t>
      </w:r>
    </w:p>
    <w:bookmarkStart w:id="51" w:name="_Toc157516829"/>
    <w:p w14:paraId="24116684" w14:textId="77777777" w:rsidR="007855EC" w:rsidRDefault="007855EC" w:rsidP="007855EC">
      <w:pPr>
        <w:pStyle w:val="Nadpis2"/>
      </w:pPr>
      <w:sdt>
        <w:sdtPr>
          <w:tag w:val="goog_rdk_4"/>
          <w:id w:val="-432587055"/>
        </w:sdtPr>
        <w:sdtContent/>
      </w:sdt>
      <w:r w:rsidRPr="00DC78EC">
        <w:t>Divák-jako-mysl, divák-jako-tělo</w:t>
      </w:r>
      <w:bookmarkEnd w:id="51"/>
    </w:p>
    <w:p w14:paraId="576E8B60" w14:textId="5B816A07" w:rsidR="005F7489" w:rsidRDefault="005F7489" w:rsidP="005F7489">
      <w:r>
        <w:t xml:space="preserve">Je zajímavé, že ani po deseti letech zlepšení dostupnosti zařízení pro virtuální realitu (VR) a ukotvení jejich funkce v poli široké veřejnosti nemá virtuální realita dostatečně definovanou </w:t>
      </w:r>
      <w:r w:rsidRPr="00793875">
        <w:rPr>
          <w:i/>
          <w:iCs/>
        </w:rPr>
        <w:t>mediální specificitu</w:t>
      </w:r>
      <w:r>
        <w:t xml:space="preserve"> nebo </w:t>
      </w:r>
      <w:proofErr w:type="spellStart"/>
      <w:r w:rsidRPr="00793875">
        <w:rPr>
          <w:i/>
          <w:iCs/>
        </w:rPr>
        <w:t>afordanci</w:t>
      </w:r>
      <w:proofErr w:type="spellEnd"/>
      <w:r>
        <w:rPr>
          <w:rFonts w:ascii="Times New Roman" w:hAnsi="Times New Roman"/>
          <w:vertAlign w:val="superscript"/>
        </w:rPr>
        <w:footnoteReference w:id="131"/>
      </w:r>
      <w:r>
        <w:rPr>
          <w:rFonts w:ascii="Times New Roman" w:hAnsi="Times New Roman"/>
        </w:rPr>
        <w:t xml:space="preserve">, </w:t>
      </w:r>
      <w:r>
        <w:t xml:space="preserve">díky které bychom více rozuměli tomu, jak skrze ni efektivně vyprávět příběhy. Na jednu stranu se ocitáme ve fascinující dynamické situaci experimentování s formálními aspekty jazyka </w:t>
      </w:r>
      <w:r w:rsidRPr="00E71B3E">
        <w:t>virtuální reality</w:t>
      </w:r>
      <w:r>
        <w:t xml:space="preserve">, na druhou stranu jsme svědky </w:t>
      </w:r>
      <w:r>
        <w:lastRenderedPageBreak/>
        <w:t xml:space="preserve">opakování stále stejných chyb. Často je to způsobeno mylným předpokladem, že se recipient chová jako divák, od čehož se pak odvíjí i způsob, jakým je mu delegován obsah. V rámci základní metodologie „designování“ recipientových prožitků se sice můžeme setkat s termíny jako </w:t>
      </w:r>
      <w:r w:rsidRPr="00024834">
        <w:rPr>
          <w:i/>
          <w:iCs/>
        </w:rPr>
        <w:t xml:space="preserve">imerze, presence, </w:t>
      </w:r>
      <w:proofErr w:type="spellStart"/>
      <w:r w:rsidRPr="00024834">
        <w:rPr>
          <w:i/>
          <w:iCs/>
        </w:rPr>
        <w:t>embodiment</w:t>
      </w:r>
      <w:proofErr w:type="spellEnd"/>
      <w:r w:rsidRPr="00024834">
        <w:rPr>
          <w:i/>
          <w:iCs/>
        </w:rPr>
        <w:t xml:space="preserve">, </w:t>
      </w:r>
      <w:proofErr w:type="spellStart"/>
      <w:r w:rsidRPr="00024834">
        <w:rPr>
          <w:i/>
          <w:iCs/>
        </w:rPr>
        <w:t>empathy</w:t>
      </w:r>
      <w:proofErr w:type="spellEnd"/>
      <w:r w:rsidRPr="00024834">
        <w:rPr>
          <w:i/>
          <w:iCs/>
        </w:rPr>
        <w:t xml:space="preserve">, </w:t>
      </w:r>
      <w:proofErr w:type="spellStart"/>
      <w:r w:rsidRPr="00024834">
        <w:rPr>
          <w:i/>
          <w:iCs/>
        </w:rPr>
        <w:t>engagement</w:t>
      </w:r>
      <w:proofErr w:type="spellEnd"/>
      <w:r w:rsidRPr="00024834">
        <w:rPr>
          <w:i/>
          <w:iCs/>
        </w:rPr>
        <w:t xml:space="preserve">, </w:t>
      </w:r>
      <w:proofErr w:type="spellStart"/>
      <w:r w:rsidRPr="00024834">
        <w:rPr>
          <w:i/>
          <w:iCs/>
        </w:rPr>
        <w:t>agency</w:t>
      </w:r>
      <w:proofErr w:type="spellEnd"/>
      <w:r>
        <w:t xml:space="preserve"> apod., stále zde však chybí systematičtější zmapování srovnatelné třeba se střihovou skladbou filmového média. Jako kdybychom chodili deset let kolem stále stejného plakátu visícího někde v obchodním centru lákajícího nás stále stejnou strategií na neopakovatelné virtuální zážitky. Příliš dlouho jsme vedeni svůdnou polohou 360</w:t>
      </w:r>
      <w:r w:rsidR="00F35A07">
        <w:t>°</w:t>
      </w:r>
      <w:r w:rsidR="00F35A07">
        <w:t xml:space="preserve"> </w:t>
      </w:r>
      <w:r>
        <w:t>„bublino-vesmírů“</w:t>
      </w:r>
      <w:r w:rsidR="00B43DFE">
        <w:t>,</w:t>
      </w:r>
      <w:r>
        <w:t xml:space="preserve"> do kterých jsme „teleportováni“</w:t>
      </w:r>
      <w:r>
        <w:rPr>
          <w:vertAlign w:val="superscript"/>
        </w:rPr>
        <w:footnoteReference w:id="132"/>
      </w:r>
      <w:r>
        <w:t xml:space="preserve">. </w:t>
      </w:r>
    </w:p>
    <w:p w14:paraId="4A96A920" w14:textId="77777777" w:rsidR="007855EC" w:rsidRDefault="007855EC" w:rsidP="007855EC">
      <w:pPr>
        <w:rPr>
          <w:b/>
        </w:rPr>
      </w:pPr>
      <w:r>
        <w:t xml:space="preserve">Na konstrukci VR příběhů se dá nahlížet z více úhlů pohledu. Pro své účely vycházím z </w:t>
      </w:r>
      <w:sdt>
        <w:sdtPr>
          <w:tag w:val="goog_rdk_5"/>
          <w:id w:val="724112200"/>
        </w:sdtPr>
        <w:sdtContent/>
      </w:sdt>
      <w:r>
        <w:t xml:space="preserve">karteziánského dualismu mysli a těla, který kromě kognitivních procesů bere v úvahu i </w:t>
      </w:r>
      <w:sdt>
        <w:sdtPr>
          <w:tag w:val="goog_rdk_6"/>
          <w:id w:val="390551029"/>
        </w:sdtPr>
        <w:sdtContent/>
      </w:sdt>
      <w:r>
        <w:t>tělesné (</w:t>
      </w:r>
      <w:proofErr w:type="spellStart"/>
      <w:r>
        <w:t>embodied</w:t>
      </w:r>
      <w:proofErr w:type="spellEnd"/>
      <w:r>
        <w:t>) reakce. Perspektivu si tedy rozdělíme na:</w:t>
      </w:r>
    </w:p>
    <w:p w14:paraId="10E2FBEE" w14:textId="77777777" w:rsidR="007855EC" w:rsidRDefault="007855EC" w:rsidP="007855EC">
      <w:pPr>
        <w:pBdr>
          <w:top w:val="nil"/>
          <w:left w:val="nil"/>
          <w:bottom w:val="nil"/>
          <w:right w:val="nil"/>
          <w:between w:val="nil"/>
        </w:pBdr>
        <w:rPr>
          <w:color w:val="000000"/>
        </w:rPr>
      </w:pPr>
    </w:p>
    <w:p w14:paraId="6EE7A1FD" w14:textId="0640B710" w:rsidR="007855EC" w:rsidRDefault="007855EC" w:rsidP="007855EC">
      <w:pPr>
        <w:numPr>
          <w:ilvl w:val="0"/>
          <w:numId w:val="20"/>
        </w:numPr>
        <w:pBdr>
          <w:top w:val="nil"/>
          <w:left w:val="nil"/>
          <w:bottom w:val="nil"/>
          <w:right w:val="nil"/>
          <w:between w:val="nil"/>
        </w:pBdr>
      </w:pPr>
      <w:r>
        <w:rPr>
          <w:color w:val="000000"/>
        </w:rPr>
        <w:t xml:space="preserve">kognitivní ve kterých je vyzdvihován </w:t>
      </w:r>
      <w:r w:rsidRPr="00024834">
        <w:rPr>
          <w:i/>
          <w:iCs/>
          <w:color w:val="000000"/>
        </w:rPr>
        <w:t>divák-jako-mysl</w:t>
      </w:r>
    </w:p>
    <w:p w14:paraId="473E6085" w14:textId="6EAE9EFE" w:rsidR="007855EC" w:rsidRDefault="007855EC" w:rsidP="007855EC">
      <w:pPr>
        <w:numPr>
          <w:ilvl w:val="0"/>
          <w:numId w:val="20"/>
        </w:numPr>
        <w:pBdr>
          <w:top w:val="nil"/>
          <w:left w:val="nil"/>
          <w:bottom w:val="nil"/>
          <w:right w:val="nil"/>
          <w:between w:val="nil"/>
        </w:pBdr>
      </w:pPr>
      <w:r>
        <w:rPr>
          <w:color w:val="000000"/>
        </w:rPr>
        <w:t xml:space="preserve">fenomenologickou, tedy </w:t>
      </w:r>
      <w:r w:rsidRPr="00024834">
        <w:rPr>
          <w:i/>
          <w:iCs/>
          <w:color w:val="000000"/>
        </w:rPr>
        <w:t>diváka-jako-těla</w:t>
      </w:r>
      <w:r>
        <w:rPr>
          <w:color w:val="000000"/>
        </w:rPr>
        <w:t xml:space="preserve">. </w:t>
      </w:r>
    </w:p>
    <w:p w14:paraId="3F09A0AA" w14:textId="77777777" w:rsidR="007855EC" w:rsidRDefault="007855EC" w:rsidP="007855EC">
      <w:pPr>
        <w:pBdr>
          <w:top w:val="nil"/>
          <w:left w:val="nil"/>
          <w:bottom w:val="nil"/>
          <w:right w:val="nil"/>
          <w:between w:val="nil"/>
        </w:pBdr>
        <w:rPr>
          <w:color w:val="000000"/>
        </w:rPr>
      </w:pPr>
    </w:p>
    <w:p w14:paraId="1FE5BF37" w14:textId="503E6898" w:rsidR="007855EC" w:rsidRPr="005C4D9B" w:rsidRDefault="007855EC" w:rsidP="005C4D9B">
      <w:pPr>
        <w:pBdr>
          <w:top w:val="nil"/>
          <w:left w:val="nil"/>
          <w:bottom w:val="nil"/>
          <w:right w:val="nil"/>
          <w:between w:val="nil"/>
        </w:pBdr>
        <w:rPr>
          <w:color w:val="000000"/>
        </w:rPr>
      </w:pPr>
      <w:r>
        <w:rPr>
          <w:color w:val="000000"/>
        </w:rPr>
        <w:t>Vstupem do virtuálních světů prožíváme naše tělo dvojím způsobem. Jako skutečné a zároveň jako virtuální</w:t>
      </w:r>
      <w:r w:rsidR="005C4D9B">
        <w:rPr>
          <w:color w:val="000000"/>
        </w:rPr>
        <w:t>.</w:t>
      </w:r>
      <w:r>
        <w:rPr>
          <w:color w:val="000000"/>
        </w:rPr>
        <w:t xml:space="preserve"> Cit pro pohyb a vnímání pohybu (kinestézie) a ko</w:t>
      </w:r>
      <w:r w:rsidR="006F2D18">
        <w:rPr>
          <w:color w:val="000000"/>
        </w:rPr>
        <w:t>o</w:t>
      </w:r>
      <w:r>
        <w:rPr>
          <w:color w:val="000000"/>
        </w:rPr>
        <w:t>rdinace pohybů provázaná s našimi reflexy (</w:t>
      </w:r>
      <w:proofErr w:type="spellStart"/>
      <w:r>
        <w:rPr>
          <w:color w:val="000000"/>
        </w:rPr>
        <w:t>propriocepce</w:t>
      </w:r>
      <w:proofErr w:type="spellEnd"/>
      <w:r>
        <w:rPr>
          <w:color w:val="000000"/>
        </w:rPr>
        <w:t>)</w:t>
      </w:r>
      <w:r>
        <w:rPr>
          <w:color w:val="000000"/>
          <w:vertAlign w:val="superscript"/>
        </w:rPr>
        <w:footnoteReference w:id="133"/>
      </w:r>
      <w:r>
        <w:rPr>
          <w:color w:val="000000"/>
        </w:rPr>
        <w:t xml:space="preserve"> jsou mechanismy našeho těla, které toto vnímání ve svém základu umožňují. Dalo by se </w:t>
      </w:r>
      <w:proofErr w:type="gramStart"/>
      <w:r>
        <w:rPr>
          <w:color w:val="000000"/>
        </w:rPr>
        <w:t>říci</w:t>
      </w:r>
      <w:proofErr w:type="gramEnd"/>
      <w:r>
        <w:rPr>
          <w:color w:val="000000"/>
        </w:rPr>
        <w:t xml:space="preserve">, že jsou základními kameny „šálení“ našich smyslů v přesunu diváka do virtuálního světa VR zážitku. Otočím hlavou a virtuální kamera na tento můj pohyb téměř okamžitě zareaguje změnou pohledové perspektivy, iluze smyslového provázání a mého bytí ve virtuálním světě byla započata. </w:t>
      </w:r>
    </w:p>
    <w:p w14:paraId="4BE5702E" w14:textId="72C90374" w:rsidR="007855EC" w:rsidRDefault="007855EC" w:rsidP="005C4D9B">
      <w:pPr>
        <w:ind w:firstLine="426"/>
      </w:pPr>
      <w:r>
        <w:t xml:space="preserve">Pro ilustraci provázanosti </w:t>
      </w:r>
      <w:r w:rsidRPr="00024834">
        <w:rPr>
          <w:i/>
          <w:iCs/>
        </w:rPr>
        <w:t xml:space="preserve">diváka-jako-mysli </w:t>
      </w:r>
      <w:r>
        <w:t xml:space="preserve">a </w:t>
      </w:r>
      <w:r w:rsidRPr="00024834">
        <w:rPr>
          <w:i/>
          <w:iCs/>
        </w:rPr>
        <w:t>diváka-jako-těla</w:t>
      </w:r>
      <w:r>
        <w:t xml:space="preserve"> se v rámci praktických příkladů budu pohybovat na dvou protichůdných pólech od kinematografického VR (</w:t>
      </w:r>
      <w:proofErr w:type="spellStart"/>
      <w:r>
        <w:t>Cinematic</w:t>
      </w:r>
      <w:proofErr w:type="spellEnd"/>
      <w:r>
        <w:t xml:space="preserve"> VR) zážitku a interaktivního VR příběhu. V rámci prvního, tedy filmově pojímaného zážitku, jsme schopni otáčet hlavou – rozhlížet se. Kromě m</w:t>
      </w:r>
      <w:r w:rsidR="006F2D18">
        <w:t>a</w:t>
      </w:r>
      <w:r>
        <w:t>čkání tlačítek „play“, „</w:t>
      </w:r>
      <w:proofErr w:type="spellStart"/>
      <w:r>
        <w:t>pause</w:t>
      </w:r>
      <w:proofErr w:type="spellEnd"/>
      <w:r>
        <w:t>“ nebo „stop“ nám jiná fyzická interakce s virtuálním prostorem (kromě otáčení hlavy) umožněna není. Ocitáme se v situaci 360</w:t>
      </w:r>
      <w:r w:rsidR="00F35A07">
        <w:t>°</w:t>
      </w:r>
      <w:r w:rsidR="00F35A07">
        <w:t xml:space="preserve"> </w:t>
      </w:r>
      <w:r w:rsidR="00F15882" w:rsidRPr="00024834">
        <w:rPr>
          <w:i/>
          <w:iCs/>
        </w:rPr>
        <w:t>3DoF</w:t>
      </w:r>
      <w:r w:rsidR="00F15882">
        <w:t xml:space="preserve"> </w:t>
      </w:r>
      <w:r w:rsidR="00F15882">
        <w:t>(</w:t>
      </w:r>
      <w:r w:rsidR="00ED4170">
        <w:t xml:space="preserve">3 </w:t>
      </w:r>
      <w:proofErr w:type="spellStart"/>
      <w:r w:rsidR="00F15882">
        <w:t>Dimensions</w:t>
      </w:r>
      <w:proofErr w:type="spellEnd"/>
      <w:r w:rsidR="00F15882">
        <w:t xml:space="preserve"> </w:t>
      </w:r>
      <w:proofErr w:type="spellStart"/>
      <w:r w:rsidR="00F15882">
        <w:t>of</w:t>
      </w:r>
      <w:proofErr w:type="spellEnd"/>
      <w:r w:rsidR="00F15882">
        <w:t xml:space="preserve"> </w:t>
      </w:r>
      <w:proofErr w:type="spellStart"/>
      <w:r w:rsidR="00F15882">
        <w:t>Freedom</w:t>
      </w:r>
      <w:proofErr w:type="spellEnd"/>
      <w:r w:rsidR="00F15882">
        <w:t>)</w:t>
      </w:r>
      <w:r w:rsidR="00F15882">
        <w:t xml:space="preserve"> </w:t>
      </w:r>
      <w:r>
        <w:lastRenderedPageBreak/>
        <w:t>svobody</w:t>
      </w:r>
      <w:r w:rsidR="006F2D18">
        <w:t xml:space="preserve"> pohledu</w:t>
      </w:r>
      <w:r>
        <w:t xml:space="preserve">. Naopak ve </w:t>
      </w:r>
      <w:r w:rsidR="00ED4170">
        <w:t xml:space="preserve">variantě </w:t>
      </w:r>
      <w:r>
        <w:t xml:space="preserve">VR </w:t>
      </w:r>
      <w:r w:rsidRPr="00024834">
        <w:rPr>
          <w:i/>
          <w:iCs/>
        </w:rPr>
        <w:t>6DoF</w:t>
      </w:r>
      <w:r>
        <w:t xml:space="preserve"> (</w:t>
      </w:r>
      <w:r w:rsidR="00ED4170">
        <w:t xml:space="preserve">6 </w:t>
      </w:r>
      <w:proofErr w:type="spellStart"/>
      <w:r w:rsidR="00ED4170">
        <w:t>Dimensions</w:t>
      </w:r>
      <w:proofErr w:type="spellEnd"/>
      <w:r w:rsidR="00ED4170">
        <w:t xml:space="preserve"> </w:t>
      </w:r>
      <w:proofErr w:type="spellStart"/>
      <w:r w:rsidR="00ED4170">
        <w:t>of</w:t>
      </w:r>
      <w:proofErr w:type="spellEnd"/>
      <w:r w:rsidR="00ED4170">
        <w:t xml:space="preserve"> </w:t>
      </w:r>
      <w:proofErr w:type="spellStart"/>
      <w:r w:rsidR="00ED4170">
        <w:t>Freedom</w:t>
      </w:r>
      <w:proofErr w:type="spellEnd"/>
      <w:r>
        <w:t>) se divák může pohybovat ve virtuálním prostoru tak, že se objekty jeví blíže nebo dále, může k nim přistupovat, uchopit prvky virtuálního prostředí v závislosti na tom, jak byl zážitek navržen a jaká vstupní zařízení lze kromě VR headsetu k ovládání virtuálního světa využít</w:t>
      </w:r>
      <w:r w:rsidR="00F15882">
        <w:t>.</w:t>
      </w:r>
      <w:r>
        <w:rPr>
          <w:vertAlign w:val="superscript"/>
        </w:rPr>
        <w:footnoteReference w:id="134"/>
      </w:r>
      <w:r>
        <w:t xml:space="preserve"> </w:t>
      </w:r>
    </w:p>
    <w:p w14:paraId="6A4E4948" w14:textId="43129B07" w:rsidR="007855EC" w:rsidRDefault="007855EC" w:rsidP="00F15882">
      <w:pPr>
        <w:ind w:firstLine="426"/>
      </w:pPr>
      <w:r>
        <w:t>Abychom pochopili provázanost technických vlastností média s jeho účin</w:t>
      </w:r>
      <w:r w:rsidR="00ED4170">
        <w:t>k</w:t>
      </w:r>
      <w:r>
        <w:t>em na naše smysly</w:t>
      </w:r>
      <w:r w:rsidR="00ED4170">
        <w:t>,</w:t>
      </w:r>
      <w:r>
        <w:t xml:space="preserve"> uvádím zde sice starší, ale přehledný „vstup“ do virtuálního zážitku od Laure-Marie Ryan: </w:t>
      </w:r>
    </w:p>
    <w:p w14:paraId="585E34E8" w14:textId="77777777" w:rsidR="007855EC" w:rsidRDefault="007855EC" w:rsidP="007855EC"/>
    <w:p w14:paraId="31209BBF" w14:textId="34A9E006" w:rsidR="007855EC" w:rsidRPr="00A14E06" w:rsidRDefault="007855EC" w:rsidP="007855EC">
      <w:pPr>
        <w:rPr>
          <w:i/>
          <w:iCs/>
        </w:rPr>
      </w:pPr>
      <w:r w:rsidRPr="00A14E06">
        <w:rPr>
          <w:i/>
          <w:iCs/>
        </w:rPr>
        <w:t>„1. Vstup do VR (aktivní vtělení)</w:t>
      </w:r>
      <w:r w:rsidR="00ED4170">
        <w:rPr>
          <w:i/>
          <w:iCs/>
        </w:rPr>
        <w:t>,</w:t>
      </w:r>
      <w:r w:rsidRPr="00A14E06">
        <w:rPr>
          <w:i/>
          <w:iCs/>
        </w:rPr>
        <w:t xml:space="preserve"> </w:t>
      </w:r>
    </w:p>
    <w:p w14:paraId="4B03C4B4" w14:textId="4379D0C2" w:rsidR="007855EC" w:rsidRPr="00A14E06" w:rsidRDefault="007855EC" w:rsidP="007855EC">
      <w:pPr>
        <w:rPr>
          <w:i/>
          <w:iCs/>
        </w:rPr>
      </w:pPr>
      <w:r w:rsidRPr="00A14E06">
        <w:rPr>
          <w:i/>
          <w:iCs/>
        </w:rPr>
        <w:t>2. do obrazu (prostorovost displ</w:t>
      </w:r>
      <w:r w:rsidR="00ED4170">
        <w:rPr>
          <w:i/>
          <w:iCs/>
        </w:rPr>
        <w:t>ej</w:t>
      </w:r>
      <w:r w:rsidRPr="00A14E06">
        <w:rPr>
          <w:i/>
          <w:iCs/>
        </w:rPr>
        <w:t>e)</w:t>
      </w:r>
      <w:r w:rsidR="00ED4170">
        <w:rPr>
          <w:i/>
          <w:iCs/>
        </w:rPr>
        <w:t>,</w:t>
      </w:r>
      <w:r w:rsidRPr="00A14E06">
        <w:rPr>
          <w:i/>
          <w:iCs/>
        </w:rPr>
        <w:t xml:space="preserve"> </w:t>
      </w:r>
    </w:p>
    <w:p w14:paraId="6A9E10D1" w14:textId="77777777" w:rsidR="007855EC" w:rsidRPr="00A14E06" w:rsidRDefault="007855EC" w:rsidP="007855EC">
      <w:pPr>
        <w:rPr>
          <w:i/>
          <w:iCs/>
        </w:rPr>
      </w:pPr>
      <w:r w:rsidRPr="00A14E06">
        <w:rPr>
          <w:i/>
          <w:iCs/>
        </w:rPr>
        <w:t xml:space="preserve">3. který reprezentuje kompletní prostředí (smyslová rozmanitost). </w:t>
      </w:r>
    </w:p>
    <w:p w14:paraId="4CF8238D" w14:textId="3744D15D" w:rsidR="007855EC" w:rsidRPr="00A14E06" w:rsidRDefault="007855EC" w:rsidP="007855EC">
      <w:pPr>
        <w:rPr>
          <w:i/>
          <w:iCs/>
        </w:rPr>
      </w:pPr>
      <w:r w:rsidRPr="00A14E06">
        <w:rPr>
          <w:i/>
          <w:iCs/>
        </w:rPr>
        <w:t>4. Přestože je svět obrazu produktem digitálního kódu, počítač nevidíte (</w:t>
      </w:r>
      <w:r w:rsidR="00ED4170">
        <w:rPr>
          <w:i/>
          <w:iCs/>
        </w:rPr>
        <w:t>neviditelnost</w:t>
      </w:r>
      <w:r w:rsidRPr="00A14E06">
        <w:rPr>
          <w:i/>
          <w:iCs/>
        </w:rPr>
        <w:t xml:space="preserve"> m</w:t>
      </w:r>
      <w:r w:rsidR="00ED4170">
        <w:rPr>
          <w:i/>
          <w:iCs/>
        </w:rPr>
        <w:t>é</w:t>
      </w:r>
      <w:r w:rsidRPr="00A14E06">
        <w:rPr>
          <w:i/>
          <w:iCs/>
        </w:rPr>
        <w:t>dia – jeho mizení</w:t>
      </w:r>
      <w:r w:rsidRPr="00A14E06">
        <w:rPr>
          <w:i/>
          <w:iCs/>
          <w:vertAlign w:val="superscript"/>
        </w:rPr>
        <w:footnoteReference w:id="135"/>
      </w:r>
      <w:r w:rsidRPr="00A14E06">
        <w:rPr>
          <w:i/>
          <w:iCs/>
        </w:rPr>
        <w:t>).</w:t>
      </w:r>
    </w:p>
    <w:p w14:paraId="6678BB33" w14:textId="77777777" w:rsidR="007855EC" w:rsidRPr="00A14E06" w:rsidRDefault="007855EC" w:rsidP="007855EC">
      <w:pPr>
        <w:rPr>
          <w:i/>
          <w:iCs/>
        </w:rPr>
      </w:pPr>
      <w:r w:rsidRPr="00A14E06">
        <w:rPr>
          <w:i/>
          <w:iCs/>
        </w:rPr>
        <w:t>5. Můžeme manipulovat s předměty virtuálního světa a komunikovat s jeho obyvateli stejně jako ve skutečném světě (sen o přirozeném jazyce).</w:t>
      </w:r>
    </w:p>
    <w:p w14:paraId="40B291B5" w14:textId="77777777" w:rsidR="007855EC" w:rsidRPr="00A14E06" w:rsidRDefault="007855EC" w:rsidP="007855EC">
      <w:pPr>
        <w:rPr>
          <w:i/>
          <w:iCs/>
        </w:rPr>
      </w:pPr>
      <w:r w:rsidRPr="00A14E06">
        <w:rPr>
          <w:i/>
          <w:iCs/>
        </w:rPr>
        <w:t>6. Stáváme se postavou ve virtuálním světě (alternativní ztělesnění a hraní rolí).</w:t>
      </w:r>
    </w:p>
    <w:p w14:paraId="1D8CA21A" w14:textId="77777777" w:rsidR="007855EC" w:rsidRPr="00A14E06" w:rsidRDefault="007855EC" w:rsidP="007855EC">
      <w:pPr>
        <w:rPr>
          <w:i/>
          <w:iCs/>
        </w:rPr>
      </w:pPr>
      <w:r w:rsidRPr="00A14E06">
        <w:rPr>
          <w:i/>
          <w:iCs/>
        </w:rPr>
        <w:t>7. Z naší interakce s virtuálním světem vzniká příběh (simulace jako vyprávění).</w:t>
      </w:r>
    </w:p>
    <w:p w14:paraId="37336EA7" w14:textId="77777777" w:rsidR="007855EC" w:rsidRPr="00A14E06" w:rsidRDefault="007855EC" w:rsidP="007855EC">
      <w:pPr>
        <w:rPr>
          <w:i/>
          <w:iCs/>
        </w:rPr>
      </w:pPr>
      <w:r w:rsidRPr="00A14E06">
        <w:rPr>
          <w:i/>
          <w:iCs/>
        </w:rPr>
        <w:t>8. Sehrání zápletky je relaxační a příjemná aktivita (VR jako forma umění).“</w:t>
      </w:r>
      <w:r w:rsidRPr="00AD1A30">
        <w:rPr>
          <w:vertAlign w:val="superscript"/>
        </w:rPr>
        <w:t xml:space="preserve"> </w:t>
      </w:r>
      <w:r>
        <w:rPr>
          <w:vertAlign w:val="superscript"/>
        </w:rPr>
        <w:footnoteReference w:id="136"/>
      </w:r>
    </w:p>
    <w:p w14:paraId="4B28C0C7" w14:textId="77777777" w:rsidR="007855EC" w:rsidRDefault="007855EC" w:rsidP="007855EC"/>
    <w:p w14:paraId="287CFEA7" w14:textId="22AC1FE1" w:rsidR="007855EC" w:rsidRDefault="007855EC" w:rsidP="007855EC">
      <w:r>
        <w:t>Přesto, že jsou některé body z dnešní perspektivy značně diskutabilní (</w:t>
      </w:r>
      <w:sdt>
        <w:sdtPr>
          <w:tag w:val="goog_rdk_13"/>
          <w:id w:val="123433191"/>
        </w:sdtPr>
        <w:sdtContent>
          <w:r>
            <w:t>O</w:t>
          </w:r>
        </w:sdtContent>
      </w:sdt>
      <w:r>
        <w:t xml:space="preserve">pravdu mizí při nasazení VR brýlí povědomí o hardware rozhraní? Opravdu se jedná o relaxační aktivitu, která činí náš zážitek uměleckým? atd.), dobře nastolují škálu otázek, které zůstávají stále součástí procesu mapování specifičnosti virtuální reality. </w:t>
      </w:r>
    </w:p>
    <w:p w14:paraId="5E422169" w14:textId="77777777" w:rsidR="007855EC" w:rsidRDefault="007855EC" w:rsidP="00F15882">
      <w:pPr>
        <w:ind w:firstLine="426"/>
      </w:pPr>
      <w:r>
        <w:t>Co tedy s námi virtuální realita vlastně dělá? Z jakého úhlu pohledu lze stopovat</w:t>
      </w:r>
      <w:sdt>
        <w:sdtPr>
          <w:tag w:val="goog_rdk_24"/>
          <w:id w:val="-1276166659"/>
        </w:sdtPr>
        <w:sdtContent>
          <w:r>
            <w:t xml:space="preserve"> její</w:t>
          </w:r>
        </w:sdtContent>
      </w:sdt>
      <w:r>
        <w:t xml:space="preserve"> mediální specificitu vůči ostatním mediím? Jakým způsobem formuje prostorový zážitek a naše pobývání v příběhu?</w:t>
      </w:r>
    </w:p>
    <w:p w14:paraId="287CA261" w14:textId="3034BD52" w:rsidR="007855EC" w:rsidRDefault="007855EC" w:rsidP="00F15882">
      <w:pPr>
        <w:ind w:firstLine="426"/>
      </w:pPr>
      <w:r>
        <w:lastRenderedPageBreak/>
        <w:t xml:space="preserve">Odpověď nemusí být vůbec jednoznačná, vezmeme-li v úvahu, že podobně jako u počítačových her se pohybujeme ve spektru propojování různých vlastností ostatních přidružených uměleckých </w:t>
      </w:r>
      <w:r w:rsidR="00ED4170">
        <w:t>forem</w:t>
      </w:r>
      <w:r>
        <w:t xml:space="preserve"> – </w:t>
      </w:r>
      <w:r w:rsidR="00ED4170">
        <w:t>filmem</w:t>
      </w:r>
      <w:r>
        <w:t>, divadlem, uměním videoinstalace a samotnými počítačovými hrami. Každ</w:t>
      </w:r>
      <w:r w:rsidR="00ED4170">
        <w:t>á</w:t>
      </w:r>
      <w:r>
        <w:t xml:space="preserve"> z těchto </w:t>
      </w:r>
      <w:r w:rsidR="00ED4170">
        <w:t>forem</w:t>
      </w:r>
      <w:r>
        <w:t xml:space="preserve"> má své zavedené teoretické přístupy týkající se estetiky, narativního designu a role diváka. Mám-li zdůraznit nejvýraznější charakteristiku každého média, ke kterému má VR nejblíže, pak pro kinematografii je to </w:t>
      </w:r>
      <w:proofErr w:type="spellStart"/>
      <w:r>
        <w:rPr>
          <w:i/>
        </w:rPr>
        <w:t>příběhovost</w:t>
      </w:r>
      <w:proofErr w:type="spellEnd"/>
      <w:r>
        <w:t xml:space="preserve">; pro divadlo je to </w:t>
      </w:r>
      <w:r>
        <w:rPr>
          <w:i/>
        </w:rPr>
        <w:t>zpřítomnění diváka</w:t>
      </w:r>
      <w:r>
        <w:t xml:space="preserve">; u videoinstalace je to </w:t>
      </w:r>
      <w:r>
        <w:rPr>
          <w:i/>
        </w:rPr>
        <w:t>prostorovost</w:t>
      </w:r>
      <w:r>
        <w:t xml:space="preserve">; a pro hraní her je to </w:t>
      </w:r>
      <w:r>
        <w:rPr>
          <w:i/>
        </w:rPr>
        <w:t>interaktivita</w:t>
      </w:r>
      <w:r>
        <w:t xml:space="preserve">. V tomto smyslu lze VR hodnotit jako stále ustanovující se médium, kde se prvky filmu, divadla, videoinstalace a počítačových her sbíhají. </w:t>
      </w:r>
    </w:p>
    <w:p w14:paraId="506E3E5A" w14:textId="1AB1E6B6" w:rsidR="007855EC" w:rsidRDefault="007855EC" w:rsidP="00F15882">
      <w:pPr>
        <w:ind w:firstLine="284"/>
      </w:pPr>
      <w:proofErr w:type="spellStart"/>
      <w:r>
        <w:t>Szilvie</w:t>
      </w:r>
      <w:proofErr w:type="spellEnd"/>
      <w:r>
        <w:t xml:space="preserve"> </w:t>
      </w:r>
      <w:proofErr w:type="spellStart"/>
      <w:r>
        <w:t>Ruszev</w:t>
      </w:r>
      <w:proofErr w:type="spellEnd"/>
      <w:r>
        <w:t xml:space="preserve"> ve svém článku </w:t>
      </w:r>
      <w:proofErr w:type="spellStart"/>
      <w:r w:rsidRPr="00024834">
        <w:rPr>
          <w:i/>
          <w:iCs/>
        </w:rPr>
        <w:t>Tracing</w:t>
      </w:r>
      <w:proofErr w:type="spellEnd"/>
      <w:r w:rsidRPr="00024834">
        <w:rPr>
          <w:i/>
          <w:iCs/>
        </w:rPr>
        <w:t xml:space="preserve"> </w:t>
      </w:r>
      <w:proofErr w:type="spellStart"/>
      <w:r w:rsidRPr="00024834">
        <w:rPr>
          <w:i/>
          <w:iCs/>
        </w:rPr>
        <w:t>Embodied</w:t>
      </w:r>
      <w:proofErr w:type="spellEnd"/>
      <w:r w:rsidRPr="00024834">
        <w:rPr>
          <w:i/>
          <w:iCs/>
        </w:rPr>
        <w:t xml:space="preserve"> </w:t>
      </w:r>
      <w:proofErr w:type="spellStart"/>
      <w:r w:rsidRPr="00024834">
        <w:rPr>
          <w:i/>
          <w:iCs/>
        </w:rPr>
        <w:t>Narrative</w:t>
      </w:r>
      <w:proofErr w:type="spellEnd"/>
      <w:r w:rsidRPr="00024834">
        <w:rPr>
          <w:i/>
          <w:iCs/>
        </w:rPr>
        <w:t xml:space="preserve"> in VR </w:t>
      </w:r>
      <w:proofErr w:type="spellStart"/>
      <w:r w:rsidRPr="00024834">
        <w:rPr>
          <w:i/>
          <w:iCs/>
        </w:rPr>
        <w:t>Experiences</w:t>
      </w:r>
      <w:proofErr w:type="spellEnd"/>
      <w:r>
        <w:t xml:space="preserve"> pro tuto situaci na rozhraní více uživatelských poloh</w:t>
      </w:r>
      <w:sdt>
        <w:sdtPr>
          <w:tag w:val="goog_rdk_30"/>
          <w:id w:val="1729876788"/>
        </w:sdtPr>
        <w:sdtContent>
          <w:r>
            <w:t xml:space="preserve"> (</w:t>
          </w:r>
        </w:sdtContent>
      </w:sdt>
      <w:r>
        <w:t>diváka</w:t>
      </w:r>
      <w:sdt>
        <w:sdtPr>
          <w:tag w:val="goog_rdk_32"/>
          <w:id w:val="710533368"/>
        </w:sdtPr>
        <w:sdtContent>
          <w:r>
            <w:t xml:space="preserve">, </w:t>
          </w:r>
        </w:sdtContent>
      </w:sdt>
      <w:r>
        <w:t>uživatel, hráč</w:t>
      </w:r>
      <w:sdt>
        <w:sdtPr>
          <w:tag w:val="goog_rdk_35"/>
          <w:id w:val="-949394674"/>
        </w:sdtPr>
        <w:sdtContent>
          <w:r>
            <w:t>)</w:t>
          </w:r>
        </w:sdtContent>
      </w:sdt>
      <w:r>
        <w:t xml:space="preserve"> definuje elegantní termín </w:t>
      </w:r>
      <w:r w:rsidRPr="00024834">
        <w:rPr>
          <w:i/>
          <w:iCs/>
        </w:rPr>
        <w:t>divák-průzkumník</w:t>
      </w:r>
      <w:r>
        <w:t xml:space="preserve"> obsahující kombinaci cíleně orientovaného snažení s náhodnou procházkou. </w:t>
      </w:r>
      <w:proofErr w:type="spellStart"/>
      <w:r>
        <w:t>Ruszev</w:t>
      </w:r>
      <w:proofErr w:type="spellEnd"/>
      <w:r>
        <w:t xml:space="preserve"> píše: </w:t>
      </w:r>
      <w:r>
        <w:rPr>
          <w:i/>
        </w:rPr>
        <w:t>„VR se ‚cítí‘ blízko kina tím, že ‚dědí‘ jeho audiovizuální grandiozitu, a přesto zůstává záhadný tím, že tuto grandiozitu kombinuje s velmi odlišným zabydlením prostoru – materiálně i časově – mimo jiné tím, že diváka-průzkumníka staví do středu zážitku.“</w:t>
      </w:r>
      <w:r w:rsidR="00F15882">
        <w:rPr>
          <w:vertAlign w:val="superscript"/>
        </w:rPr>
        <w:footnoteReference w:id="137"/>
      </w:r>
    </w:p>
    <w:p w14:paraId="58CCDF26" w14:textId="7C49CFD6" w:rsidR="00BC6945" w:rsidRDefault="007855EC" w:rsidP="00F15882">
      <w:pPr>
        <w:ind w:firstLine="284"/>
      </w:pPr>
      <w:r>
        <w:t xml:space="preserve">Pohled na VR z divadelní perspektivy, zejména divadla </w:t>
      </w:r>
      <w:proofErr w:type="spellStart"/>
      <w:r>
        <w:t>imerzivního</w:t>
      </w:r>
      <w:proofErr w:type="spellEnd"/>
      <w:r>
        <w:rPr>
          <w:vertAlign w:val="superscript"/>
        </w:rPr>
        <w:footnoteReference w:id="138"/>
      </w:r>
      <w:r>
        <w:t>, přináší další, a to participativní</w:t>
      </w:r>
      <w:r w:rsidR="00ED4170">
        <w:t>, aspekt, koncept</w:t>
      </w:r>
      <w:r>
        <w:t xml:space="preserve"> </w:t>
      </w:r>
      <w:proofErr w:type="spellStart"/>
      <w:r w:rsidRPr="00B1721E">
        <w:rPr>
          <w:i/>
          <w:iCs/>
        </w:rPr>
        <w:t>spect-actora</w:t>
      </w:r>
      <w:proofErr w:type="spellEnd"/>
      <w:r>
        <w:t xml:space="preserve">. Jedná se o </w:t>
      </w:r>
      <w:r w:rsidR="00ED4170">
        <w:t>pojem</w:t>
      </w:r>
      <w:r>
        <w:t xml:space="preserve"> brazilského divadelního režiséra Augusto </w:t>
      </w:r>
      <w:proofErr w:type="spellStart"/>
      <w:r>
        <w:t>Boala</w:t>
      </w:r>
      <w:proofErr w:type="spellEnd"/>
      <w:r>
        <w:t xml:space="preserve">, který lze volně přeložit jako </w:t>
      </w:r>
      <w:proofErr w:type="spellStart"/>
      <w:r w:rsidRPr="00B1721E">
        <w:rPr>
          <w:i/>
          <w:iCs/>
        </w:rPr>
        <w:t>diváko</w:t>
      </w:r>
      <w:proofErr w:type="spellEnd"/>
      <w:r w:rsidRPr="00B1721E">
        <w:rPr>
          <w:i/>
          <w:iCs/>
        </w:rPr>
        <w:t>-herec</w:t>
      </w:r>
      <w:r>
        <w:t xml:space="preserve">, nebo </w:t>
      </w:r>
      <w:sdt>
        <w:sdtPr>
          <w:tag w:val="goog_rdk_47"/>
          <w:id w:val="-882408597"/>
        </w:sdtPr>
        <w:sdtContent>
          <w:r>
            <w:t xml:space="preserve">možná </w:t>
          </w:r>
        </w:sdtContent>
      </w:sdt>
      <w:r>
        <w:t xml:space="preserve">lépe jako </w:t>
      </w:r>
      <w:r w:rsidRPr="00B1721E">
        <w:rPr>
          <w:i/>
          <w:iCs/>
        </w:rPr>
        <w:t>jednající divák</w:t>
      </w:r>
      <w:r>
        <w:rPr>
          <w:vertAlign w:val="superscript"/>
        </w:rPr>
        <w:footnoteReference w:id="139"/>
      </w:r>
      <w:r w:rsidR="00BC6945">
        <w:t>, jenž je</w:t>
      </w:r>
      <w:r>
        <w:t xml:space="preserve"> fyzicky přítomen a ponořen v reálném čase</w:t>
      </w:r>
      <w:r w:rsidR="00BC6945">
        <w:t xml:space="preserve"> do vyprávění</w:t>
      </w:r>
      <w:r>
        <w:t xml:space="preserve">, </w:t>
      </w:r>
      <w:sdt>
        <w:sdtPr>
          <w:tag w:val="goog_rdk_54"/>
          <w:id w:val="1890916582"/>
        </w:sdtPr>
        <w:sdtContent>
          <w:r w:rsidR="00BC6945">
            <w:t>které</w:t>
          </w:r>
          <w:r>
            <w:t xml:space="preserve"> </w:t>
          </w:r>
        </w:sdtContent>
      </w:sdt>
      <w:r>
        <w:t xml:space="preserve">může systémem voleb „utvářet“. </w:t>
      </w:r>
    </w:p>
    <w:p w14:paraId="689243BD" w14:textId="7FD758F8" w:rsidR="00BC6945" w:rsidRDefault="007855EC" w:rsidP="00F15882">
      <w:pPr>
        <w:ind w:firstLine="284"/>
      </w:pPr>
      <w:r w:rsidRPr="00024834">
        <w:rPr>
          <w:iCs/>
        </w:rPr>
        <w:t>Videoinstalace</w:t>
      </w:r>
      <w:r>
        <w:t xml:space="preserve"> jako forma rozšířeného kina a virtuální reality</w:t>
      </w:r>
      <w:r w:rsidR="00BC6945">
        <w:t xml:space="preserve"> skýtá</w:t>
      </w:r>
      <w:r>
        <w:t xml:space="preserve"> podobnost</w:t>
      </w:r>
      <w:r w:rsidR="00BC6945">
        <w:t xml:space="preserve"> s VR</w:t>
      </w:r>
      <w:r>
        <w:t xml:space="preserve"> v tom, jak konfigurace fyzického prostoru a pohyblivého obrazu usnadňuje aktivní, objevný vztah mezi divákem a zážitkem. </w:t>
      </w:r>
    </w:p>
    <w:p w14:paraId="28134DB8" w14:textId="09AE6509" w:rsidR="007855EC" w:rsidRDefault="007855EC" w:rsidP="00F15882">
      <w:pPr>
        <w:ind w:firstLine="284"/>
      </w:pPr>
      <w:r>
        <w:t xml:space="preserve">A konečně </w:t>
      </w:r>
      <w:r w:rsidRPr="00A564F2">
        <w:rPr>
          <w:iCs/>
        </w:rPr>
        <w:t>videohry</w:t>
      </w:r>
      <w:r>
        <w:t xml:space="preserve"> a virtuální realita pokrývají sdílené území v oblasti interaktivity a zacházení s dynamickými </w:t>
      </w:r>
      <w:proofErr w:type="gramStart"/>
      <w:r>
        <w:t>systémy,</w:t>
      </w:r>
      <w:proofErr w:type="gramEnd"/>
      <w:r w:rsidR="00BC6945">
        <w:t xml:space="preserve"> neboli</w:t>
      </w:r>
      <w:r>
        <w:t xml:space="preserve"> algoritmickou logikou.</w:t>
      </w:r>
    </w:p>
    <w:p w14:paraId="07996071" w14:textId="77777777" w:rsidR="007855EC" w:rsidRDefault="007855EC" w:rsidP="007855EC">
      <w:pPr>
        <w:pStyle w:val="Nadpis2"/>
      </w:pPr>
      <w:bookmarkStart w:id="52" w:name="_Toc157516830"/>
      <w:r>
        <w:lastRenderedPageBreak/>
        <w:t>Ztělesnění (</w:t>
      </w:r>
      <w:proofErr w:type="spellStart"/>
      <w:r>
        <w:t>embodiment</w:t>
      </w:r>
      <w:proofErr w:type="spellEnd"/>
      <w:r>
        <w:t>) ve VR</w:t>
      </w:r>
      <w:bookmarkEnd w:id="52"/>
    </w:p>
    <w:p w14:paraId="2E77352D" w14:textId="77777777" w:rsidR="006F2D18" w:rsidRDefault="006F2D18" w:rsidP="00A564F2">
      <w:r>
        <w:t xml:space="preserve">V momentech, kdy si nasazuji headset, ať je to </w:t>
      </w:r>
      <w:proofErr w:type="spellStart"/>
      <w:r>
        <w:t>Valve</w:t>
      </w:r>
      <w:proofErr w:type="spellEnd"/>
      <w:r>
        <w:t xml:space="preserve"> Index, HTC </w:t>
      </w:r>
      <w:proofErr w:type="spellStart"/>
      <w:r>
        <w:t>Vive</w:t>
      </w:r>
      <w:proofErr w:type="spellEnd"/>
      <w:r>
        <w:t xml:space="preserve"> nebo </w:t>
      </w:r>
      <w:proofErr w:type="spellStart"/>
      <w:r>
        <w:t>Oculus</w:t>
      </w:r>
      <w:proofErr w:type="spellEnd"/>
      <w:r>
        <w:t xml:space="preserve"> </w:t>
      </w:r>
      <w:proofErr w:type="spellStart"/>
      <w:r>
        <w:t>Quest</w:t>
      </w:r>
      <w:proofErr w:type="spellEnd"/>
      <w:r>
        <w:t xml:space="preserve"> 1,2,3, pokaždé si kladu otázku, jak by na mě příběhy, do kterých takto vstupuji, fungovaly v rámci jiných médií. Je problematický koncept technicky zprostředkované imerze (noření se do příběhu s „celým naším tělem“) opravdu tak mocným nástrojem oslovení naší celistvosti vnímání zahrnující i naše emoce a empatii?</w:t>
      </w:r>
    </w:p>
    <w:p w14:paraId="6FFC01D2" w14:textId="56C4C953" w:rsidR="007855EC" w:rsidRDefault="007855EC" w:rsidP="00E631B7">
      <w:pPr>
        <w:ind w:firstLine="284"/>
      </w:pPr>
      <w:r>
        <w:t xml:space="preserve">Termínu </w:t>
      </w:r>
      <w:sdt>
        <w:sdtPr>
          <w:tag w:val="goog_rdk_60"/>
          <w:id w:val="-788282638"/>
        </w:sdtPr>
        <w:sdtContent>
          <w:r>
            <w:t>„</w:t>
          </w:r>
        </w:sdtContent>
      </w:sdt>
      <w:r>
        <w:t>ztělesnění</w:t>
      </w:r>
      <w:sdt>
        <w:sdtPr>
          <w:tag w:val="goog_rdk_61"/>
          <w:id w:val="367721016"/>
        </w:sdtPr>
        <w:sdtContent>
          <w:r>
            <w:t>“</w:t>
          </w:r>
        </w:sdtContent>
      </w:sdt>
      <w:r>
        <w:t xml:space="preserve"> jsem z perspektivy </w:t>
      </w:r>
      <w:proofErr w:type="spellStart"/>
      <w:r w:rsidRPr="00BC6945">
        <w:rPr>
          <w:i/>
        </w:rPr>
        <w:t>Human</w:t>
      </w:r>
      <w:proofErr w:type="spellEnd"/>
      <w:r w:rsidRPr="00BC6945">
        <w:rPr>
          <w:i/>
        </w:rPr>
        <w:t xml:space="preserve"> </w:t>
      </w:r>
      <w:proofErr w:type="spellStart"/>
      <w:r w:rsidRPr="00BC6945">
        <w:rPr>
          <w:i/>
        </w:rPr>
        <w:t>Computer</w:t>
      </w:r>
      <w:proofErr w:type="spellEnd"/>
      <w:r w:rsidRPr="00BC6945">
        <w:rPr>
          <w:i/>
        </w:rPr>
        <w:t xml:space="preserve"> </w:t>
      </w:r>
      <w:proofErr w:type="spellStart"/>
      <w:r w:rsidRPr="00A564F2">
        <w:rPr>
          <w:i/>
        </w:rPr>
        <w:t>Interaction</w:t>
      </w:r>
      <w:proofErr w:type="spellEnd"/>
      <w:r w:rsidRPr="00A81772">
        <w:t xml:space="preserve"> už věnoval</w:t>
      </w:r>
      <w:r w:rsidR="00F15882">
        <w:br/>
      </w:r>
      <w:r w:rsidRPr="00A81772">
        <w:t xml:space="preserve">v </w:t>
      </w:r>
      <w:r>
        <w:t>kapitole</w:t>
      </w:r>
      <w:r w:rsidR="00F15882">
        <w:t xml:space="preserve"> 4</w:t>
      </w:r>
      <w:r w:rsidRPr="00A81772">
        <w:t>.</w:t>
      </w:r>
      <w:r>
        <w:rPr>
          <w:color w:val="ED7D31"/>
        </w:rPr>
        <w:t xml:space="preserve"> </w:t>
      </w:r>
      <w:r w:rsidR="00BC6945">
        <w:t>Sledoval jsem v ní</w:t>
      </w:r>
      <w:r>
        <w:t xml:space="preserve">, jak je možné, že se skrze ovládací prvky dokážeme s ovládanou videoherní entitou až takřka fyzicky propojit. V rámci virtuální reality je potřeba se pojmu </w:t>
      </w:r>
      <w:r w:rsidRPr="00A81772">
        <w:rPr>
          <w:i/>
          <w:iCs/>
        </w:rPr>
        <w:t>vtělení</w:t>
      </w:r>
      <w:r>
        <w:t xml:space="preserve"> (</w:t>
      </w:r>
      <w:proofErr w:type="spellStart"/>
      <w:r>
        <w:t>embodiment</w:t>
      </w:r>
      <w:proofErr w:type="spellEnd"/>
      <w:r>
        <w:t xml:space="preserve">) </w:t>
      </w:r>
      <w:proofErr w:type="spellStart"/>
      <w:r>
        <w:t>pověnovat</w:t>
      </w:r>
      <w:proofErr w:type="spellEnd"/>
      <w:r>
        <w:t xml:space="preserve"> se speciální péčí, protože jak později na</w:t>
      </w:r>
      <w:sdt>
        <w:sdtPr>
          <w:tag w:val="goog_rdk_82"/>
          <w:id w:val="1383127178"/>
        </w:sdtPr>
        <w:sdtContent>
          <w:r>
            <w:t>stíním</w:t>
          </w:r>
        </w:sdtContent>
      </w:sdt>
      <w:r>
        <w:t>, naše biologické tělo, virtualizované tělo</w:t>
      </w:r>
      <w:r w:rsidR="00BC6945">
        <w:t xml:space="preserve">, </w:t>
      </w:r>
      <w:r>
        <w:t xml:space="preserve">tělo avatara či domýšlené tělo zásadním způsobem vstupuje do formování příběhové struktury našeho zážitku nejenom skrze složku naší participativní účasti. </w:t>
      </w:r>
    </w:p>
    <w:p w14:paraId="31DED7BE" w14:textId="5987CEE4" w:rsidR="007855EC" w:rsidRDefault="00F91D79" w:rsidP="007855EC">
      <w:pPr>
        <w:pStyle w:val="Nadpis3"/>
      </w:pPr>
      <w:bookmarkStart w:id="53" w:name="_Toc157516831"/>
      <w:r>
        <w:t>Tělo mezi</w:t>
      </w:r>
      <w:bookmarkEnd w:id="53"/>
    </w:p>
    <w:p w14:paraId="0D43B2E1" w14:textId="77777777" w:rsidR="0072599A" w:rsidRDefault="007855EC" w:rsidP="007855EC">
      <w:r>
        <w:t xml:space="preserve">Pojem </w:t>
      </w:r>
      <w:r w:rsidRPr="00E631B7">
        <w:rPr>
          <w:i/>
          <w:iCs/>
        </w:rPr>
        <w:t>smysl pro ztělesnění</w:t>
      </w:r>
      <w:r>
        <w:t xml:space="preserve"> byl použit v kontextu VR, aby se odlišil od svého</w:t>
      </w:r>
      <w:r w:rsidR="00F8200F">
        <w:t xml:space="preserve"> běžného způsobu používání ve formě</w:t>
      </w:r>
      <w:r w:rsidR="00F15882">
        <w:t xml:space="preserve"> </w:t>
      </w:r>
      <w:proofErr w:type="spellStart"/>
      <w:r w:rsidR="00F15882" w:rsidRPr="00E631B7">
        <w:rPr>
          <w:i/>
          <w:iCs/>
        </w:rPr>
        <w:t>embodiment</w:t>
      </w:r>
      <w:proofErr w:type="spellEnd"/>
      <w:r>
        <w:t>. Skládá se ze složek</w:t>
      </w:r>
      <w:r w:rsidR="00F15882">
        <w:t xml:space="preserve"> </w:t>
      </w:r>
      <w:proofErr w:type="spellStart"/>
      <w:r>
        <w:rPr>
          <w:i/>
        </w:rPr>
        <w:t>sebeumístění</w:t>
      </w:r>
      <w:proofErr w:type="spellEnd"/>
      <w:r>
        <w:t xml:space="preserve">, </w:t>
      </w:r>
      <w:r>
        <w:rPr>
          <w:i/>
        </w:rPr>
        <w:t>smyslu pro jednání</w:t>
      </w:r>
      <w:r>
        <w:t xml:space="preserve"> a pocitu </w:t>
      </w:r>
      <w:r>
        <w:rPr>
          <w:i/>
        </w:rPr>
        <w:t>vlastnictví těla</w:t>
      </w:r>
      <w:r>
        <w:t xml:space="preserve">. Ve VR je tělo diváka-průzkumníka ponořeno do vjemově hybridního prostředí. Podněty přicházejí jak </w:t>
      </w:r>
      <w:proofErr w:type="gramStart"/>
      <w:r>
        <w:t>z</w:t>
      </w:r>
      <w:proofErr w:type="gramEnd"/>
      <w:r>
        <w:t> počítačem generovaného virtuálního prostoru, tak z fyzického světa. I když tvůrci oba tyto světy propojují například skrze rozšíření VR zážitku o haptické momenty</w:t>
      </w:r>
      <w:r>
        <w:rPr>
          <w:vertAlign w:val="superscript"/>
        </w:rPr>
        <w:footnoteReference w:id="140"/>
      </w:r>
      <w:r>
        <w:t xml:space="preserve">, ve své podstatě se oddělením zraku od těla (ve VR často vidíme maximálně virtuální reprezentace našich rukou či virtuální ovladače) dostáváme do výše naznačené hybridní situace vztahu kognitivního aspektu </w:t>
      </w:r>
      <w:r w:rsidRPr="00C13A27">
        <w:rPr>
          <w:i/>
        </w:rPr>
        <w:t>diváka-jako-mysli</w:t>
      </w:r>
      <w:r>
        <w:t xml:space="preserve"> a druhého fenomenologického </w:t>
      </w:r>
      <w:sdt>
        <w:sdtPr>
          <w:tag w:val="goog_rdk_104"/>
          <w:id w:val="248551582"/>
        </w:sdtPr>
        <w:sdtContent/>
      </w:sdt>
      <w:r>
        <w:t xml:space="preserve">aspektu, tedy </w:t>
      </w:r>
      <w:sdt>
        <w:sdtPr>
          <w:tag w:val="goog_rdk_105"/>
          <w:id w:val="909740550"/>
        </w:sdtPr>
        <w:sdtContent>
          <w:r w:rsidRPr="00C13A27">
            <w:rPr>
              <w:i/>
            </w:rPr>
            <w:t>diváka-jako-těla</w:t>
          </w:r>
        </w:sdtContent>
      </w:sdt>
      <w:r>
        <w:t xml:space="preserve">. </w:t>
      </w:r>
      <w:sdt>
        <w:sdtPr>
          <w:tag w:val="goog_rdk_106"/>
          <w:id w:val="1822846307"/>
        </w:sdtPr>
        <w:sdtContent>
          <w:r>
            <w:t>H</w:t>
          </w:r>
        </w:sdtContent>
      </w:sdt>
      <w:r>
        <w:t xml:space="preserve">ranice mezi vlastním tělem a prostředím, tělem toho druhého nebo vlastním virtuálním avatarem se mohou ve VR rozostřit. Podobně jako se při hraní videoher setkáváme s termíny imerze a distance jako neoddělitelnými, v našem vědomí neustále probíhajícími, procesy. </w:t>
      </w:r>
    </w:p>
    <w:p w14:paraId="138F77B2" w14:textId="77777777" w:rsidR="0072599A" w:rsidRDefault="0072599A">
      <w:pPr>
        <w:spacing w:line="240" w:lineRule="auto"/>
      </w:pPr>
      <w:r>
        <w:br w:type="page"/>
      </w:r>
    </w:p>
    <w:p w14:paraId="2CAD7B65" w14:textId="793223AC" w:rsidR="007855EC" w:rsidRDefault="007855EC" w:rsidP="007855EC">
      <w:proofErr w:type="spellStart"/>
      <w:r>
        <w:lastRenderedPageBreak/>
        <w:t>Sita</w:t>
      </w:r>
      <w:proofErr w:type="spellEnd"/>
      <w:r>
        <w:t xml:space="preserve"> </w:t>
      </w:r>
      <w:proofErr w:type="spellStart"/>
      <w:r>
        <w:t>Popat</w:t>
      </w:r>
      <w:proofErr w:type="spellEnd"/>
      <w:r>
        <w:t xml:space="preserve"> tvrdí, že</w:t>
      </w:r>
      <w:r w:rsidR="0072599A">
        <w:t>:</w:t>
      </w:r>
      <w:r>
        <w:t xml:space="preserve"> „</w:t>
      </w:r>
      <w:r w:rsidRPr="004A4634">
        <w:rPr>
          <w:i/>
          <w:iCs/>
        </w:rPr>
        <w:t>ve VR mohou být naše těla prožívána jako nepřítomná a přítomná a to současně, spolu a odděleně“.</w:t>
      </w:r>
      <w:r w:rsidRPr="004A4634">
        <w:rPr>
          <w:i/>
          <w:iCs/>
          <w:vertAlign w:val="superscript"/>
        </w:rPr>
        <w:footnoteReference w:id="141"/>
      </w:r>
      <w:r w:rsidRPr="004A4634">
        <w:rPr>
          <w:i/>
          <w:iCs/>
        </w:rPr>
        <w:t xml:space="preserve"> </w:t>
      </w:r>
    </w:p>
    <w:p w14:paraId="080BD9D7" w14:textId="06F26FFF" w:rsidR="007855EC" w:rsidRDefault="007855EC" w:rsidP="00F91D79">
      <w:pPr>
        <w:ind w:firstLine="426"/>
      </w:pPr>
      <w:r>
        <w:t xml:space="preserve">Jak se tato dualita může v konečném důsledku podílet na </w:t>
      </w:r>
      <w:proofErr w:type="spellStart"/>
      <w:r>
        <w:t>imerzivním</w:t>
      </w:r>
      <w:proofErr w:type="spellEnd"/>
      <w:r>
        <w:t xml:space="preserve"> zážitku „bytí tam“ nebo „bytí vůbec někde“ (presence)</w:t>
      </w:r>
      <w:r w:rsidR="00541D62">
        <w:t>?</w:t>
      </w:r>
      <w:r>
        <w:rPr>
          <w:vertAlign w:val="superscript"/>
        </w:rPr>
        <w:footnoteReference w:id="142"/>
      </w:r>
      <w:r>
        <w:t xml:space="preserve"> Lucie </w:t>
      </w:r>
      <w:proofErr w:type="spellStart"/>
      <w:r>
        <w:t>Mendelová</w:t>
      </w:r>
      <w:proofErr w:type="spellEnd"/>
      <w:r>
        <w:t xml:space="preserve"> ve své knize </w:t>
      </w:r>
      <w:r w:rsidRPr="00C13A27">
        <w:rPr>
          <w:i/>
        </w:rPr>
        <w:t xml:space="preserve">Realita </w:t>
      </w:r>
      <w:proofErr w:type="spellStart"/>
      <w:r w:rsidRPr="00C13A27">
        <w:rPr>
          <w:i/>
        </w:rPr>
        <w:t>virtuálna</w:t>
      </w:r>
      <w:proofErr w:type="spellEnd"/>
      <w:r>
        <w:rPr>
          <w:vertAlign w:val="superscript"/>
        </w:rPr>
        <w:footnoteReference w:id="143"/>
      </w:r>
      <w:r>
        <w:t xml:space="preserve"> píše: „</w:t>
      </w:r>
      <w:sdt>
        <w:sdtPr>
          <w:tag w:val="goog_rdk_114"/>
          <w:id w:val="-94097586"/>
        </w:sdtPr>
        <w:sdtContent>
          <w:r>
            <w:t xml:space="preserve">… </w:t>
          </w:r>
        </w:sdtContent>
      </w:sdt>
      <w:r>
        <w:rPr>
          <w:i/>
        </w:rPr>
        <w:t xml:space="preserve">lidské vědomí má neustálou potřebu udržet </w:t>
      </w:r>
      <w:proofErr w:type="spellStart"/>
      <w:r>
        <w:rPr>
          <w:i/>
        </w:rPr>
        <w:t>koherentnost</w:t>
      </w:r>
      <w:proofErr w:type="spellEnd"/>
      <w:r>
        <w:rPr>
          <w:i/>
        </w:rPr>
        <w:t xml:space="preserve"> našich vjemů s vnějším světem, proto je ‚relativně‘ lehké zmást ho ve virtuální realitě</w:t>
      </w:r>
      <w:sdt>
        <w:sdtPr>
          <w:tag w:val="goog_rdk_115"/>
          <w:id w:val="42104471"/>
        </w:sdtPr>
        <w:sdtContent>
          <w:r>
            <w:rPr>
              <w:i/>
            </w:rPr>
            <w:t>…</w:t>
          </w:r>
        </w:sdtContent>
      </w:sdt>
      <w:r>
        <w:rPr>
          <w:i/>
        </w:rPr>
        <w:t xml:space="preserve">“ </w:t>
      </w:r>
      <w:r>
        <w:t xml:space="preserve">a dále </w:t>
      </w:r>
      <w:r>
        <w:rPr>
          <w:i/>
        </w:rPr>
        <w:t xml:space="preserve">„Je </w:t>
      </w:r>
      <w:proofErr w:type="spellStart"/>
      <w:r>
        <w:rPr>
          <w:i/>
        </w:rPr>
        <w:t>zjišťěno</w:t>
      </w:r>
      <w:proofErr w:type="spellEnd"/>
      <w:r>
        <w:rPr>
          <w:i/>
        </w:rPr>
        <w:t>, že vizuální vjemy jsou těmi nejsilnějšími. Zjednodušeně řečeno, pokud nám zrak něco ‚</w:t>
      </w:r>
      <w:proofErr w:type="gramStart"/>
      <w:r>
        <w:rPr>
          <w:i/>
        </w:rPr>
        <w:t>hovoří</w:t>
      </w:r>
      <w:proofErr w:type="gramEnd"/>
      <w:r>
        <w:rPr>
          <w:i/>
        </w:rPr>
        <w:t xml:space="preserve">‘ a ostatní vjemy to ‚schválí‘, budeme věřit tomu co vidíme. Pokud se podívám vpravo a virtuální svět na tuto moji akci adekvátně reaguje zobrazením toho co je vpravo, mám z polovice vyhráno. Pokud pohyb hlavy a změna perspektivy proběhnou současně, náš mozek </w:t>
      </w:r>
      <w:proofErr w:type="gramStart"/>
      <w:r>
        <w:rPr>
          <w:i/>
        </w:rPr>
        <w:t>uvěří</w:t>
      </w:r>
      <w:proofErr w:type="gramEnd"/>
      <w:r>
        <w:rPr>
          <w:i/>
        </w:rPr>
        <w:t>, že to, co vidíme, je skutečné, přesto, že víme, že to tak není.“</w:t>
      </w:r>
      <w:r>
        <w:rPr>
          <w:rStyle w:val="Znakapoznpodarou"/>
          <w:i/>
        </w:rPr>
        <w:footnoteReference w:id="144"/>
      </w:r>
    </w:p>
    <w:p w14:paraId="49B0D137" w14:textId="77777777" w:rsidR="007855EC" w:rsidRDefault="007855EC" w:rsidP="00541D62">
      <w:pPr>
        <w:ind w:firstLine="426"/>
      </w:pPr>
      <w:r>
        <w:t>Stále však nemáme dostatečně objasněno, jakým způsobem se naše tělo nakonec rozhodne</w:t>
      </w:r>
      <w:sdt>
        <w:sdtPr>
          <w:tag w:val="goog_rdk_118"/>
          <w:id w:val="775293982"/>
        </w:sdtPr>
        <w:sdtContent>
          <w:r>
            <w:t xml:space="preserve">, byť jen na malé okamžiky, </w:t>
          </w:r>
        </w:sdtContent>
      </w:sdt>
      <w:r>
        <w:t xml:space="preserve">přijmout virtuální tělo za své. Odpovědí je další poznatek převzatý z oblasti </w:t>
      </w:r>
      <w:sdt>
        <w:sdtPr>
          <w:tag w:val="goog_rdk_126"/>
          <w:id w:val="-1592379209"/>
        </w:sdtPr>
        <w:sdtContent>
          <w:r>
            <w:t xml:space="preserve">výzkumu </w:t>
          </w:r>
        </w:sdtContent>
      </w:sdt>
      <w:r>
        <w:t xml:space="preserve">neuropsychologických poruch dokazující, že </w:t>
      </w:r>
      <w:r>
        <w:rPr>
          <w:i/>
        </w:rPr>
        <w:t xml:space="preserve">„vědomí se může ohýbat, zmenšit a dokonce rozštěpit, ale netoleruje přerušení </w:t>
      </w:r>
      <w:proofErr w:type="spellStart"/>
      <w:r>
        <w:rPr>
          <w:i/>
        </w:rPr>
        <w:t>koherentnosti</w:t>
      </w:r>
      <w:proofErr w:type="spellEnd"/>
      <w:r>
        <w:rPr>
          <w:i/>
        </w:rPr>
        <w:t>.“</w:t>
      </w:r>
      <w:r>
        <w:rPr>
          <w:vertAlign w:val="superscript"/>
        </w:rPr>
        <w:footnoteReference w:id="145"/>
      </w:r>
      <w:r>
        <w:t xml:space="preserve"> Jak </w:t>
      </w:r>
      <w:proofErr w:type="spellStart"/>
      <w:r>
        <w:t>Mendelová</w:t>
      </w:r>
      <w:proofErr w:type="spellEnd"/>
      <w:r>
        <w:t xml:space="preserve"> poznamenává: </w:t>
      </w:r>
      <w:r w:rsidRPr="003F73DB">
        <w:rPr>
          <w:i/>
          <w:iCs/>
        </w:rPr>
        <w:t xml:space="preserve">„Bez toho, abychom si to uvědomovali, vědomí upravuje události, aby je přizpůsobilo obvyklým </w:t>
      </w:r>
      <w:sdt>
        <w:sdtPr>
          <w:rPr>
            <w:i/>
            <w:iCs/>
          </w:rPr>
          <w:tag w:val="goog_rdk_127"/>
          <w:id w:val="1456608369"/>
        </w:sdtPr>
        <w:sdtContent/>
      </w:sdt>
      <w:r w:rsidRPr="003F73DB">
        <w:rPr>
          <w:i/>
          <w:iCs/>
        </w:rPr>
        <w:t>očekáváním“.</w:t>
      </w:r>
      <w:r>
        <w:rPr>
          <w:rStyle w:val="Znakapoznpodarou"/>
          <w:i/>
          <w:iCs/>
        </w:rPr>
        <w:footnoteReference w:id="146"/>
      </w:r>
      <w:r>
        <w:t xml:space="preserve"> Přestože nemohu své tělo ve virtuálním prostoru nahlédnout, moje projektované </w:t>
      </w:r>
      <w:r w:rsidRPr="00024834">
        <w:rPr>
          <w:iCs/>
        </w:rPr>
        <w:t>ruce</w:t>
      </w:r>
      <w:r>
        <w:rPr>
          <w:vertAlign w:val="superscript"/>
        </w:rPr>
        <w:footnoteReference w:id="147"/>
      </w:r>
      <w:r>
        <w:rPr>
          <w:i/>
        </w:rPr>
        <w:t xml:space="preserve"> </w:t>
      </w:r>
      <w:r>
        <w:t>odpovídají více či méně poloze mých skutečných rukou</w:t>
      </w:r>
      <w:sdt>
        <w:sdtPr>
          <w:tag w:val="goog_rdk_131"/>
          <w:id w:val="1931996291"/>
        </w:sdtPr>
        <w:sdtContent>
          <w:r>
            <w:t>.</w:t>
          </w:r>
        </w:sdtContent>
      </w:sdt>
      <w:r>
        <w:t xml:space="preserve"> </w:t>
      </w:r>
      <w:sdt>
        <w:sdtPr>
          <w:tag w:val="goog_rdk_133"/>
          <w:id w:val="285858541"/>
        </w:sdtPr>
        <w:sdtContent>
          <w:r>
            <w:t>J</w:t>
          </w:r>
        </w:sdtContent>
      </w:sdt>
      <w:r>
        <w:t>ako kdyby k mentálnímu „dopočítání“ zbytku mého těla „tam“, se kterým v určité momenty dokonce zažívám „teď a tady“ (presence) virtuálního prostoru, stačilo vidět pouze jeho část.</w:t>
      </w:r>
    </w:p>
    <w:p w14:paraId="69049696" w14:textId="77777777" w:rsidR="007855EC" w:rsidRDefault="007855EC" w:rsidP="007855EC"/>
    <w:p w14:paraId="7011F386" w14:textId="77777777" w:rsidR="007855EC" w:rsidRDefault="007855EC" w:rsidP="007855EC">
      <w:pPr>
        <w:pStyle w:val="Nadpis3"/>
      </w:pPr>
      <w:bookmarkStart w:id="54" w:name="_Toc157516832"/>
      <w:r>
        <w:lastRenderedPageBreak/>
        <w:t xml:space="preserve">Cítit </w:t>
      </w:r>
      <w:proofErr w:type="spellStart"/>
      <w:r>
        <w:t>prostetické</w:t>
      </w:r>
      <w:proofErr w:type="spellEnd"/>
      <w:r>
        <w:t xml:space="preserve"> tělo</w:t>
      </w:r>
      <w:bookmarkEnd w:id="54"/>
    </w:p>
    <w:p w14:paraId="26F94BDB" w14:textId="77777777" w:rsidR="00F91D79" w:rsidRDefault="00F91D79" w:rsidP="00F91D79">
      <w:r>
        <w:t>Pro uchopení celistvosti toho</w:t>
      </w:r>
      <w:sdt>
        <w:sdtPr>
          <w:tag w:val="goog_rdk_142"/>
          <w:id w:val="-929973769"/>
        </w:sdtPr>
        <w:sdtContent>
          <w:r>
            <w:t>,</w:t>
          </w:r>
        </w:sdtContent>
      </w:sdt>
      <w:r>
        <w:t xml:space="preserve"> jak</w:t>
      </w:r>
      <w:sdt>
        <w:sdtPr>
          <w:tag w:val="goog_rdk_143"/>
          <w:id w:val="-1586915218"/>
        </w:sdtPr>
        <w:sdtContent>
          <w:r>
            <w:t xml:space="preserve"> s námi</w:t>
          </w:r>
        </w:sdtContent>
      </w:sdt>
      <w:r>
        <w:t xml:space="preserve"> tvůrci zážitků ve virtuální realitě</w:t>
      </w:r>
      <w:sdt>
        <w:sdtPr>
          <w:tag w:val="goog_rdk_144"/>
          <w:id w:val="73098522"/>
        </w:sdtPr>
        <w:sdtContent>
          <w:r>
            <w:t xml:space="preserve"> </w:t>
          </w:r>
        </w:sdtContent>
      </w:sdt>
      <w:r>
        <w:t xml:space="preserve">zacházejí </w:t>
      </w:r>
      <w:sdt>
        <w:sdtPr>
          <w:tag w:val="goog_rdk_147"/>
          <w:id w:val="-343709021"/>
        </w:sdtPr>
        <w:sdtContent>
          <w:r>
            <w:t xml:space="preserve">jako s </w:t>
          </w:r>
        </w:sdtContent>
      </w:sdt>
      <w:sdt>
        <w:sdtPr>
          <w:tag w:val="goog_rdk_148"/>
          <w:id w:val="1312518394"/>
          <w:showingPlcHdr/>
        </w:sdtPr>
        <w:sdtContent>
          <w:r>
            <w:t xml:space="preserve">     </w:t>
          </w:r>
        </w:sdtContent>
      </w:sdt>
      <w:r>
        <w:t xml:space="preserve">divákem-myslí a </w:t>
      </w:r>
      <w:sdt>
        <w:sdtPr>
          <w:tag w:val="goog_rdk_149"/>
          <w:id w:val="1910347381"/>
        </w:sdtPr>
        <w:sdtContent>
          <w:r>
            <w:t xml:space="preserve">s </w:t>
          </w:r>
        </w:sdtContent>
      </w:sdt>
      <w:r>
        <w:t>divákem-tělem, je si třeba osvětlit ještě jeden příklad našeho „šálení“ pocházející z </w:t>
      </w:r>
      <w:proofErr w:type="spellStart"/>
      <w:r>
        <w:t>perceptuální</w:t>
      </w:r>
      <w:proofErr w:type="spellEnd"/>
      <w:r>
        <w:t xml:space="preserve"> psychologie.</w:t>
      </w:r>
    </w:p>
    <w:p w14:paraId="7BB83F42" w14:textId="709CA05F" w:rsidR="007855EC" w:rsidRDefault="007855EC" w:rsidP="00F91D79">
      <w:pPr>
        <w:ind w:firstLine="284"/>
      </w:pPr>
      <w:r>
        <w:t xml:space="preserve">Často citovaný experiment </w:t>
      </w:r>
      <w:proofErr w:type="spellStart"/>
      <w:r w:rsidRPr="008D3AF6">
        <w:rPr>
          <w:i/>
        </w:rPr>
        <w:t>The</w:t>
      </w:r>
      <w:proofErr w:type="spellEnd"/>
      <w:r w:rsidRPr="008D3AF6">
        <w:rPr>
          <w:i/>
        </w:rPr>
        <w:t xml:space="preserve"> </w:t>
      </w:r>
      <w:proofErr w:type="spellStart"/>
      <w:r w:rsidRPr="008D3AF6">
        <w:rPr>
          <w:i/>
        </w:rPr>
        <w:t>Rubber</w:t>
      </w:r>
      <w:proofErr w:type="spellEnd"/>
      <w:r w:rsidRPr="008D3AF6">
        <w:rPr>
          <w:i/>
        </w:rPr>
        <w:t xml:space="preserve"> Hand </w:t>
      </w:r>
      <w:proofErr w:type="spellStart"/>
      <w:r w:rsidRPr="008D3AF6">
        <w:rPr>
          <w:i/>
        </w:rPr>
        <w:t>Illusion</w:t>
      </w:r>
      <w:proofErr w:type="spellEnd"/>
      <w:r>
        <w:rPr>
          <w:vertAlign w:val="superscript"/>
        </w:rPr>
        <w:footnoteReference w:id="148"/>
      </w:r>
      <w:r>
        <w:t xml:space="preserve"> nás přesvědčuje o tom, že „vidět znamená věřit“. Participující jsou vyzváni, aby si položili obě ruce na stůl (Obr. 5.1.). Jednu z nich viditelně, druhou za zástěnu, za kterou nevidí. Následně je k nim přiložena umělá paže</w:t>
      </w:r>
      <w:sdt>
        <w:sdtPr>
          <w:tag w:val="goog_rdk_158"/>
          <w:id w:val="-1799987408"/>
          <w:showingPlcHdr/>
        </w:sdtPr>
        <w:sdtContent>
          <w:r>
            <w:t xml:space="preserve">     </w:t>
          </w:r>
        </w:sdtContent>
      </w:sdt>
      <w:r>
        <w:t xml:space="preserve"> umístěná do pozice, jako kdyby byla skutečnou rukou. Umělá i skutečná ruka jsou následně šimrány štětečkem. V tento moment je mozek dočasně </w:t>
      </w:r>
      <w:sdt>
        <w:sdtPr>
          <w:tag w:val="goog_rdk_159"/>
          <w:id w:val="468722954"/>
        </w:sdtPr>
        <w:sdtContent>
          <w:r>
            <w:t>„</w:t>
          </w:r>
        </w:sdtContent>
      </w:sdt>
      <w:r>
        <w:t>ošálen</w:t>
      </w:r>
      <w:sdt>
        <w:sdtPr>
          <w:tag w:val="goog_rdk_160"/>
          <w:id w:val="943040971"/>
        </w:sdtPr>
        <w:sdtContent>
          <w:r>
            <w:t>“.</w:t>
          </w:r>
        </w:sdtContent>
      </w:sdt>
      <w:r>
        <w:t xml:space="preserve"> </w:t>
      </w:r>
      <w:sdt>
        <w:sdtPr>
          <w:tag w:val="goog_rdk_162"/>
          <w:id w:val="-1669703142"/>
        </w:sdtPr>
        <w:sdtContent>
          <w:r>
            <w:t xml:space="preserve">Díváme se </w:t>
          </w:r>
        </w:sdtContent>
      </w:sdt>
      <w:r>
        <w:t>na svo</w:t>
      </w:r>
      <w:sdt>
        <w:sdtPr>
          <w:tag w:val="goog_rdk_164"/>
          <w:id w:val="1108553193"/>
        </w:sdtPr>
        <w:sdtContent>
          <w:r>
            <w:t>u</w:t>
          </w:r>
        </w:sdtContent>
      </w:sdt>
      <w:r>
        <w:t xml:space="preserve"> umělou ruku</w:t>
      </w:r>
      <w:r w:rsidR="00F8200F">
        <w:t>,</w:t>
      </w:r>
      <w:r>
        <w:t xml:space="preserve"> a přitom receptory skutečné ruky posílají mozku zprávu o dotýkán</w:t>
      </w:r>
      <w:r w:rsidR="00F8200F">
        <w:t>í nebo</w:t>
      </w:r>
      <w:r>
        <w:t xml:space="preserve"> šimrání. Mozek příjme umělou ruku za svoji. Test </w:t>
      </w:r>
      <w:proofErr w:type="gramStart"/>
      <w:r>
        <w:t>končí</w:t>
      </w:r>
      <w:proofErr w:type="gramEnd"/>
      <w:r>
        <w:t xml:space="preserve"> neočekávaným udeřením kladiva do umělé ruky a</w:t>
      </w:r>
      <w:r w:rsidR="00F8200F">
        <w:t xml:space="preserve"> následným</w:t>
      </w:r>
      <w:r>
        <w:t xml:space="preserve"> šokem participantů testu, kteří ucukávají, křičí, dokonce cítí bolest v žaludku. Rozšířené podoby testu dokonce potvrdil</w:t>
      </w:r>
      <w:r w:rsidR="00F8200F">
        <w:t>y</w:t>
      </w:r>
      <w:r>
        <w:t xml:space="preserve">, že velmi často dochází u reálné ruky k odkrvení a snížení teploty. Experiment je důkazem jevu nazvaného </w:t>
      </w:r>
      <w:r w:rsidRPr="008D3AF6">
        <w:rPr>
          <w:i/>
        </w:rPr>
        <w:t xml:space="preserve">Body </w:t>
      </w:r>
      <w:proofErr w:type="spellStart"/>
      <w:r w:rsidRPr="008D3AF6">
        <w:rPr>
          <w:i/>
        </w:rPr>
        <w:t>Ownership</w:t>
      </w:r>
      <w:proofErr w:type="spellEnd"/>
      <w:r w:rsidRPr="008D3AF6">
        <w:rPr>
          <w:i/>
        </w:rPr>
        <w:t xml:space="preserve"> </w:t>
      </w:r>
      <w:proofErr w:type="spellStart"/>
      <w:r w:rsidRPr="008D3AF6">
        <w:rPr>
          <w:i/>
        </w:rPr>
        <w:t>Illusion</w:t>
      </w:r>
      <w:proofErr w:type="spellEnd"/>
      <w:r>
        <w:t xml:space="preserve">, jenž je součástí demonstrace </w:t>
      </w:r>
      <w:proofErr w:type="spellStart"/>
      <w:r>
        <w:t>neuroplasticity</w:t>
      </w:r>
      <w:proofErr w:type="spellEnd"/>
      <w:r>
        <w:t xml:space="preserve"> mozku</w:t>
      </w:r>
      <w:sdt>
        <w:sdtPr>
          <w:tag w:val="goog_rdk_177"/>
          <w:id w:val="1436867352"/>
        </w:sdtPr>
        <w:sdtContent>
          <w:r>
            <w:t>.</w:t>
          </w:r>
        </w:sdtContent>
      </w:sdt>
      <w:r>
        <w:t xml:space="preserve"> Ten je schopen se dočasně přizpůsobovat a „korelovat“ vizuální jevy, které se našemu racionálnímu úsudku jeví jako „nereálné“, jako například cítit </w:t>
      </w:r>
      <w:proofErr w:type="spellStart"/>
      <w:r>
        <w:t>prostetické</w:t>
      </w:r>
      <w:proofErr w:type="spellEnd"/>
      <w:r>
        <w:t xml:space="preserve"> části těla, které nám </w:t>
      </w:r>
      <w:proofErr w:type="gramStart"/>
      <w:r>
        <w:t>nepatří</w:t>
      </w:r>
      <w:proofErr w:type="gramEnd"/>
      <w:r>
        <w:t>.</w:t>
      </w:r>
    </w:p>
    <w:p w14:paraId="665FB040" w14:textId="77777777" w:rsidR="007855EC" w:rsidRDefault="007855EC" w:rsidP="007855EC"/>
    <w:p w14:paraId="7FF96907" w14:textId="77777777" w:rsidR="007855EC" w:rsidRDefault="007855EC" w:rsidP="007855EC">
      <w:r>
        <w:rPr>
          <w:noProof/>
        </w:rPr>
        <w:drawing>
          <wp:inline distT="0" distB="0" distL="0" distR="0" wp14:anchorId="5B849157" wp14:editId="07C89060">
            <wp:extent cx="2785533" cy="1531620"/>
            <wp:effectExtent l="0" t="0" r="0" b="5080"/>
            <wp:docPr id="535516630" name="image11.png" descr="Obsah obrázku osoba, oblečení, muž, Módní doplňky&#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1.png" descr="Obsah obrázku osoba, oblečení, muž, Módní doplňky&#10;&#10;Popis byl vytvořen automaticky"/>
                    <pic:cNvPicPr preferRelativeResize="0"/>
                  </pic:nvPicPr>
                  <pic:blipFill>
                    <a:blip r:embed="rId84"/>
                    <a:srcRect/>
                    <a:stretch>
                      <a:fillRect/>
                    </a:stretch>
                  </pic:blipFill>
                  <pic:spPr>
                    <a:xfrm>
                      <a:off x="0" y="0"/>
                      <a:ext cx="2792195" cy="1535283"/>
                    </a:xfrm>
                    <a:prstGeom prst="rect">
                      <a:avLst/>
                    </a:prstGeom>
                    <a:ln/>
                  </pic:spPr>
                </pic:pic>
              </a:graphicData>
            </a:graphic>
          </wp:inline>
        </w:drawing>
      </w:r>
      <w:r>
        <w:t xml:space="preserve"> </w:t>
      </w:r>
      <w:r>
        <w:rPr>
          <w:noProof/>
        </w:rPr>
        <w:drawing>
          <wp:inline distT="0" distB="0" distL="0" distR="0" wp14:anchorId="34575737" wp14:editId="15B9B67E">
            <wp:extent cx="2808630" cy="1555087"/>
            <wp:effectExtent l="0" t="0" r="0" b="0"/>
            <wp:docPr id="178146643" name="image9.png" descr="Obsah obrázku osoba, oblečení, Lidská tvář, Módní doplňky&#10;&#10;Popis byl vytvořen automaticky"/>
            <wp:cNvGraphicFramePr/>
            <a:graphic xmlns:a="http://schemas.openxmlformats.org/drawingml/2006/main">
              <a:graphicData uri="http://schemas.openxmlformats.org/drawingml/2006/picture">
                <pic:pic xmlns:pic="http://schemas.openxmlformats.org/drawingml/2006/picture">
                  <pic:nvPicPr>
                    <pic:cNvPr id="0" name="image9.png" descr="Obsah obrázku osoba, oblečení, Lidská tvář, Módní doplňky&#10;&#10;Popis byl vytvořen automaticky"/>
                    <pic:cNvPicPr preferRelativeResize="0"/>
                  </pic:nvPicPr>
                  <pic:blipFill>
                    <a:blip r:embed="rId85"/>
                    <a:srcRect/>
                    <a:stretch>
                      <a:fillRect/>
                    </a:stretch>
                  </pic:blipFill>
                  <pic:spPr>
                    <a:xfrm>
                      <a:off x="0" y="0"/>
                      <a:ext cx="2808630" cy="1555087"/>
                    </a:xfrm>
                    <a:prstGeom prst="rect">
                      <a:avLst/>
                    </a:prstGeom>
                    <a:ln/>
                  </pic:spPr>
                </pic:pic>
              </a:graphicData>
            </a:graphic>
          </wp:inline>
        </w:drawing>
      </w:r>
    </w:p>
    <w:p w14:paraId="1E3F3352" w14:textId="77777777" w:rsidR="007855EC" w:rsidRDefault="007855EC" w:rsidP="007855EC">
      <w:pPr>
        <w:jc w:val="center"/>
        <w:rPr>
          <w:i/>
        </w:rPr>
      </w:pPr>
      <w:r>
        <w:rPr>
          <w:i/>
        </w:rPr>
        <w:t xml:space="preserve">Obr. 5.1.: </w:t>
      </w:r>
      <w:proofErr w:type="spellStart"/>
      <w:r>
        <w:rPr>
          <w:i/>
        </w:rPr>
        <w:t>The</w:t>
      </w:r>
      <w:proofErr w:type="spellEnd"/>
      <w:r>
        <w:rPr>
          <w:i/>
        </w:rPr>
        <w:t xml:space="preserve"> </w:t>
      </w:r>
      <w:proofErr w:type="spellStart"/>
      <w:r>
        <w:rPr>
          <w:i/>
        </w:rPr>
        <w:t>Rubber</w:t>
      </w:r>
      <w:proofErr w:type="spellEnd"/>
      <w:r>
        <w:rPr>
          <w:i/>
        </w:rPr>
        <w:t xml:space="preserve"> Hand </w:t>
      </w:r>
      <w:proofErr w:type="spellStart"/>
      <w:r>
        <w:rPr>
          <w:i/>
        </w:rPr>
        <w:t>Illusion</w:t>
      </w:r>
      <w:proofErr w:type="spellEnd"/>
      <w:r>
        <w:rPr>
          <w:i/>
        </w:rPr>
        <w:t xml:space="preserve"> – Horizon: </w:t>
      </w:r>
      <w:proofErr w:type="spellStart"/>
      <w:r>
        <w:rPr>
          <w:i/>
        </w:rPr>
        <w:t>Is</w:t>
      </w:r>
      <w:proofErr w:type="spellEnd"/>
      <w:r>
        <w:rPr>
          <w:i/>
        </w:rPr>
        <w:t xml:space="preserve"> </w:t>
      </w:r>
      <w:proofErr w:type="spellStart"/>
      <w:r>
        <w:rPr>
          <w:i/>
        </w:rPr>
        <w:t>Seeing</w:t>
      </w:r>
      <w:proofErr w:type="spellEnd"/>
      <w:r>
        <w:rPr>
          <w:i/>
        </w:rPr>
        <w:t xml:space="preserve"> </w:t>
      </w:r>
      <w:proofErr w:type="spellStart"/>
      <w:r>
        <w:rPr>
          <w:i/>
        </w:rPr>
        <w:t>Believing</w:t>
      </w:r>
      <w:proofErr w:type="spellEnd"/>
      <w:r>
        <w:rPr>
          <w:i/>
        </w:rPr>
        <w:t>?</w:t>
      </w:r>
    </w:p>
    <w:p w14:paraId="79A09B57" w14:textId="77777777" w:rsidR="007855EC" w:rsidRDefault="007855EC" w:rsidP="007855EC"/>
    <w:p w14:paraId="21744E8B" w14:textId="16AF5988" w:rsidR="007855EC" w:rsidRDefault="007855EC" w:rsidP="007855EC">
      <w:r>
        <w:t>Jak ukazuje odkazované video</w:t>
      </w:r>
      <w:r>
        <w:rPr>
          <w:vertAlign w:val="superscript"/>
        </w:rPr>
        <w:footnoteReference w:id="149"/>
      </w:r>
      <w:r>
        <w:t xml:space="preserve">, k těmto efektům dochází i u přihlížejících participantů, kteří předem </w:t>
      </w:r>
      <w:proofErr w:type="gramStart"/>
      <w:r>
        <w:t>tuší</w:t>
      </w:r>
      <w:proofErr w:type="gramEnd"/>
      <w:r>
        <w:t xml:space="preserve">, co je čeká. V rámci časovosti vnímání tento fakt poukazuje i na </w:t>
      </w:r>
      <w:sdt>
        <w:sdtPr>
          <w:tag w:val="goog_rdk_183"/>
          <w:id w:val="534160186"/>
        </w:sdtPr>
        <w:sdtContent/>
      </w:sdt>
      <w:r>
        <w:t xml:space="preserve">afektivní, </w:t>
      </w:r>
      <w:r>
        <w:lastRenderedPageBreak/>
        <w:t>„</w:t>
      </w:r>
      <w:proofErr w:type="spellStart"/>
      <w:r>
        <w:t>předreceptivní</w:t>
      </w:r>
      <w:proofErr w:type="spellEnd"/>
      <w:r>
        <w:t>“ polohu</w:t>
      </w:r>
      <w:r>
        <w:rPr>
          <w:vertAlign w:val="superscript"/>
        </w:rPr>
        <w:footnoteReference w:id="150"/>
      </w:r>
      <w:r>
        <w:t xml:space="preserve">. Reakce se spouští zcela impulsivně bez kontroly našeho racionálního úsudku, tedy na </w:t>
      </w:r>
      <w:r w:rsidR="00F8200F">
        <w:t>ne</w:t>
      </w:r>
      <w:r>
        <w:t>vědomé úrovni.</w:t>
      </w:r>
    </w:p>
    <w:p w14:paraId="05F600BE" w14:textId="77777777" w:rsidR="007855EC" w:rsidRDefault="007855EC" w:rsidP="007855EC"/>
    <w:p w14:paraId="49872F1F" w14:textId="77777777" w:rsidR="007855EC" w:rsidRDefault="007855EC" w:rsidP="007855EC">
      <w:pPr>
        <w:jc w:val="center"/>
      </w:pPr>
      <w:r>
        <w:rPr>
          <w:noProof/>
        </w:rPr>
        <w:drawing>
          <wp:inline distT="0" distB="0" distL="0" distR="0" wp14:anchorId="109ACDA1" wp14:editId="1DCF4267">
            <wp:extent cx="3456539" cy="1935159"/>
            <wp:effectExtent l="0" t="0" r="0" b="0"/>
            <wp:docPr id="1071261665" name="image4.png" descr="Obsah obrázku snímek obrazovky, osoba&#10;&#10;Popis byl vytvořen automaticky"/>
            <wp:cNvGraphicFramePr/>
            <a:graphic xmlns:a="http://schemas.openxmlformats.org/drawingml/2006/main">
              <a:graphicData uri="http://schemas.openxmlformats.org/drawingml/2006/picture">
                <pic:pic xmlns:pic="http://schemas.openxmlformats.org/drawingml/2006/picture">
                  <pic:nvPicPr>
                    <pic:cNvPr id="0" name="image4.png" descr="Obsah obrázku snímek obrazovky, osoba&#10;&#10;Popis byl vytvořen automaticky"/>
                    <pic:cNvPicPr preferRelativeResize="0"/>
                  </pic:nvPicPr>
                  <pic:blipFill>
                    <a:blip r:embed="rId86"/>
                    <a:srcRect/>
                    <a:stretch>
                      <a:fillRect/>
                    </a:stretch>
                  </pic:blipFill>
                  <pic:spPr>
                    <a:xfrm>
                      <a:off x="0" y="0"/>
                      <a:ext cx="3456539" cy="1935159"/>
                    </a:xfrm>
                    <a:prstGeom prst="rect">
                      <a:avLst/>
                    </a:prstGeom>
                    <a:ln/>
                  </pic:spPr>
                </pic:pic>
              </a:graphicData>
            </a:graphic>
          </wp:inline>
        </w:drawing>
      </w:r>
    </w:p>
    <w:p w14:paraId="622797A5" w14:textId="77777777" w:rsidR="007855EC" w:rsidRPr="009E1C5C" w:rsidRDefault="007855EC" w:rsidP="00541D62">
      <w:pPr>
        <w:pStyle w:val="OBRAZEKtitulek"/>
      </w:pPr>
      <w:r>
        <w:t xml:space="preserve">Obr. 5.2.: </w:t>
      </w:r>
      <w:r w:rsidRPr="009E1C5C">
        <w:t>Experiment zopakovaný ve VR podmínkách</w:t>
      </w:r>
    </w:p>
    <w:p w14:paraId="23F1778D" w14:textId="77777777" w:rsidR="007855EC" w:rsidRDefault="007855EC" w:rsidP="007855EC"/>
    <w:p w14:paraId="4294951D" w14:textId="1401E08C" w:rsidR="007855EC" w:rsidRDefault="007855EC" w:rsidP="007855EC">
      <w:r>
        <w:t>Tento experiment byl testován i v prostředí virtuální reality (obr. 5.2.) s potvrzením stejných závěrů</w:t>
      </w:r>
      <w:r>
        <w:rPr>
          <w:vertAlign w:val="superscript"/>
        </w:rPr>
        <w:footnoteReference w:id="151"/>
      </w:r>
      <w:r>
        <w:t xml:space="preserve"> a potvrzuje tak další z principů psychofyziologického napojení našich těl v podmínkách VR situací.</w:t>
      </w:r>
      <w:r>
        <w:rPr>
          <w:vertAlign w:val="superscript"/>
        </w:rPr>
        <w:footnoteReference w:id="152"/>
      </w:r>
      <w:r>
        <w:t xml:space="preserve"> Potvrzuje se tak způsob slučování diváka-mysli a diváka-těla jako jednotně fungující duality až na úrovni fyzických prožitků</w:t>
      </w:r>
      <w:r w:rsidR="00541D62">
        <w:t xml:space="preserve">, což jej činí oproti ostatním </w:t>
      </w:r>
      <w:r w:rsidR="0078640E">
        <w:t>médiím unikátním</w:t>
      </w:r>
      <w:r>
        <w:t>. Přesto, že se v rámci VR zážitků střetáváme s různým spektrem našeho fyzického zapojení – od pouhého sledování (</w:t>
      </w:r>
      <w:proofErr w:type="spellStart"/>
      <w:r>
        <w:t>cinematographic</w:t>
      </w:r>
      <w:proofErr w:type="spellEnd"/>
      <w:r>
        <w:t xml:space="preserve"> VR) až po sofistikované způsoby </w:t>
      </w:r>
      <w:r w:rsidR="0078640E">
        <w:t xml:space="preserve">interakce </w:t>
      </w:r>
      <w:r>
        <w:t>jako gesto, akce nebo čin – experiment</w:t>
      </w:r>
      <w:r w:rsidR="00F8200F">
        <w:t>,</w:t>
      </w:r>
      <w:r>
        <w:t xml:space="preserve"> </w:t>
      </w:r>
      <w:proofErr w:type="spellStart"/>
      <w:r w:rsidRPr="00B039AD">
        <w:rPr>
          <w:i/>
          <w:iCs/>
        </w:rPr>
        <w:t>The</w:t>
      </w:r>
      <w:proofErr w:type="spellEnd"/>
      <w:r w:rsidRPr="00B039AD">
        <w:rPr>
          <w:i/>
          <w:iCs/>
        </w:rPr>
        <w:t xml:space="preserve"> </w:t>
      </w:r>
      <w:proofErr w:type="spellStart"/>
      <w:r w:rsidRPr="00B039AD">
        <w:rPr>
          <w:i/>
          <w:iCs/>
        </w:rPr>
        <w:t>Rubber</w:t>
      </w:r>
      <w:proofErr w:type="spellEnd"/>
      <w:r w:rsidRPr="00B039AD">
        <w:rPr>
          <w:i/>
          <w:iCs/>
        </w:rPr>
        <w:t xml:space="preserve"> Hand </w:t>
      </w:r>
      <w:proofErr w:type="spellStart"/>
      <w:r w:rsidRPr="00B039AD">
        <w:rPr>
          <w:i/>
          <w:iCs/>
        </w:rPr>
        <w:t>Illusion</w:t>
      </w:r>
      <w:proofErr w:type="spellEnd"/>
      <w:r>
        <w:t xml:space="preserve"> stvrzuje fakt, že oproti předešlým médiím se ve VR naše tělo stává v mnohem hlubším slova smyslu integrální součástí našich zážitků. Náš fyzický „výskyt“ v médiu mění nejenom podobu dramaturgie těchto příběhů, ale zejména jejich čtení. Umožňuje nám příběhy a jejich aktéry prožívat novým, možná komplexnějším či silnějším způsobem.</w:t>
      </w:r>
    </w:p>
    <w:p w14:paraId="59294D3B" w14:textId="77777777" w:rsidR="007855EC" w:rsidRPr="00D60CE0" w:rsidRDefault="007855EC" w:rsidP="007855EC">
      <w:pPr>
        <w:pStyle w:val="Nadpis2"/>
        <w:rPr>
          <w:i/>
          <w:color w:val="000000"/>
        </w:rPr>
      </w:pPr>
      <w:bookmarkStart w:id="55" w:name="_Toc157516833"/>
      <w:r>
        <w:t>Empatická zkušenost ve VR</w:t>
      </w:r>
      <w:bookmarkEnd w:id="55"/>
    </w:p>
    <w:p w14:paraId="2084B19E" w14:textId="77777777" w:rsidR="007855EC" w:rsidRDefault="007855EC" w:rsidP="007855EC">
      <w:pPr>
        <w:jc w:val="center"/>
        <w:rPr>
          <w:i/>
          <w:color w:val="404040"/>
        </w:rPr>
      </w:pPr>
      <w:r>
        <w:rPr>
          <w:i/>
          <w:color w:val="404040"/>
        </w:rPr>
        <w:t>„…empatie není něco, co se automaticky děje, když si uživatel nasadí headset…“</w:t>
      </w:r>
    </w:p>
    <w:p w14:paraId="6EE2751E" w14:textId="21671C6E" w:rsidR="007855EC" w:rsidRPr="0078640E" w:rsidRDefault="007855EC" w:rsidP="0078640E">
      <w:pPr>
        <w:jc w:val="right"/>
        <w:rPr>
          <w:color w:val="404040"/>
        </w:rPr>
      </w:pPr>
      <w:r>
        <w:rPr>
          <w:color w:val="404040"/>
        </w:rPr>
        <w:t>(Janet H. Murray)</w:t>
      </w:r>
    </w:p>
    <w:p w14:paraId="00B3F2D8" w14:textId="0B329FB1" w:rsidR="007855EC" w:rsidRDefault="007855EC" w:rsidP="007855EC">
      <w:r>
        <w:lastRenderedPageBreak/>
        <w:t xml:space="preserve">Jak </w:t>
      </w:r>
      <w:r w:rsidR="00E03F3F">
        <w:t>potvrzuje množství studií,</w:t>
      </w:r>
      <w:r>
        <w:t xml:space="preserve"> empatie hraje klíčovou roli v zachování lidských sociálních vztahů. Empatičtí lidé se častěji zapojují do prosociálního chování a méně často se zapojují do agresivního chování. Navíc i dočasné probuzení empatie může mít pozitivní dopad na aktuální chování jedince. Empatie se skládá z emocionálních a kognitivních faktorů, jejichž integrace přispívá ke sdílení a pochopení perspektivy jiné osoby.</w:t>
      </w:r>
    </w:p>
    <w:p w14:paraId="1277EE29" w14:textId="77777777" w:rsidR="007855EC" w:rsidRDefault="007855EC" w:rsidP="007855EC">
      <w:pPr>
        <w:ind w:firstLine="426"/>
      </w:pPr>
      <w:r>
        <w:t>Důležité je, že vědci se k empatii vztahují jako ke svalu a jako takový by měl být schopen růstu, a dokonce i regenerace</w:t>
      </w:r>
      <w:r>
        <w:rPr>
          <w:vertAlign w:val="superscript"/>
        </w:rPr>
        <w:footnoteReference w:id="153"/>
      </w:r>
      <w:r>
        <w:t>. V souladu s touto logikou byly navrženy různé VR programy na školení empatie. V oborech jako je medicína se takové programy používají pravidelně a mají značné pozitivní účinky</w:t>
      </w:r>
      <w:r>
        <w:rPr>
          <w:vertAlign w:val="superscript"/>
        </w:rPr>
        <w:footnoteReference w:id="154"/>
      </w:r>
      <w:r>
        <w:t xml:space="preserve">. </w:t>
      </w:r>
    </w:p>
    <w:p w14:paraId="08814ABC" w14:textId="49BF21C0" w:rsidR="00E03F3F" w:rsidRDefault="00D93A7C" w:rsidP="00E631B7">
      <w:pPr>
        <w:ind w:firstLine="426"/>
      </w:pPr>
      <w:r>
        <w:t>Videoherní systémy nás přesvědčují</w:t>
      </w:r>
      <w:r w:rsidR="007855EC">
        <w:t xml:space="preserve">, že to, co se děje našemu avatarovi, se do určité míry děje i nám samým. Systémy zprostředkující virtuální zážitek posouvají toto tvrzení o další stupeň k možnostem </w:t>
      </w:r>
      <w:r w:rsidR="007855EC">
        <w:rPr>
          <w:i/>
        </w:rPr>
        <w:t xml:space="preserve">empatie </w:t>
      </w:r>
      <w:r w:rsidR="007855EC">
        <w:t xml:space="preserve">avatarů, nebo spíše nás samých, jednajících v situacích, které jsme si do této chvíle neuměli představit. </w:t>
      </w:r>
    </w:p>
    <w:p w14:paraId="12AFCE2B" w14:textId="7155ED66" w:rsidR="007855EC" w:rsidRPr="00532594" w:rsidRDefault="007855EC" w:rsidP="007855EC">
      <w:pPr>
        <w:pStyle w:val="Nadpis3"/>
      </w:pPr>
      <w:bookmarkStart w:id="56" w:name="_Toc157516834"/>
      <w:r w:rsidRPr="00532594">
        <w:t>Provázání fyzické zkušenosti s příběhem, emocí</w:t>
      </w:r>
      <w:bookmarkEnd w:id="56"/>
    </w:p>
    <w:p w14:paraId="7D850F8C" w14:textId="77777777" w:rsidR="007855EC" w:rsidRDefault="007855EC" w:rsidP="007855EC">
      <w:r>
        <w:t xml:space="preserve">Tvrzení o empatii ve VR proslavil asi nejvíce Chris </w:t>
      </w:r>
      <w:proofErr w:type="spellStart"/>
      <w:r>
        <w:t>Milk</w:t>
      </w:r>
      <w:proofErr w:type="spellEnd"/>
      <w:r>
        <w:t xml:space="preserve"> ve své přednášce v rámci </w:t>
      </w:r>
      <w:r w:rsidRPr="006F1BC2">
        <w:rPr>
          <w:i/>
          <w:iCs/>
        </w:rPr>
        <w:t>Ted Talk</w:t>
      </w:r>
      <w:r>
        <w:t xml:space="preserve">, </w:t>
      </w:r>
      <w:proofErr w:type="spellStart"/>
      <w:r w:rsidRPr="006F1BC2">
        <w:rPr>
          <w:i/>
          <w:iCs/>
        </w:rPr>
        <w:t>How</w:t>
      </w:r>
      <w:proofErr w:type="spellEnd"/>
      <w:r w:rsidRPr="006F1BC2">
        <w:rPr>
          <w:i/>
          <w:iCs/>
        </w:rPr>
        <w:t xml:space="preserve"> </w:t>
      </w:r>
      <w:proofErr w:type="spellStart"/>
      <w:r w:rsidRPr="006F1BC2">
        <w:rPr>
          <w:i/>
          <w:iCs/>
        </w:rPr>
        <w:t>Virtual</w:t>
      </w:r>
      <w:proofErr w:type="spellEnd"/>
      <w:r w:rsidRPr="006F1BC2">
        <w:rPr>
          <w:i/>
          <w:iCs/>
        </w:rPr>
        <w:t xml:space="preserve"> Reality </w:t>
      </w:r>
      <w:proofErr w:type="spellStart"/>
      <w:r w:rsidRPr="006F1BC2">
        <w:rPr>
          <w:i/>
          <w:iCs/>
        </w:rPr>
        <w:t>Can</w:t>
      </w:r>
      <w:proofErr w:type="spellEnd"/>
      <w:r w:rsidRPr="006F1BC2">
        <w:rPr>
          <w:i/>
          <w:iCs/>
        </w:rPr>
        <w:t xml:space="preserve"> </w:t>
      </w:r>
      <w:proofErr w:type="spellStart"/>
      <w:r w:rsidRPr="006F1BC2">
        <w:rPr>
          <w:i/>
          <w:iCs/>
        </w:rPr>
        <w:t>Create</w:t>
      </w:r>
      <w:proofErr w:type="spellEnd"/>
      <w:r w:rsidRPr="006F1BC2">
        <w:rPr>
          <w:i/>
          <w:iCs/>
        </w:rPr>
        <w:t xml:space="preserve"> </w:t>
      </w:r>
      <w:proofErr w:type="spellStart"/>
      <w:r w:rsidRPr="006F1BC2">
        <w:rPr>
          <w:i/>
          <w:iCs/>
        </w:rPr>
        <w:t>the</w:t>
      </w:r>
      <w:proofErr w:type="spellEnd"/>
      <w:r w:rsidRPr="006F1BC2">
        <w:rPr>
          <w:i/>
          <w:iCs/>
        </w:rPr>
        <w:t xml:space="preserve"> </w:t>
      </w:r>
      <w:proofErr w:type="spellStart"/>
      <w:r w:rsidRPr="006F1BC2">
        <w:rPr>
          <w:i/>
          <w:iCs/>
        </w:rPr>
        <w:t>Ultimate</w:t>
      </w:r>
      <w:proofErr w:type="spellEnd"/>
      <w:r w:rsidRPr="006F1BC2">
        <w:rPr>
          <w:i/>
          <w:iCs/>
        </w:rPr>
        <w:t xml:space="preserve"> </w:t>
      </w:r>
      <w:proofErr w:type="spellStart"/>
      <w:r w:rsidRPr="006F1BC2">
        <w:rPr>
          <w:i/>
          <w:iCs/>
        </w:rPr>
        <w:t>Empathy</w:t>
      </w:r>
      <w:proofErr w:type="spellEnd"/>
      <w:r w:rsidRPr="006F1BC2">
        <w:rPr>
          <w:i/>
          <w:iCs/>
        </w:rPr>
        <w:t xml:space="preserve"> </w:t>
      </w:r>
      <w:proofErr w:type="spellStart"/>
      <w:r w:rsidRPr="006F1BC2">
        <w:rPr>
          <w:i/>
          <w:iCs/>
        </w:rPr>
        <w:t>Machine</w:t>
      </w:r>
      <w:proofErr w:type="spellEnd"/>
      <w:r>
        <w:rPr>
          <w:vertAlign w:val="superscript"/>
        </w:rPr>
        <w:footnoteReference w:id="155"/>
      </w:r>
      <w:r>
        <w:t xml:space="preserve"> z roku 2017.</w:t>
      </w:r>
    </w:p>
    <w:p w14:paraId="74B27C72" w14:textId="77777777" w:rsidR="007855EC" w:rsidRDefault="007855EC" w:rsidP="007855EC"/>
    <w:p w14:paraId="7E5D14BA" w14:textId="77777777" w:rsidR="007855EC" w:rsidRDefault="007855EC" w:rsidP="007855EC">
      <w:r>
        <w:rPr>
          <w:noProof/>
        </w:rPr>
        <w:drawing>
          <wp:inline distT="0" distB="0" distL="0" distR="0" wp14:anchorId="333323A3" wp14:editId="4BEB0339">
            <wp:extent cx="5760720" cy="1365885"/>
            <wp:effectExtent l="0" t="0" r="0" b="0"/>
            <wp:docPr id="1606000569" name="image3.png" descr="Obsah obrázku interiér, zeď, postel, místnos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3.png" descr="Obsah obrázku interiér, zeď, postel, místnost&#10;&#10;Popis byl vytvořen automaticky"/>
                    <pic:cNvPicPr preferRelativeResize="0"/>
                  </pic:nvPicPr>
                  <pic:blipFill>
                    <a:blip r:embed="rId87"/>
                    <a:srcRect/>
                    <a:stretch>
                      <a:fillRect/>
                    </a:stretch>
                  </pic:blipFill>
                  <pic:spPr>
                    <a:xfrm>
                      <a:off x="0" y="0"/>
                      <a:ext cx="5760720" cy="1365885"/>
                    </a:xfrm>
                    <a:prstGeom prst="rect">
                      <a:avLst/>
                    </a:prstGeom>
                    <a:ln/>
                  </pic:spPr>
                </pic:pic>
              </a:graphicData>
            </a:graphic>
          </wp:inline>
        </w:drawing>
      </w:r>
    </w:p>
    <w:p w14:paraId="53F11263" w14:textId="77777777" w:rsidR="007855EC" w:rsidRDefault="007855EC" w:rsidP="007855EC">
      <w:pPr>
        <w:jc w:val="center"/>
      </w:pPr>
      <w:r>
        <w:rPr>
          <w:i/>
          <w:iCs/>
        </w:rPr>
        <w:t xml:space="preserve">Obr. 5.3.: </w:t>
      </w:r>
      <w:proofErr w:type="spellStart"/>
      <w:r>
        <w:rPr>
          <w:i/>
          <w:iCs/>
        </w:rPr>
        <w:t>Clouds</w:t>
      </w:r>
      <w:proofErr w:type="spellEnd"/>
      <w:r>
        <w:rPr>
          <w:i/>
          <w:iCs/>
        </w:rPr>
        <w:t xml:space="preserve"> </w:t>
      </w:r>
      <w:proofErr w:type="spellStart"/>
      <w:r>
        <w:rPr>
          <w:i/>
          <w:iCs/>
        </w:rPr>
        <w:t>Over</w:t>
      </w:r>
      <w:proofErr w:type="spellEnd"/>
      <w:r>
        <w:rPr>
          <w:i/>
          <w:iCs/>
        </w:rPr>
        <w:t xml:space="preserve"> </w:t>
      </w:r>
      <w:proofErr w:type="spellStart"/>
      <w:r>
        <w:rPr>
          <w:i/>
          <w:iCs/>
        </w:rPr>
        <w:t>Sidra</w:t>
      </w:r>
      <w:proofErr w:type="spellEnd"/>
      <w:r>
        <w:br/>
      </w:r>
    </w:p>
    <w:p w14:paraId="625B52AE" w14:textId="77797678" w:rsidR="007855EC" w:rsidRDefault="007855EC" w:rsidP="007855EC">
      <w:proofErr w:type="spellStart"/>
      <w:r>
        <w:lastRenderedPageBreak/>
        <w:t>Milk</w:t>
      </w:r>
      <w:proofErr w:type="spellEnd"/>
      <w:r>
        <w:t xml:space="preserve"> zde mluví o svém díle </w:t>
      </w:r>
      <w:proofErr w:type="spellStart"/>
      <w:r w:rsidRPr="006F1BC2">
        <w:rPr>
          <w:i/>
          <w:iCs/>
        </w:rPr>
        <w:t>Clouds</w:t>
      </w:r>
      <w:proofErr w:type="spellEnd"/>
      <w:r w:rsidRPr="006F1BC2">
        <w:rPr>
          <w:i/>
          <w:iCs/>
        </w:rPr>
        <w:t xml:space="preserve"> </w:t>
      </w:r>
      <w:proofErr w:type="spellStart"/>
      <w:r w:rsidRPr="006F1BC2">
        <w:rPr>
          <w:i/>
          <w:iCs/>
        </w:rPr>
        <w:t>Over</w:t>
      </w:r>
      <w:proofErr w:type="spellEnd"/>
      <w:r w:rsidRPr="006F1BC2">
        <w:rPr>
          <w:i/>
          <w:iCs/>
        </w:rPr>
        <w:t xml:space="preserve"> </w:t>
      </w:r>
      <w:proofErr w:type="spellStart"/>
      <w:r w:rsidRPr="006F1BC2">
        <w:rPr>
          <w:i/>
          <w:iCs/>
        </w:rPr>
        <w:t>Sidra</w:t>
      </w:r>
      <w:proofErr w:type="spellEnd"/>
      <w:r>
        <w:rPr>
          <w:vertAlign w:val="superscript"/>
        </w:rPr>
        <w:footnoteReference w:id="156"/>
      </w:r>
      <w:r>
        <w:rPr>
          <w:i/>
          <w:iCs/>
        </w:rPr>
        <w:t>:</w:t>
      </w:r>
      <w:r>
        <w:t xml:space="preserve"> </w:t>
      </w:r>
      <w:r w:rsidRPr="006F1BC2">
        <w:rPr>
          <w:i/>
          <w:iCs/>
        </w:rPr>
        <w:t xml:space="preserve">„Je to stroj, ale uvnitř to působí jako skutečný život. Připadá mi to jako pravda. A cítíte se přítomní ve světě... a s lidmi, se kterými jste uvnitř. .... A když tam sedíte v pokoji </w:t>
      </w:r>
      <w:r w:rsidRPr="00D47FAF">
        <w:t>[</w:t>
      </w:r>
      <w:r w:rsidR="00E03F3F">
        <w:t>dívky</w:t>
      </w:r>
      <w:r w:rsidRPr="00D47FAF">
        <w:t xml:space="preserve"> </w:t>
      </w:r>
      <w:proofErr w:type="spellStart"/>
      <w:r w:rsidRPr="00D47FAF">
        <w:t>Sidry</w:t>
      </w:r>
      <w:proofErr w:type="spellEnd"/>
      <w:r w:rsidRPr="00D47FAF">
        <w:t>],</w:t>
      </w:r>
      <w:r w:rsidRPr="006F1BC2">
        <w:rPr>
          <w:i/>
          <w:iCs/>
        </w:rPr>
        <w:t xml:space="preserve"> nedíváte se na to přes televizní obrazovku, nedíváte se na to z okna. Sedíte tam s ní. [...] A díky tomu hlouběji cítíte její lidskost. Hlubším způsobem s ní soucítíte. A myslím, že s tímto strojem můžeme měnit lidský úsudek a přesvědčení.“ </w:t>
      </w:r>
      <w:r>
        <w:t xml:space="preserve">Od roku 2017 se fráze „stroj na empatii“ stala klišé. Dokonce i režisérka oceněná Oscarem Kathryn </w:t>
      </w:r>
      <w:proofErr w:type="spellStart"/>
      <w:r>
        <w:t>Bigelow</w:t>
      </w:r>
      <w:proofErr w:type="spellEnd"/>
      <w:r>
        <w:t xml:space="preserve"> na otázku, proč ji to přitáhlo k natočení VR dokumentu </w:t>
      </w:r>
      <w:proofErr w:type="spellStart"/>
      <w:r w:rsidRPr="006F1BC2">
        <w:rPr>
          <w:i/>
          <w:iCs/>
        </w:rPr>
        <w:t>The</w:t>
      </w:r>
      <w:proofErr w:type="spellEnd"/>
      <w:r w:rsidRPr="006F1BC2">
        <w:rPr>
          <w:i/>
          <w:iCs/>
        </w:rPr>
        <w:t xml:space="preserve"> </w:t>
      </w:r>
      <w:proofErr w:type="spellStart"/>
      <w:r w:rsidRPr="006F1BC2">
        <w:rPr>
          <w:i/>
          <w:iCs/>
        </w:rPr>
        <w:t>Protectors</w:t>
      </w:r>
      <w:proofErr w:type="spellEnd"/>
      <w:r w:rsidRPr="006F1BC2">
        <w:rPr>
          <w:i/>
          <w:iCs/>
        </w:rPr>
        <w:t xml:space="preserve">: </w:t>
      </w:r>
      <w:proofErr w:type="spellStart"/>
      <w:r w:rsidRPr="006F1BC2">
        <w:rPr>
          <w:i/>
          <w:iCs/>
        </w:rPr>
        <w:t>Walk</w:t>
      </w:r>
      <w:proofErr w:type="spellEnd"/>
      <w:r w:rsidRPr="006F1BC2">
        <w:rPr>
          <w:i/>
          <w:iCs/>
        </w:rPr>
        <w:t xml:space="preserve"> in </w:t>
      </w:r>
      <w:proofErr w:type="spellStart"/>
      <w:r w:rsidRPr="006F1BC2">
        <w:rPr>
          <w:i/>
          <w:iCs/>
        </w:rPr>
        <w:t>the</w:t>
      </w:r>
      <w:proofErr w:type="spellEnd"/>
      <w:r w:rsidRPr="006F1BC2">
        <w:rPr>
          <w:i/>
          <w:iCs/>
        </w:rPr>
        <w:t xml:space="preserve"> </w:t>
      </w:r>
      <w:proofErr w:type="spellStart"/>
      <w:r w:rsidRPr="006F1BC2">
        <w:rPr>
          <w:i/>
          <w:iCs/>
        </w:rPr>
        <w:t>Ranger’s</w:t>
      </w:r>
      <w:proofErr w:type="spellEnd"/>
      <w:r w:rsidRPr="006F1BC2">
        <w:rPr>
          <w:i/>
          <w:iCs/>
        </w:rPr>
        <w:t xml:space="preserve"> </w:t>
      </w:r>
      <w:proofErr w:type="spellStart"/>
      <w:r w:rsidRPr="006F1BC2">
        <w:rPr>
          <w:i/>
          <w:iCs/>
        </w:rPr>
        <w:t>Shoes</w:t>
      </w:r>
      <w:proofErr w:type="spellEnd"/>
      <w:r>
        <w:t xml:space="preserve">, odpověděla: </w:t>
      </w:r>
      <w:r w:rsidRPr="006F1BC2">
        <w:rPr>
          <w:i/>
          <w:iCs/>
        </w:rPr>
        <w:t>„Myslím, že prostým důvodem byla empatie“</w:t>
      </w:r>
      <w:r>
        <w:t>.</w:t>
      </w:r>
      <w:r>
        <w:rPr>
          <w:vertAlign w:val="superscript"/>
        </w:rPr>
        <w:footnoteReference w:id="157"/>
      </w:r>
    </w:p>
    <w:p w14:paraId="647FBA92" w14:textId="77777777" w:rsidR="007855EC" w:rsidRDefault="007855EC" w:rsidP="007855EC">
      <w:pPr>
        <w:ind w:firstLine="426"/>
      </w:pPr>
      <w:r>
        <w:t>Množství definic empatie komplikuje způsob, jakým odborníci tento termín v kontextu vyprávění příběhů ve virtuální realitě používají. V rámci toho, co jsme se dozvěděli o smyslu pro ztělesnění ve VR, dále poukazuji na specifickou změnu, která se uskutečňuje na poli práce s virtuálními příběhy, jazykem jejich vyprávění, jejich „střihovou skladbou“, systémem našeho zapojení jako jednajících diváků (</w:t>
      </w:r>
      <w:proofErr w:type="spellStart"/>
      <w:r>
        <w:t>spect-actors</w:t>
      </w:r>
      <w:proofErr w:type="spellEnd"/>
      <w:r>
        <w:t xml:space="preserve">). </w:t>
      </w:r>
    </w:p>
    <w:p w14:paraId="13255952" w14:textId="77777777" w:rsidR="007855EC" w:rsidRDefault="007855EC" w:rsidP="007855EC">
      <w:pPr>
        <w:ind w:firstLine="426"/>
      </w:pPr>
    </w:p>
    <w:p w14:paraId="1AE04FF2" w14:textId="77777777" w:rsidR="007855EC" w:rsidRDefault="007855EC" w:rsidP="007855EC">
      <w:pPr>
        <w:pStyle w:val="Nadpis3"/>
      </w:pPr>
      <w:bookmarkStart w:id="57" w:name="_Toc157516835"/>
      <w:r>
        <w:t>Divák vs. jednající divák</w:t>
      </w:r>
      <w:bookmarkEnd w:id="57"/>
    </w:p>
    <w:p w14:paraId="2A67B063" w14:textId="77777777" w:rsidR="007855EC" w:rsidRDefault="007855EC" w:rsidP="007855EC">
      <w:r>
        <w:t>Na následujících dvou konkrétních příkladech (</w:t>
      </w:r>
      <w:proofErr w:type="spellStart"/>
      <w:r>
        <w:rPr>
          <w:i/>
          <w:iCs/>
        </w:rPr>
        <w:t>Clouds</w:t>
      </w:r>
      <w:proofErr w:type="spellEnd"/>
      <w:r>
        <w:rPr>
          <w:i/>
          <w:iCs/>
        </w:rPr>
        <w:t xml:space="preserve"> </w:t>
      </w:r>
      <w:proofErr w:type="spellStart"/>
      <w:r>
        <w:rPr>
          <w:i/>
          <w:iCs/>
        </w:rPr>
        <w:t>Over</w:t>
      </w:r>
      <w:proofErr w:type="spellEnd"/>
      <w:r>
        <w:rPr>
          <w:i/>
          <w:iCs/>
        </w:rPr>
        <w:t xml:space="preserve"> </w:t>
      </w:r>
      <w:proofErr w:type="spellStart"/>
      <w:r>
        <w:rPr>
          <w:i/>
          <w:iCs/>
        </w:rPr>
        <w:t>Sidra</w:t>
      </w:r>
      <w:proofErr w:type="spellEnd"/>
      <w:r>
        <w:rPr>
          <w:i/>
          <w:iCs/>
        </w:rPr>
        <w:t xml:space="preserve"> vs. </w:t>
      </w:r>
      <w:r w:rsidRPr="006F1BC2">
        <w:rPr>
          <w:i/>
          <w:iCs/>
        </w:rPr>
        <w:t xml:space="preserve">MLK: </w:t>
      </w:r>
      <w:proofErr w:type="spellStart"/>
      <w:r w:rsidRPr="006F1BC2">
        <w:rPr>
          <w:i/>
          <w:iCs/>
        </w:rPr>
        <w:t>Now</w:t>
      </w:r>
      <w:proofErr w:type="spellEnd"/>
      <w:r w:rsidRPr="006F1BC2">
        <w:rPr>
          <w:i/>
          <w:iCs/>
        </w:rPr>
        <w:t xml:space="preserve"> </w:t>
      </w:r>
      <w:proofErr w:type="spellStart"/>
      <w:r w:rsidRPr="006F1BC2">
        <w:rPr>
          <w:i/>
          <w:iCs/>
        </w:rPr>
        <w:t>is</w:t>
      </w:r>
      <w:proofErr w:type="spellEnd"/>
      <w:r w:rsidRPr="006F1BC2">
        <w:rPr>
          <w:i/>
          <w:iCs/>
        </w:rPr>
        <w:t xml:space="preserve"> </w:t>
      </w:r>
      <w:proofErr w:type="spellStart"/>
      <w:r>
        <w:rPr>
          <w:i/>
          <w:iCs/>
        </w:rPr>
        <w:t>t</w:t>
      </w:r>
      <w:r w:rsidRPr="006F1BC2">
        <w:rPr>
          <w:i/>
          <w:iCs/>
        </w:rPr>
        <w:t>he</w:t>
      </w:r>
      <w:proofErr w:type="spellEnd"/>
      <w:r w:rsidRPr="006F1BC2">
        <w:rPr>
          <w:i/>
          <w:iCs/>
        </w:rPr>
        <w:t xml:space="preserve"> </w:t>
      </w:r>
      <w:r>
        <w:rPr>
          <w:i/>
          <w:iCs/>
        </w:rPr>
        <w:t>T</w:t>
      </w:r>
      <w:r w:rsidRPr="006F1BC2">
        <w:rPr>
          <w:i/>
          <w:iCs/>
        </w:rPr>
        <w:t>ime</w:t>
      </w:r>
      <w:r>
        <w:t xml:space="preserve">) naznačuji rozdíl v pojetí kinematografického </w:t>
      </w:r>
      <w:r w:rsidRPr="006647A2">
        <w:t>a</w:t>
      </w:r>
      <w:r>
        <w:t xml:space="preserve"> našimi akcemi řízeného obsahu ve VR. </w:t>
      </w:r>
    </w:p>
    <w:p w14:paraId="66E685A7" w14:textId="77777777" w:rsidR="007855EC" w:rsidRDefault="007855EC" w:rsidP="007855EC">
      <w:pPr>
        <w:ind w:firstLine="426"/>
      </w:pPr>
      <w:r>
        <w:t xml:space="preserve">Tzv. </w:t>
      </w:r>
      <w:proofErr w:type="spellStart"/>
      <w:r w:rsidRPr="006F1BC2">
        <w:rPr>
          <w:i/>
          <w:iCs/>
        </w:rPr>
        <w:t>cinematic</w:t>
      </w:r>
      <w:proofErr w:type="spellEnd"/>
      <w:r w:rsidRPr="006F1BC2">
        <w:rPr>
          <w:i/>
          <w:iCs/>
        </w:rPr>
        <w:t xml:space="preserve"> VR</w:t>
      </w:r>
      <w:r>
        <w:t xml:space="preserve"> pracuje s formátem realistického znázornění skutečnosti, ve které se máme prostou „teleportací“ do sociálně problematické situace ztotožnit se zobrazeným subjektem. Oproti tomu dílo pracující se stylizovaným znázorněním zapojuje do děje divákovo tělo a nutí nás jednat (Obr 5.4.). </w:t>
      </w:r>
    </w:p>
    <w:p w14:paraId="14630C1A" w14:textId="16934AE3" w:rsidR="007855EC" w:rsidRDefault="007855EC" w:rsidP="00FB2308">
      <w:pPr>
        <w:ind w:firstLine="426"/>
      </w:pPr>
      <w:r>
        <w:t xml:space="preserve">Osobně nezapomenu na svůj zážitek v rámci díla </w:t>
      </w:r>
      <w:r w:rsidRPr="006F1BC2">
        <w:rPr>
          <w:i/>
          <w:iCs/>
        </w:rPr>
        <w:t xml:space="preserve">MLK: </w:t>
      </w:r>
      <w:proofErr w:type="spellStart"/>
      <w:r w:rsidRPr="006F1BC2">
        <w:rPr>
          <w:i/>
          <w:iCs/>
        </w:rPr>
        <w:t>Now</w:t>
      </w:r>
      <w:proofErr w:type="spellEnd"/>
      <w:r w:rsidRPr="006F1BC2">
        <w:rPr>
          <w:i/>
          <w:iCs/>
        </w:rPr>
        <w:t xml:space="preserve"> </w:t>
      </w:r>
      <w:proofErr w:type="spellStart"/>
      <w:r w:rsidRPr="006F1BC2">
        <w:rPr>
          <w:i/>
          <w:iCs/>
        </w:rPr>
        <w:t>is</w:t>
      </w:r>
      <w:proofErr w:type="spellEnd"/>
      <w:r w:rsidRPr="006F1BC2">
        <w:rPr>
          <w:i/>
          <w:iCs/>
        </w:rPr>
        <w:t xml:space="preserve"> </w:t>
      </w:r>
      <w:proofErr w:type="spellStart"/>
      <w:r>
        <w:rPr>
          <w:i/>
          <w:iCs/>
        </w:rPr>
        <w:t>t</w:t>
      </w:r>
      <w:r w:rsidRPr="006F1BC2">
        <w:rPr>
          <w:i/>
          <w:iCs/>
        </w:rPr>
        <w:t>he</w:t>
      </w:r>
      <w:proofErr w:type="spellEnd"/>
      <w:r w:rsidRPr="006F1BC2">
        <w:rPr>
          <w:i/>
          <w:iCs/>
        </w:rPr>
        <w:t xml:space="preserve"> </w:t>
      </w:r>
      <w:r>
        <w:rPr>
          <w:i/>
          <w:iCs/>
        </w:rPr>
        <w:t>T</w:t>
      </w:r>
      <w:r w:rsidRPr="006F1BC2">
        <w:rPr>
          <w:i/>
          <w:iCs/>
        </w:rPr>
        <w:t>ime</w:t>
      </w:r>
      <w:r>
        <w:rPr>
          <w:vertAlign w:val="superscript"/>
        </w:rPr>
        <w:footnoteReference w:id="158"/>
      </w:r>
      <w:r>
        <w:t xml:space="preserve"> z roku 2023, jehož ústředním motivem je projev Martina Luthera Kinga. Účastníkům je zde zprostředkovávaná historická zkušenost pochodu 250 000 lidí, kteří přišli protestovat do Washingtonu, D.C. a byli svědky legendárního Kingova projevu „</w:t>
      </w:r>
      <w:r w:rsidRPr="006F1BC2">
        <w:rPr>
          <w:i/>
          <w:iCs/>
        </w:rPr>
        <w:t xml:space="preserve">I </w:t>
      </w:r>
      <w:proofErr w:type="spellStart"/>
      <w:r w:rsidRPr="006F1BC2">
        <w:rPr>
          <w:i/>
          <w:iCs/>
        </w:rPr>
        <w:t>Have</w:t>
      </w:r>
      <w:proofErr w:type="spellEnd"/>
      <w:r w:rsidRPr="006F1BC2">
        <w:rPr>
          <w:i/>
          <w:iCs/>
        </w:rPr>
        <w:t xml:space="preserve"> A </w:t>
      </w:r>
      <w:proofErr w:type="spellStart"/>
      <w:r w:rsidRPr="006F1BC2">
        <w:rPr>
          <w:i/>
          <w:iCs/>
        </w:rPr>
        <w:t>Dream</w:t>
      </w:r>
      <w:proofErr w:type="spellEnd"/>
      <w:r>
        <w:t xml:space="preserve">“. </w:t>
      </w:r>
    </w:p>
    <w:p w14:paraId="36D3F85E" w14:textId="77777777" w:rsidR="007855EC" w:rsidRDefault="007855EC" w:rsidP="0078640E">
      <w:pPr>
        <w:pStyle w:val="OBR8ZEK"/>
      </w:pPr>
      <w:r w:rsidRPr="0078640E">
        <w:lastRenderedPageBreak/>
        <w:drawing>
          <wp:inline distT="0" distB="0" distL="0" distR="0" wp14:anchorId="11E787D6" wp14:editId="7A52E652">
            <wp:extent cx="3810000" cy="2133600"/>
            <wp:effectExtent l="0" t="0" r="0" b="0"/>
            <wp:docPr id="1538633729" name="image5.jpg" descr="Obsah obrázku text, útes, PC hra, snímek obrazovky&#10;&#10;Popis byl vytvořen automaticky"/>
            <wp:cNvGraphicFramePr/>
            <a:graphic xmlns:a="http://schemas.openxmlformats.org/drawingml/2006/main">
              <a:graphicData uri="http://schemas.openxmlformats.org/drawingml/2006/picture">
                <pic:pic xmlns:pic="http://schemas.openxmlformats.org/drawingml/2006/picture">
                  <pic:nvPicPr>
                    <pic:cNvPr id="0" name="image5.jpg" descr="Obsah obrázku text, útes, PC hra, snímek obrazovky&#10;&#10;Popis byl vytvořen automaticky"/>
                    <pic:cNvPicPr preferRelativeResize="0"/>
                  </pic:nvPicPr>
                  <pic:blipFill>
                    <a:blip r:embed="rId88"/>
                    <a:srcRect/>
                    <a:stretch>
                      <a:fillRect/>
                    </a:stretch>
                  </pic:blipFill>
                  <pic:spPr>
                    <a:xfrm>
                      <a:off x="0" y="0"/>
                      <a:ext cx="3810000" cy="2133600"/>
                    </a:xfrm>
                    <a:prstGeom prst="rect">
                      <a:avLst/>
                    </a:prstGeom>
                    <a:ln/>
                  </pic:spPr>
                </pic:pic>
              </a:graphicData>
            </a:graphic>
          </wp:inline>
        </w:drawing>
      </w:r>
    </w:p>
    <w:p w14:paraId="06CD1D25" w14:textId="2E34CCEB" w:rsidR="007855EC" w:rsidRDefault="007855EC" w:rsidP="0078640E">
      <w:pPr>
        <w:pStyle w:val="OBRAZEKtitulek"/>
      </w:pPr>
      <w:r>
        <w:t xml:space="preserve">Obr. 5.4.: </w:t>
      </w:r>
      <w:r w:rsidRPr="006F1BC2">
        <w:t xml:space="preserve">MLK: </w:t>
      </w:r>
      <w:proofErr w:type="spellStart"/>
      <w:r w:rsidRPr="006F1BC2">
        <w:t>Now</w:t>
      </w:r>
      <w:proofErr w:type="spellEnd"/>
      <w:r w:rsidRPr="006F1BC2">
        <w:t xml:space="preserve"> </w:t>
      </w:r>
      <w:proofErr w:type="spellStart"/>
      <w:r w:rsidRPr="006F1BC2">
        <w:t>is</w:t>
      </w:r>
      <w:proofErr w:type="spellEnd"/>
      <w:r w:rsidRPr="006F1BC2">
        <w:t xml:space="preserve"> </w:t>
      </w:r>
      <w:proofErr w:type="spellStart"/>
      <w:r>
        <w:t>t</w:t>
      </w:r>
      <w:r w:rsidRPr="006F1BC2">
        <w:t>he</w:t>
      </w:r>
      <w:proofErr w:type="spellEnd"/>
      <w:r w:rsidRPr="006F1BC2">
        <w:t xml:space="preserve"> </w:t>
      </w:r>
      <w:r>
        <w:t>T</w:t>
      </w:r>
      <w:r w:rsidRPr="006F1BC2">
        <w:t>ime</w:t>
      </w:r>
    </w:p>
    <w:p w14:paraId="05E3CD9E" w14:textId="77777777" w:rsidR="007855EC" w:rsidRDefault="007855EC" w:rsidP="007855EC">
      <w:r>
        <w:t>Dílo je nejen kombinací autentických záběrů kombinovaných s virtuálním prostředím, ale sofistikovaným způsobem pracuje s naším fyzickým zapojením. Témata jako diskriminace, sociální nerovnost, persekuce afroamerických obyvatel a z toho vyplývající pocity nespravedlnosti, zoufalství, útlaku a vzdoru, jsou nám mimo jiné artikulované skrze „metaforickou manipulaci“ s virtuálními předměty. Například mezi jednotlivými kapitolami se přesouváme rozdrcením kamene, zažíváme situaci nepříjemného policejního zásahu, ve kterém musíme držet obě ruce na volantu našeho vozidla, abychom se vyhnuli zatčení, hrajeme virtuální deskovou mikrohru, ve které jakýkoliv náš tah vede k horším životním podmínkám obyvatel, snažíme se chytit neustále uskakující nedosažitelný volební lístek při kterém se virtuální prostředí mění v ruiny. V závěru jsme vyzváni ke katarznímu momentu, k fyzickému pozvednutí transparentu k protestu.</w:t>
      </w:r>
    </w:p>
    <w:p w14:paraId="0F53CA38" w14:textId="77777777" w:rsidR="007855EC" w:rsidRDefault="007855EC" w:rsidP="007855EC">
      <w:pPr>
        <w:ind w:firstLine="426"/>
      </w:pPr>
      <w:r>
        <w:t>Nezapomenu na pocit, který mi proběhl tělem, když jsem tento virtuální transparent svýma virtuálně-reálnýma rukama uchopil a skutečně pozvedl nad hlavu. Veškerá naznačovaná frustrace předešlých scén se nahromadila v jedno jasné afektivní gesto. Tělem mi proběhl mráz po zádech, tímto gestem došlo nejenom k velmi autentickému pocitu vtělení se do příběhu, ale rovněž k silnému ztotožnění a empatickému napojení na atmosféru utlačovaných obyvatel. Sice na pouhý zlomek vteřiny, ale byl jsem „tam“.</w:t>
      </w:r>
    </w:p>
    <w:p w14:paraId="1C817314" w14:textId="14BB699B" w:rsidR="007855EC" w:rsidRDefault="007855EC" w:rsidP="0078640E">
      <w:pPr>
        <w:ind w:firstLine="426"/>
      </w:pPr>
      <w:r>
        <w:t xml:space="preserve">Oproti tomu v úvodu zmíněný </w:t>
      </w:r>
      <w:proofErr w:type="spellStart"/>
      <w:r w:rsidRPr="006F1BC2">
        <w:rPr>
          <w:i/>
          <w:iCs/>
        </w:rPr>
        <w:t>Clouds</w:t>
      </w:r>
      <w:proofErr w:type="spellEnd"/>
      <w:r w:rsidRPr="006F1BC2">
        <w:rPr>
          <w:i/>
          <w:iCs/>
        </w:rPr>
        <w:t xml:space="preserve"> </w:t>
      </w:r>
      <w:proofErr w:type="spellStart"/>
      <w:r w:rsidRPr="006F1BC2">
        <w:rPr>
          <w:i/>
          <w:iCs/>
        </w:rPr>
        <w:t>Over</w:t>
      </w:r>
      <w:proofErr w:type="spellEnd"/>
      <w:r w:rsidRPr="006F1BC2">
        <w:rPr>
          <w:i/>
          <w:iCs/>
        </w:rPr>
        <w:t xml:space="preserve"> </w:t>
      </w:r>
      <w:proofErr w:type="spellStart"/>
      <w:r w:rsidRPr="006F1BC2">
        <w:rPr>
          <w:i/>
          <w:iCs/>
        </w:rPr>
        <w:t>Sidra</w:t>
      </w:r>
      <w:proofErr w:type="spellEnd"/>
      <w:r>
        <w:t xml:space="preserve"> režiséra Chrise Milka je primárně 360</w:t>
      </w:r>
      <w:r w:rsidR="00F35A07">
        <w:t>°</w:t>
      </w:r>
      <w:r>
        <w:t xml:space="preserve"> „kinem“. Film sleduje typický den dospívající dívky </w:t>
      </w:r>
      <w:proofErr w:type="spellStart"/>
      <w:r>
        <w:t>Sidry</w:t>
      </w:r>
      <w:proofErr w:type="spellEnd"/>
      <w:r>
        <w:t xml:space="preserve"> v utečeneckém táboře. </w:t>
      </w:r>
      <w:proofErr w:type="spellStart"/>
      <w:r>
        <w:t>Sidra</w:t>
      </w:r>
      <w:proofErr w:type="spellEnd"/>
      <w:r>
        <w:t xml:space="preserve"> nás provází táborem, ocitáme se v její škole, v tělocvičně a na fotbalovém hřišti, kde si hraje s ostatními dětmi z utečeneckého tábora.</w:t>
      </w:r>
    </w:p>
    <w:p w14:paraId="2D288A9A" w14:textId="77777777" w:rsidR="007855EC" w:rsidRDefault="007855EC" w:rsidP="0078640E">
      <w:pPr>
        <w:ind w:firstLine="426"/>
      </w:pPr>
      <w:r>
        <w:lastRenderedPageBreak/>
        <w:t xml:space="preserve">Jak autoři popisují, je to vůbec první film natočený ve virtuální realitě pro OSN, jenž má za cíl vytvoření větší empatie a nových pohledů na lidi žijící v komplikovaných životních podmínkách. </w:t>
      </w:r>
    </w:p>
    <w:p w14:paraId="23227A74" w14:textId="4A383983" w:rsidR="007855EC" w:rsidRDefault="007855EC" w:rsidP="001A52F0">
      <w:pPr>
        <w:ind w:firstLine="426"/>
      </w:pPr>
      <w:r>
        <w:t xml:space="preserve">Tímto srovnáním naznačuji problematiku automatického předpokladu tvůrců, že VR je jen další formou kinematografického aparátu a že naše zážitky „noření se“ do obsahu nevyplývají z technických vlastností média. </w:t>
      </w:r>
      <w:r w:rsidRPr="00C17D4A">
        <w:rPr>
          <w:i/>
          <w:iCs/>
        </w:rPr>
        <w:t xml:space="preserve">MLK: </w:t>
      </w:r>
      <w:proofErr w:type="spellStart"/>
      <w:r w:rsidRPr="00C17D4A">
        <w:rPr>
          <w:i/>
          <w:iCs/>
        </w:rPr>
        <w:t>Now</w:t>
      </w:r>
      <w:proofErr w:type="spellEnd"/>
      <w:r w:rsidRPr="00C17D4A">
        <w:rPr>
          <w:i/>
          <w:iCs/>
        </w:rPr>
        <w:t xml:space="preserve"> </w:t>
      </w:r>
      <w:proofErr w:type="spellStart"/>
      <w:r w:rsidRPr="00C17D4A">
        <w:rPr>
          <w:i/>
          <w:iCs/>
        </w:rPr>
        <w:t>is</w:t>
      </w:r>
      <w:proofErr w:type="spellEnd"/>
      <w:r w:rsidRPr="00C17D4A">
        <w:rPr>
          <w:i/>
          <w:iCs/>
        </w:rPr>
        <w:t xml:space="preserve"> </w:t>
      </w:r>
      <w:proofErr w:type="spellStart"/>
      <w:r w:rsidRPr="00C17D4A">
        <w:rPr>
          <w:i/>
          <w:iCs/>
        </w:rPr>
        <w:t>the</w:t>
      </w:r>
      <w:proofErr w:type="spellEnd"/>
      <w:r w:rsidRPr="00C17D4A">
        <w:rPr>
          <w:i/>
          <w:iCs/>
        </w:rPr>
        <w:t xml:space="preserve"> Time</w:t>
      </w:r>
      <w:r>
        <w:t xml:space="preserve"> je asamblážovou koláží, využívající širší spektrum našeho zapojení do zážitku, jenž by se dala zařadit do kontextu </w:t>
      </w:r>
      <w:proofErr w:type="spellStart"/>
      <w:r>
        <w:t>imerzivního</w:t>
      </w:r>
      <w:proofErr w:type="spellEnd"/>
      <w:r>
        <w:t xml:space="preserve"> žurnalismu. Přestože by se mohlo zdát, že je svým kinematografickým zobrazením skutečnosti blíže, vykazuje menší míru ztotožnění se s předkládaným subjektem než dílo druhé. Přesto, že se Syrskými utečenci sdílíme prostor utečeneckého tábora, jejich příběhy vizuálně artikulované skrze 360</w:t>
      </w:r>
      <w:r w:rsidR="00F35A07">
        <w:t>°</w:t>
      </w:r>
      <w:r>
        <w:t>statickou kameru se nás dotýkají jen ve velmi omezené míře. Kde se stala chyba?</w:t>
      </w:r>
    </w:p>
    <w:p w14:paraId="7CC089EE" w14:textId="3806AF72" w:rsidR="007855EC" w:rsidRDefault="007855EC" w:rsidP="001A52F0">
      <w:pPr>
        <w:ind w:firstLine="426"/>
      </w:pPr>
      <w:r>
        <w:t>Byl to filmový kritik Roger Egbert, který jako první chválil kinematografii jako „stroj, který generuje emp</w:t>
      </w:r>
      <w:r w:rsidR="00E03F3F">
        <w:t>a</w:t>
      </w:r>
      <w:r>
        <w:t>tii“, což nám umožňuje vykročit z našich vlastních prožitých zkušeností:</w:t>
      </w:r>
    </w:p>
    <w:p w14:paraId="01786ED8" w14:textId="77777777" w:rsidR="007855EC" w:rsidRDefault="007855EC" w:rsidP="007855EC">
      <w:pPr>
        <w:rPr>
          <w:i/>
        </w:rPr>
      </w:pPr>
      <w:r>
        <w:rPr>
          <w:i/>
        </w:rPr>
        <w:t>"Všichni se rodíme s určitým balíčkem. Jsme tím, kým jsme: kde jsme se narodili, kdo jsme se narodili, jak jsme byli vychováni. Jsme tak trochu uvězněni uvnitř toho člověka a účelem civilizace a růstu je být schopen oslovit a trochu se vcítit do druhých lidí. A pro mě jsou filmy jako stroj, který generuje empatii. Umožní vám to trochu více porozumět různým nadějím, aspiracím, snům a obavám. Pomáhá nám to identifikovat se s lidmi, kteří s námi sdílejí tuto cestu.“</w:t>
      </w:r>
      <w:r>
        <w:rPr>
          <w:rStyle w:val="Znakapoznpodarou"/>
          <w:i/>
        </w:rPr>
        <w:footnoteReference w:id="159"/>
      </w:r>
    </w:p>
    <w:p w14:paraId="0440FFDB" w14:textId="52CEA418" w:rsidR="007855EC" w:rsidRDefault="007855EC" w:rsidP="001A52F0">
      <w:pPr>
        <w:ind w:firstLine="426"/>
      </w:pPr>
      <w:r>
        <w:t xml:space="preserve">Touha navodit empatii na straně filmařů a požitek z empatie na straně diváků jasně ukazuje, že VR nemusí nutně dělat nic nového. V návaznosti na </w:t>
      </w:r>
      <w:r w:rsidR="00E03F3F">
        <w:t>pod</w:t>
      </w:r>
      <w:r>
        <w:t xml:space="preserve">kapitolu </w:t>
      </w:r>
      <w:r w:rsidR="001A52F0">
        <w:t>3.3</w:t>
      </w:r>
      <w:r>
        <w:t xml:space="preserve"> dodávám, že to může dělat i hůře.</w:t>
      </w:r>
    </w:p>
    <w:p w14:paraId="4CA42E8E" w14:textId="5EDD4E4D" w:rsidR="007855EC" w:rsidRDefault="007855EC" w:rsidP="001A52F0">
      <w:pPr>
        <w:ind w:firstLine="426"/>
      </w:pPr>
      <w:r>
        <w:t xml:space="preserve">Jak můžeme vidět na příkladu </w:t>
      </w:r>
      <w:proofErr w:type="spellStart"/>
      <w:r w:rsidRPr="006D7BEC">
        <w:rPr>
          <w:i/>
          <w:iCs/>
        </w:rPr>
        <w:t>Clouds</w:t>
      </w:r>
      <w:proofErr w:type="spellEnd"/>
      <w:r w:rsidRPr="006D7BEC">
        <w:rPr>
          <w:i/>
          <w:iCs/>
        </w:rPr>
        <w:t xml:space="preserve"> </w:t>
      </w:r>
      <w:proofErr w:type="spellStart"/>
      <w:r w:rsidRPr="006D7BEC">
        <w:rPr>
          <w:i/>
          <w:iCs/>
        </w:rPr>
        <w:t>Over</w:t>
      </w:r>
      <w:proofErr w:type="spellEnd"/>
      <w:r w:rsidRPr="006D7BEC">
        <w:rPr>
          <w:i/>
          <w:iCs/>
        </w:rPr>
        <w:t xml:space="preserve"> </w:t>
      </w:r>
      <w:proofErr w:type="spellStart"/>
      <w:r w:rsidRPr="006D7BEC">
        <w:rPr>
          <w:i/>
          <w:iCs/>
        </w:rPr>
        <w:t>Sidra</w:t>
      </w:r>
      <w:proofErr w:type="spellEnd"/>
      <w:r w:rsidR="00E03F3F">
        <w:rPr>
          <w:i/>
          <w:iCs/>
        </w:rPr>
        <w:t>,</w:t>
      </w:r>
      <w:r>
        <w:t xml:space="preserve"> obrazová reprezentace filmu natočeného 360</w:t>
      </w:r>
      <w:r w:rsidR="00F35A07">
        <w:t>°</w:t>
      </w:r>
      <w:r>
        <w:t xml:space="preserve"> kamerou, chovající se přinejmenším jako Google Street </w:t>
      </w:r>
      <w:proofErr w:type="spellStart"/>
      <w:r>
        <w:t>View</w:t>
      </w:r>
      <w:proofErr w:type="spellEnd"/>
      <w:r>
        <w:t xml:space="preserve">, je problematická. Kamera zde postrádá obrazovou hloubku a je zbavená po roky pečlivě budované střihové skladby napodobující naši percepční schopnost propojovat detaily v celky a naopak. Zdálo by se, že nás takováto nápodoba práce s prostorem bude vracet do našeho běžného fungování ve světě. Zde si také „percepční výřezy reality“ tvoříme sami pomocí zaměřování své pozornosti natáčením hlavy, směřováním zraku na detaily atp. Ukazuje se </w:t>
      </w:r>
      <w:r>
        <w:lastRenderedPageBreak/>
        <w:t>však, že namísto empatie se v takto zprostředkované realitě dostavuje tzv. „</w:t>
      </w:r>
      <w:proofErr w:type="spellStart"/>
      <w:r>
        <w:t>ghost</w:t>
      </w:r>
      <w:proofErr w:type="spellEnd"/>
      <w:r>
        <w:t xml:space="preserve"> efekt“, pocit určitého vyloučení z příběhu. Naše tělo se sice rozhlíží, ale není do scény jakkoli zapojeno.</w:t>
      </w:r>
    </w:p>
    <w:p w14:paraId="519AD330" w14:textId="77777777" w:rsidR="007855EC" w:rsidRDefault="007855EC" w:rsidP="007855EC">
      <w:pPr>
        <w:jc w:val="center"/>
      </w:pPr>
      <w:r>
        <w:rPr>
          <w:noProof/>
        </w:rPr>
        <w:drawing>
          <wp:inline distT="0" distB="0" distL="0" distR="0" wp14:anchorId="595ABFDD" wp14:editId="2CE96279">
            <wp:extent cx="3828516" cy="2153962"/>
            <wp:effectExtent l="0" t="0" r="0" b="5080"/>
            <wp:docPr id="1084678894" name="Obrázek 1" descr="Obsah obrázku Lidská tvář, dívka, osoba,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78894" name="Obrázek 1" descr="Obsah obrázku Lidská tvář, dívka, osoba, interiér&#10;&#10;Popis byl vytvořen automaticky"/>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838994" cy="2159857"/>
                    </a:xfrm>
                    <a:prstGeom prst="rect">
                      <a:avLst/>
                    </a:prstGeom>
                  </pic:spPr>
                </pic:pic>
              </a:graphicData>
            </a:graphic>
          </wp:inline>
        </w:drawing>
      </w:r>
    </w:p>
    <w:p w14:paraId="3BA4AB9C" w14:textId="77777777" w:rsidR="007855EC" w:rsidRDefault="007855EC" w:rsidP="007855EC">
      <w:pPr>
        <w:jc w:val="center"/>
      </w:pPr>
      <w:r>
        <w:rPr>
          <w:i/>
          <w:iCs/>
        </w:rPr>
        <w:t xml:space="preserve">Obr. 5.5.: </w:t>
      </w:r>
      <w:proofErr w:type="spellStart"/>
      <w:r w:rsidRPr="006D7BEC">
        <w:rPr>
          <w:i/>
          <w:iCs/>
        </w:rPr>
        <w:t>Over</w:t>
      </w:r>
      <w:proofErr w:type="spellEnd"/>
      <w:r w:rsidRPr="006D7BEC">
        <w:rPr>
          <w:i/>
          <w:iCs/>
        </w:rPr>
        <w:t xml:space="preserve"> </w:t>
      </w:r>
      <w:proofErr w:type="spellStart"/>
      <w:r w:rsidRPr="006D7BEC">
        <w:rPr>
          <w:i/>
          <w:iCs/>
        </w:rPr>
        <w:t>The</w:t>
      </w:r>
      <w:proofErr w:type="spellEnd"/>
      <w:r w:rsidRPr="006D7BEC">
        <w:rPr>
          <w:i/>
          <w:iCs/>
        </w:rPr>
        <w:t xml:space="preserve"> </w:t>
      </w:r>
      <w:proofErr w:type="spellStart"/>
      <w:r w:rsidRPr="006D7BEC">
        <w:rPr>
          <w:i/>
          <w:iCs/>
        </w:rPr>
        <w:t>Rainbow</w:t>
      </w:r>
      <w:proofErr w:type="spellEnd"/>
    </w:p>
    <w:p w14:paraId="5141215A" w14:textId="2CC00049" w:rsidR="001A52F0" w:rsidRDefault="007855EC" w:rsidP="007855EC">
      <w:r>
        <w:t xml:space="preserve">Přestože filmaři v rámci současných </w:t>
      </w:r>
      <w:proofErr w:type="spellStart"/>
      <w:r>
        <w:t>imerzivních</w:t>
      </w:r>
      <w:proofErr w:type="spellEnd"/>
      <w:r>
        <w:t xml:space="preserve"> počinů našli cestu z absence rámování VR média pomocí přirozeného rámování (</w:t>
      </w:r>
      <w:r w:rsidR="001A52F0">
        <w:t>o</w:t>
      </w:r>
      <w:r>
        <w:t xml:space="preserve">br. 5.5.) známého z filmové tvorby (viz. například dílo </w:t>
      </w:r>
      <w:proofErr w:type="spellStart"/>
      <w:r w:rsidRPr="006D7BEC">
        <w:rPr>
          <w:i/>
          <w:iCs/>
        </w:rPr>
        <w:t>Over</w:t>
      </w:r>
      <w:proofErr w:type="spellEnd"/>
      <w:r w:rsidRPr="006D7BEC">
        <w:rPr>
          <w:i/>
          <w:iCs/>
        </w:rPr>
        <w:t xml:space="preserve"> </w:t>
      </w:r>
      <w:proofErr w:type="spellStart"/>
      <w:r w:rsidRPr="006D7BEC">
        <w:rPr>
          <w:i/>
          <w:iCs/>
        </w:rPr>
        <w:t>The</w:t>
      </w:r>
      <w:proofErr w:type="spellEnd"/>
      <w:r w:rsidRPr="006D7BEC">
        <w:rPr>
          <w:i/>
          <w:iCs/>
        </w:rPr>
        <w:t xml:space="preserve"> </w:t>
      </w:r>
      <w:proofErr w:type="spellStart"/>
      <w:r w:rsidRPr="006D7BEC">
        <w:rPr>
          <w:i/>
          <w:iCs/>
        </w:rPr>
        <w:t>Rainbow</w:t>
      </w:r>
      <w:proofErr w:type="spellEnd"/>
      <w:r>
        <w:rPr>
          <w:vertAlign w:val="superscript"/>
        </w:rPr>
        <w:footnoteReference w:id="160"/>
      </w:r>
      <w:r>
        <w:t xml:space="preserve"> uveřejněné na benátském bienále filmu), jedním z parametrů pro nalézání </w:t>
      </w:r>
      <w:proofErr w:type="spellStart"/>
      <w:r w:rsidRPr="00B6796D">
        <w:rPr>
          <w:i/>
          <w:iCs/>
        </w:rPr>
        <w:t>afordance</w:t>
      </w:r>
      <w:proofErr w:type="spellEnd"/>
      <w:r>
        <w:t xml:space="preserve"> VR nástroje tkví především v zapojení diváka do kontextu. Jak </w:t>
      </w:r>
      <w:r w:rsidR="00F35A07">
        <w:t>uvedu</w:t>
      </w:r>
      <w:r>
        <w:t xml:space="preserve"> v následující podkapitole</w:t>
      </w:r>
      <w:r w:rsidR="001A52F0">
        <w:t xml:space="preserve"> (5.3.3)</w:t>
      </w:r>
      <w:r>
        <w:t>, interaktivní akce, přisouzení rolí v příběhu, zpřístupnění moci jednat atd.</w:t>
      </w:r>
      <w:r w:rsidR="00F35A07">
        <w:t>,</w:t>
      </w:r>
      <w:r>
        <w:t xml:space="preserve"> jsou ve VR parametry úzce provázané s naší schopností empatického napojení se na zobrazený motiv. </w:t>
      </w:r>
    </w:p>
    <w:p w14:paraId="46F4E12E" w14:textId="77777777" w:rsidR="001A52F0" w:rsidRDefault="001A52F0">
      <w:pPr>
        <w:spacing w:line="240" w:lineRule="auto"/>
      </w:pPr>
      <w:r>
        <w:br w:type="page"/>
      </w:r>
    </w:p>
    <w:p w14:paraId="49A3B66E" w14:textId="77777777" w:rsidR="007855EC" w:rsidRDefault="007855EC" w:rsidP="007855EC"/>
    <w:p w14:paraId="4AA94CF1" w14:textId="678624AB" w:rsidR="007855EC" w:rsidRPr="008C0757" w:rsidRDefault="00D93A7C" w:rsidP="007855EC">
      <w:pPr>
        <w:pStyle w:val="Nadpis3"/>
        <w:rPr>
          <w:i/>
          <w:iCs/>
        </w:rPr>
      </w:pPr>
      <w:bookmarkStart w:id="58" w:name="_Toc157516836"/>
      <w:r>
        <w:t>T</w:t>
      </w:r>
      <w:r w:rsidR="007855EC">
        <w:t>ělo v příběhu</w:t>
      </w:r>
      <w:bookmarkEnd w:id="58"/>
    </w:p>
    <w:p w14:paraId="5BF98BD2" w14:textId="77777777" w:rsidR="007855EC" w:rsidRDefault="007855EC" w:rsidP="007855EC">
      <w:pPr>
        <w:jc w:val="center"/>
      </w:pPr>
      <w:r>
        <w:rPr>
          <w:noProof/>
        </w:rPr>
        <w:drawing>
          <wp:inline distT="0" distB="0" distL="0" distR="0" wp14:anchorId="77925861" wp14:editId="45B3AD6F">
            <wp:extent cx="5664342" cy="3445933"/>
            <wp:effectExtent l="0" t="0" r="0" b="0"/>
            <wp:docPr id="1361652696" name="image15.png" descr="Obsah obrázku Nalepovací papírek, text, žlutá, design&#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5.png" descr="Obsah obrázku Nalepovací papírek, text, žlutá, design&#10;&#10;Popis byl vytvořen automaticky"/>
                    <pic:cNvPicPr preferRelativeResize="0"/>
                  </pic:nvPicPr>
                  <pic:blipFill>
                    <a:blip r:embed="rId90"/>
                    <a:srcRect/>
                    <a:stretch>
                      <a:fillRect/>
                    </a:stretch>
                  </pic:blipFill>
                  <pic:spPr>
                    <a:xfrm>
                      <a:off x="0" y="0"/>
                      <a:ext cx="5740018" cy="3491971"/>
                    </a:xfrm>
                    <a:prstGeom prst="rect">
                      <a:avLst/>
                    </a:prstGeom>
                    <a:ln/>
                  </pic:spPr>
                </pic:pic>
              </a:graphicData>
            </a:graphic>
          </wp:inline>
        </w:drawing>
      </w:r>
    </w:p>
    <w:p w14:paraId="386E536F" w14:textId="3B6F8764" w:rsidR="007855EC" w:rsidRDefault="007855EC" w:rsidP="001A52F0">
      <w:pPr>
        <w:pStyle w:val="OBRAZEKtitulek"/>
      </w:pPr>
      <w:r>
        <w:t xml:space="preserve">Obr. 5.6.: </w:t>
      </w:r>
      <w:proofErr w:type="spellStart"/>
      <w:r w:rsidRPr="00AB3363">
        <w:t>The</w:t>
      </w:r>
      <w:proofErr w:type="spellEnd"/>
      <w:r w:rsidRPr="00AB3363">
        <w:t xml:space="preserve"> </w:t>
      </w:r>
      <w:proofErr w:type="spellStart"/>
      <w:r w:rsidRPr="00AB3363">
        <w:t>Storyteller’s</w:t>
      </w:r>
      <w:proofErr w:type="spellEnd"/>
      <w:r w:rsidRPr="00AB3363">
        <w:t xml:space="preserve"> </w:t>
      </w:r>
      <w:proofErr w:type="spellStart"/>
      <w:r w:rsidRPr="00AB3363">
        <w:t>Guide</w:t>
      </w:r>
      <w:proofErr w:type="spellEnd"/>
      <w:r w:rsidRPr="00AB3363">
        <w:t xml:space="preserve"> to </w:t>
      </w:r>
      <w:proofErr w:type="spellStart"/>
      <w:r w:rsidRPr="00AB3363">
        <w:t>the</w:t>
      </w:r>
      <w:proofErr w:type="spellEnd"/>
      <w:r w:rsidRPr="00AB3363">
        <w:t xml:space="preserve"> </w:t>
      </w:r>
      <w:proofErr w:type="spellStart"/>
      <w:r w:rsidRPr="00AB3363">
        <w:t>Virtual</w:t>
      </w:r>
      <w:proofErr w:type="spellEnd"/>
      <w:r w:rsidRPr="00AB3363">
        <w:t xml:space="preserve"> Reality Audience</w:t>
      </w:r>
    </w:p>
    <w:p w14:paraId="7B839812" w14:textId="77777777" w:rsidR="007855EC" w:rsidRDefault="007855EC" w:rsidP="007855EC">
      <w:r>
        <w:t xml:space="preserve">Studie </w:t>
      </w:r>
      <w:proofErr w:type="spellStart"/>
      <w:r w:rsidRPr="00B6796D">
        <w:rPr>
          <w:i/>
          <w:iCs/>
        </w:rPr>
        <w:t>The</w:t>
      </w:r>
      <w:proofErr w:type="spellEnd"/>
      <w:r w:rsidRPr="00B6796D">
        <w:rPr>
          <w:i/>
          <w:iCs/>
        </w:rPr>
        <w:t xml:space="preserve"> </w:t>
      </w:r>
      <w:proofErr w:type="spellStart"/>
      <w:r w:rsidRPr="00B6796D">
        <w:rPr>
          <w:i/>
          <w:iCs/>
        </w:rPr>
        <w:t>Storyteller’s</w:t>
      </w:r>
      <w:proofErr w:type="spellEnd"/>
      <w:r w:rsidRPr="00B6796D">
        <w:rPr>
          <w:i/>
          <w:iCs/>
        </w:rPr>
        <w:t xml:space="preserve"> </w:t>
      </w:r>
      <w:proofErr w:type="spellStart"/>
      <w:r w:rsidRPr="00B6796D">
        <w:rPr>
          <w:i/>
          <w:iCs/>
        </w:rPr>
        <w:t>Guide</w:t>
      </w:r>
      <w:proofErr w:type="spellEnd"/>
      <w:r w:rsidRPr="00B6796D">
        <w:rPr>
          <w:i/>
          <w:iCs/>
        </w:rPr>
        <w:t xml:space="preserve"> to </w:t>
      </w:r>
      <w:proofErr w:type="spellStart"/>
      <w:r w:rsidRPr="00B6796D">
        <w:rPr>
          <w:i/>
          <w:iCs/>
        </w:rPr>
        <w:t>the</w:t>
      </w:r>
      <w:proofErr w:type="spellEnd"/>
      <w:r w:rsidRPr="00B6796D">
        <w:rPr>
          <w:i/>
          <w:iCs/>
        </w:rPr>
        <w:t xml:space="preserve"> </w:t>
      </w:r>
      <w:proofErr w:type="spellStart"/>
      <w:r w:rsidRPr="00B6796D">
        <w:rPr>
          <w:i/>
          <w:iCs/>
        </w:rPr>
        <w:t>Virtual</w:t>
      </w:r>
      <w:proofErr w:type="spellEnd"/>
      <w:r w:rsidRPr="00B6796D">
        <w:rPr>
          <w:i/>
          <w:iCs/>
        </w:rPr>
        <w:t xml:space="preserve"> Reality Audience</w:t>
      </w:r>
      <w:r>
        <w:rPr>
          <w:vertAlign w:val="superscript"/>
        </w:rPr>
        <w:footnoteReference w:id="161"/>
      </w:r>
      <w:r>
        <w:t xml:space="preserve"> nám pomocí několika testů osvětluje svízele, se kterými se tvůrci v rámci zapojení našeho těla do příběhu mohou potýkat. Pomocí designových metod </w:t>
      </w:r>
      <w:proofErr w:type="spellStart"/>
      <w:r w:rsidRPr="001D7BC7">
        <w:rPr>
          <w:i/>
          <w:iCs/>
        </w:rPr>
        <w:t>Experience</w:t>
      </w:r>
      <w:proofErr w:type="spellEnd"/>
      <w:r w:rsidRPr="001D7BC7">
        <w:rPr>
          <w:i/>
          <w:iCs/>
        </w:rPr>
        <w:t xml:space="preserve"> </w:t>
      </w:r>
      <w:proofErr w:type="spellStart"/>
      <w:r w:rsidRPr="001D7BC7">
        <w:rPr>
          <w:i/>
          <w:iCs/>
        </w:rPr>
        <w:t>Prototyping</w:t>
      </w:r>
      <w:proofErr w:type="spellEnd"/>
      <w:r>
        <w:t xml:space="preserve"> a </w:t>
      </w:r>
      <w:r w:rsidRPr="001D7BC7">
        <w:rPr>
          <w:i/>
          <w:iCs/>
        </w:rPr>
        <w:t xml:space="preserve">Audience </w:t>
      </w:r>
      <w:proofErr w:type="spellStart"/>
      <w:r w:rsidRPr="001D7BC7">
        <w:rPr>
          <w:i/>
          <w:iCs/>
        </w:rPr>
        <w:t>Experience</w:t>
      </w:r>
      <w:proofErr w:type="spellEnd"/>
      <w:r>
        <w:rPr>
          <w:vertAlign w:val="superscript"/>
        </w:rPr>
        <w:footnoteReference w:id="162"/>
      </w:r>
      <w:r>
        <w:t xml:space="preserve"> doslova vybízejí tvůrce „nazout se do bot svého publika“ k porozumění jejich kognitivní, emoční a fyzické zkušenosti. Motivací k testování bylo vytvoření emočního příběhu o chlapci </w:t>
      </w:r>
      <w:proofErr w:type="spellStart"/>
      <w:r>
        <w:t>Tarovi</w:t>
      </w:r>
      <w:proofErr w:type="spellEnd"/>
      <w:r>
        <w:t>, jehož osud mělo publikum rozklíčovat, ideálně zažít empatické napojení.</w:t>
      </w:r>
    </w:p>
    <w:p w14:paraId="026DE713" w14:textId="77777777" w:rsidR="007855EC" w:rsidRDefault="007855EC" w:rsidP="007855EC"/>
    <w:p w14:paraId="4D46732E" w14:textId="77777777" w:rsidR="007855EC" w:rsidRDefault="007855EC" w:rsidP="007855EC"/>
    <w:p w14:paraId="22BD9D28" w14:textId="77777777" w:rsidR="007855EC" w:rsidRDefault="007855EC" w:rsidP="007855EC"/>
    <w:p w14:paraId="5F42D229" w14:textId="77777777" w:rsidR="007855EC" w:rsidRDefault="007855EC" w:rsidP="007855EC">
      <w:r>
        <w:rPr>
          <w:noProof/>
        </w:rPr>
        <w:lastRenderedPageBreak/>
        <w:drawing>
          <wp:inline distT="0" distB="0" distL="0" distR="0" wp14:anchorId="1C234287" wp14:editId="0FBC0286">
            <wp:extent cx="5760720" cy="2571115"/>
            <wp:effectExtent l="0" t="0" r="0" b="0"/>
            <wp:docPr id="1184175626" name="image10.png" descr="Obsah obrázku text, oblečení, snímek obrazovky, osoba&#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0.png" descr="Obsah obrázku text, oblečení, snímek obrazovky, osoba&#10;&#10;Popis byl vytvořen automaticky"/>
                    <pic:cNvPicPr preferRelativeResize="0"/>
                  </pic:nvPicPr>
                  <pic:blipFill>
                    <a:blip r:embed="rId91"/>
                    <a:srcRect/>
                    <a:stretch>
                      <a:fillRect/>
                    </a:stretch>
                  </pic:blipFill>
                  <pic:spPr>
                    <a:xfrm>
                      <a:off x="0" y="0"/>
                      <a:ext cx="5760720" cy="2571115"/>
                    </a:xfrm>
                    <a:prstGeom prst="rect">
                      <a:avLst/>
                    </a:prstGeom>
                    <a:ln/>
                  </pic:spPr>
                </pic:pic>
              </a:graphicData>
            </a:graphic>
          </wp:inline>
        </w:drawing>
      </w:r>
    </w:p>
    <w:p w14:paraId="10C5ABAA" w14:textId="42036054" w:rsidR="007855EC" w:rsidRDefault="007855EC" w:rsidP="00FB2308">
      <w:pPr>
        <w:pStyle w:val="OBRAZEKtitulek"/>
      </w:pPr>
      <w:r>
        <w:t xml:space="preserve">Obr. 5.7.: </w:t>
      </w:r>
      <w:proofErr w:type="spellStart"/>
      <w:r w:rsidRPr="00AB3363">
        <w:t>The</w:t>
      </w:r>
      <w:proofErr w:type="spellEnd"/>
      <w:r w:rsidRPr="00AB3363">
        <w:t xml:space="preserve"> </w:t>
      </w:r>
      <w:proofErr w:type="spellStart"/>
      <w:r w:rsidRPr="00AB3363">
        <w:t>Storyteller’s</w:t>
      </w:r>
      <w:proofErr w:type="spellEnd"/>
      <w:r w:rsidRPr="00AB3363">
        <w:t xml:space="preserve"> </w:t>
      </w:r>
      <w:proofErr w:type="spellStart"/>
      <w:r w:rsidRPr="00AB3363">
        <w:t>Guide</w:t>
      </w:r>
      <w:proofErr w:type="spellEnd"/>
      <w:r w:rsidRPr="00AB3363">
        <w:t xml:space="preserve"> to </w:t>
      </w:r>
      <w:proofErr w:type="spellStart"/>
      <w:r w:rsidRPr="00AB3363">
        <w:t>the</w:t>
      </w:r>
      <w:proofErr w:type="spellEnd"/>
      <w:r w:rsidRPr="00AB3363">
        <w:t xml:space="preserve"> </w:t>
      </w:r>
      <w:proofErr w:type="spellStart"/>
      <w:r w:rsidRPr="00AB3363">
        <w:t>Virtual</w:t>
      </w:r>
      <w:proofErr w:type="spellEnd"/>
      <w:r w:rsidRPr="00AB3363">
        <w:t xml:space="preserve"> Reality Audience</w:t>
      </w:r>
    </w:p>
    <w:p w14:paraId="5070BE5A" w14:textId="740227C1" w:rsidR="007855EC" w:rsidRDefault="007855EC" w:rsidP="007855EC">
      <w:r>
        <w:t xml:space="preserve">Pomocí techniky </w:t>
      </w:r>
      <w:proofErr w:type="spellStart"/>
      <w:r w:rsidRPr="005D2470">
        <w:rPr>
          <w:i/>
          <w:iCs/>
        </w:rPr>
        <w:t>Experience</w:t>
      </w:r>
      <w:proofErr w:type="spellEnd"/>
      <w:r w:rsidRPr="005D2470">
        <w:rPr>
          <w:i/>
          <w:iCs/>
        </w:rPr>
        <w:t xml:space="preserve"> </w:t>
      </w:r>
      <w:proofErr w:type="spellStart"/>
      <w:r>
        <w:rPr>
          <w:i/>
          <w:iCs/>
        </w:rPr>
        <w:t>P</w:t>
      </w:r>
      <w:r w:rsidRPr="005D2470">
        <w:rPr>
          <w:i/>
          <w:iCs/>
        </w:rPr>
        <w:t>rototyping</w:t>
      </w:r>
      <w:proofErr w:type="spellEnd"/>
      <w:r>
        <w:t xml:space="preserve"> bylo vytvořené fyzické prostředí, do kterého účastníci studie vstupovali. Speciální kartonové brýle s kamerou, podobně jako VR brýle, omezovaly úhel pohledu. Tyto brýle zároveň zaznamenávaly pohled účastníků.</w:t>
      </w:r>
    </w:p>
    <w:p w14:paraId="10434FF3" w14:textId="77777777" w:rsidR="007855EC" w:rsidRDefault="007855EC" w:rsidP="007855EC">
      <w:pPr>
        <w:pStyle w:val="Nadpis4"/>
      </w:pPr>
      <w:r>
        <w:t>Omezení pohledu, „rámování“ scény</w:t>
      </w:r>
    </w:p>
    <w:p w14:paraId="015EDB2C" w14:textId="77777777" w:rsidR="007855EC" w:rsidRDefault="007855EC" w:rsidP="007855EC">
      <w:r>
        <w:rPr>
          <w:noProof/>
        </w:rPr>
        <w:drawing>
          <wp:inline distT="0" distB="0" distL="0" distR="0" wp14:anchorId="3AB97B1D" wp14:editId="78B4D65B">
            <wp:extent cx="5715452" cy="2548392"/>
            <wp:effectExtent l="0" t="0" r="0" b="0"/>
            <wp:docPr id="9" name="image13.png" descr="Obsah obrázku snímek obrazovky, muž, design&#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3.png" descr="Obsah obrázku snímek obrazovky, muž, design&#10;&#10;Popis byl vytvořen automaticky"/>
                    <pic:cNvPicPr preferRelativeResize="0"/>
                  </pic:nvPicPr>
                  <pic:blipFill>
                    <a:blip r:embed="rId92"/>
                    <a:srcRect/>
                    <a:stretch>
                      <a:fillRect/>
                    </a:stretch>
                  </pic:blipFill>
                  <pic:spPr>
                    <a:xfrm>
                      <a:off x="0" y="0"/>
                      <a:ext cx="5715452" cy="2548392"/>
                    </a:xfrm>
                    <a:prstGeom prst="rect">
                      <a:avLst/>
                    </a:prstGeom>
                    <a:ln/>
                  </pic:spPr>
                </pic:pic>
              </a:graphicData>
            </a:graphic>
          </wp:inline>
        </w:drawing>
      </w:r>
    </w:p>
    <w:p w14:paraId="4E9F7036" w14:textId="1C4090DD" w:rsidR="007855EC" w:rsidRPr="00FB2308" w:rsidRDefault="007855EC" w:rsidP="00FB2308">
      <w:pPr>
        <w:pStyle w:val="OBRAZEKtitulek"/>
        <w:rPr>
          <w:b/>
          <w:bCs/>
        </w:rPr>
      </w:pPr>
      <w:r>
        <w:t xml:space="preserve">Obr. 5.8.: </w:t>
      </w:r>
      <w:proofErr w:type="spellStart"/>
      <w:r w:rsidRPr="00AB3363">
        <w:t>The</w:t>
      </w:r>
      <w:proofErr w:type="spellEnd"/>
      <w:r w:rsidRPr="00AB3363">
        <w:t xml:space="preserve"> </w:t>
      </w:r>
      <w:proofErr w:type="spellStart"/>
      <w:r w:rsidRPr="00AB3363">
        <w:t>Storyteller’s</w:t>
      </w:r>
      <w:proofErr w:type="spellEnd"/>
      <w:r w:rsidRPr="00AB3363">
        <w:t xml:space="preserve"> </w:t>
      </w:r>
      <w:proofErr w:type="spellStart"/>
      <w:r w:rsidRPr="00AB3363">
        <w:t>Guide</w:t>
      </w:r>
      <w:proofErr w:type="spellEnd"/>
      <w:r w:rsidRPr="00AB3363">
        <w:t xml:space="preserve"> to </w:t>
      </w:r>
      <w:proofErr w:type="spellStart"/>
      <w:r w:rsidRPr="00AB3363">
        <w:t>the</w:t>
      </w:r>
      <w:proofErr w:type="spellEnd"/>
      <w:r w:rsidRPr="00AB3363">
        <w:t xml:space="preserve"> </w:t>
      </w:r>
      <w:proofErr w:type="spellStart"/>
      <w:r w:rsidRPr="00AB3363">
        <w:t>Virtual</w:t>
      </w:r>
      <w:proofErr w:type="spellEnd"/>
      <w:r w:rsidRPr="00AB3363">
        <w:t xml:space="preserve"> Reality Audience</w:t>
      </w:r>
    </w:p>
    <w:p w14:paraId="10688FBE" w14:textId="4B396299" w:rsidR="007855EC" w:rsidRDefault="007855EC" w:rsidP="007855EC">
      <w:r>
        <w:t>Připravené testy ověřoval</w:t>
      </w:r>
      <w:r w:rsidR="00F35A07">
        <w:t>y</w:t>
      </w:r>
      <w:r>
        <w:t xml:space="preserve"> různé situace zapojení do příběhu. Test omezení pohledu pomocí fyzického „rámování“ scény pomocí zástěn (Obr. 5.8.) ukázal, jak množství informací, které se dostávají do našeho percepčního spektra, ovlivňuje čtení až psychologizaci předestřené situace.</w:t>
      </w:r>
    </w:p>
    <w:p w14:paraId="165F35D5" w14:textId="77777777" w:rsidR="007855EC" w:rsidRDefault="007855EC" w:rsidP="001A52F0">
      <w:pPr>
        <w:pStyle w:val="OBR8ZEK"/>
      </w:pPr>
      <w:r>
        <w:lastRenderedPageBreak/>
        <w:drawing>
          <wp:inline distT="0" distB="0" distL="0" distR="0" wp14:anchorId="4C90648F" wp14:editId="5A6E9365">
            <wp:extent cx="5760720" cy="1280160"/>
            <wp:effectExtent l="0" t="0" r="0" b="0"/>
            <wp:docPr id="652925824" name="image2.png" descr="Obsah obrázku interiér, jídlo, Svačinka, zeď&#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png" descr="Obsah obrázku interiér, jídlo, Svačinka, zeď&#10;&#10;Popis byl vytvořen automaticky"/>
                    <pic:cNvPicPr preferRelativeResize="0"/>
                  </pic:nvPicPr>
                  <pic:blipFill>
                    <a:blip r:embed="rId93"/>
                    <a:srcRect/>
                    <a:stretch>
                      <a:fillRect/>
                    </a:stretch>
                  </pic:blipFill>
                  <pic:spPr>
                    <a:xfrm>
                      <a:off x="0" y="0"/>
                      <a:ext cx="5760720" cy="1280160"/>
                    </a:xfrm>
                    <a:prstGeom prst="rect">
                      <a:avLst/>
                    </a:prstGeom>
                    <a:ln/>
                  </pic:spPr>
                </pic:pic>
              </a:graphicData>
            </a:graphic>
          </wp:inline>
        </w:drawing>
      </w:r>
    </w:p>
    <w:p w14:paraId="7F3D0BCA" w14:textId="4A44F890" w:rsidR="007855EC" w:rsidRPr="001A52F0" w:rsidRDefault="007855EC" w:rsidP="001A52F0">
      <w:pPr>
        <w:pStyle w:val="OBRAZEKtitulek"/>
        <w:rPr>
          <w:b/>
          <w:bCs/>
        </w:rPr>
      </w:pPr>
      <w:r>
        <w:t xml:space="preserve">Obr. 5.9.: </w:t>
      </w:r>
      <w:proofErr w:type="spellStart"/>
      <w:r w:rsidRPr="00AB3363">
        <w:t>The</w:t>
      </w:r>
      <w:proofErr w:type="spellEnd"/>
      <w:r w:rsidRPr="00AB3363">
        <w:t xml:space="preserve"> </w:t>
      </w:r>
      <w:proofErr w:type="spellStart"/>
      <w:r w:rsidRPr="00AB3363">
        <w:t>Storyteller’s</w:t>
      </w:r>
      <w:proofErr w:type="spellEnd"/>
      <w:r w:rsidRPr="00AB3363">
        <w:t xml:space="preserve"> </w:t>
      </w:r>
      <w:proofErr w:type="spellStart"/>
      <w:r w:rsidRPr="00AB3363">
        <w:t>Guide</w:t>
      </w:r>
      <w:proofErr w:type="spellEnd"/>
      <w:r w:rsidRPr="00AB3363">
        <w:t xml:space="preserve"> to </w:t>
      </w:r>
      <w:proofErr w:type="spellStart"/>
      <w:r w:rsidRPr="00AB3363">
        <w:t>the</w:t>
      </w:r>
      <w:proofErr w:type="spellEnd"/>
      <w:r w:rsidRPr="00AB3363">
        <w:t xml:space="preserve"> </w:t>
      </w:r>
      <w:proofErr w:type="spellStart"/>
      <w:r w:rsidRPr="00AB3363">
        <w:t>Virtual</w:t>
      </w:r>
      <w:proofErr w:type="spellEnd"/>
      <w:r w:rsidRPr="00AB3363">
        <w:t xml:space="preserve"> Reality Audience</w:t>
      </w:r>
    </w:p>
    <w:p w14:paraId="10E43A50" w14:textId="610B20F0" w:rsidR="007855EC" w:rsidRDefault="001A52F0" w:rsidP="007855EC">
      <w:r>
        <w:t>Studie ukázala že, v</w:t>
      </w:r>
      <w:r w:rsidR="007855EC">
        <w:t> 90</w:t>
      </w:r>
      <w:r w:rsidR="00F35A07">
        <w:t>°</w:t>
      </w:r>
      <w:r w:rsidR="007855EC">
        <w:t xml:space="preserve"> omezení scény (</w:t>
      </w:r>
      <w:r>
        <w:t>o</w:t>
      </w:r>
      <w:r w:rsidR="007855EC">
        <w:t>br. 5.9.) se účastníci výrazně soustředili na detaily, hledaje význam každého objektu. V testované prostoru se nacházel chlapec a na jeho stole talířek s nedojedenými sušenkami. Účastníci studie se opakovaně ptali: „Proč chlapec tyto sušenky nesnědl?“, „Proč jsou sušenky tak zvláštně rozlámané a kdo to udělal?“. Každý předmět ve scéně umístěný působil záměrně, bezvýznamné předměty získaly v myslích diváků obrovský význam. Když má publikum omezené vizuální informace, bude pracovat dvakrát tak tvrdě, aby pochopilo význam každého detailu, který vidí.</w:t>
      </w:r>
    </w:p>
    <w:p w14:paraId="24E99D8F" w14:textId="02FB84A9" w:rsidR="007855EC" w:rsidRDefault="007855EC" w:rsidP="001A52F0">
      <w:pPr>
        <w:ind w:firstLine="284"/>
      </w:pPr>
      <w:r>
        <w:t>V rámci 360</w:t>
      </w:r>
      <w:r w:rsidR="00F35A07">
        <w:t>°</w:t>
      </w:r>
      <w:r>
        <w:t xml:space="preserve">, odhalené, situace (Obr. 5.8.) se účastníci naopak po zaregistrování sušenek stáhli do svých úvah a sami sebe označovali jako detektivy. Z toho lze usuzovat, že pokud není něco v souladu s očekáváním, nazírají diváci na situaci z odstupu. </w:t>
      </w:r>
    </w:p>
    <w:p w14:paraId="314E2E66" w14:textId="77777777" w:rsidR="007855EC" w:rsidRDefault="007855EC" w:rsidP="001A52F0">
      <w:pPr>
        <w:pStyle w:val="OBR8ZEK"/>
      </w:pPr>
      <w:r>
        <w:drawing>
          <wp:inline distT="0" distB="0" distL="0" distR="0" wp14:anchorId="5F19748A" wp14:editId="6E98ACB8">
            <wp:extent cx="5760720" cy="1922145"/>
            <wp:effectExtent l="0" t="0" r="0" b="0"/>
            <wp:docPr id="12" name="image14.png" descr="Obsah obrázku interiér, zeď, stůl, osoba&#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4.png" descr="Obsah obrázku interiér, zeď, stůl, osoba&#10;&#10;Popis byl vytvořen automaticky"/>
                    <pic:cNvPicPr preferRelativeResize="0"/>
                  </pic:nvPicPr>
                  <pic:blipFill>
                    <a:blip r:embed="rId94"/>
                    <a:srcRect/>
                    <a:stretch>
                      <a:fillRect/>
                    </a:stretch>
                  </pic:blipFill>
                  <pic:spPr>
                    <a:xfrm>
                      <a:off x="0" y="0"/>
                      <a:ext cx="5760720" cy="1922145"/>
                    </a:xfrm>
                    <a:prstGeom prst="rect">
                      <a:avLst/>
                    </a:prstGeom>
                    <a:ln/>
                  </pic:spPr>
                </pic:pic>
              </a:graphicData>
            </a:graphic>
          </wp:inline>
        </w:drawing>
      </w:r>
    </w:p>
    <w:p w14:paraId="5E6D41A9" w14:textId="5087EC8B" w:rsidR="007855EC" w:rsidRPr="001A52F0" w:rsidRDefault="007855EC" w:rsidP="001A52F0">
      <w:pPr>
        <w:pStyle w:val="OBRAZEKtitulek"/>
        <w:rPr>
          <w:b/>
          <w:bCs/>
        </w:rPr>
      </w:pPr>
      <w:r>
        <w:t xml:space="preserve">Obr. 5.9.: </w:t>
      </w:r>
      <w:proofErr w:type="spellStart"/>
      <w:r w:rsidRPr="00AB3363">
        <w:t>The</w:t>
      </w:r>
      <w:proofErr w:type="spellEnd"/>
      <w:r w:rsidRPr="00AB3363">
        <w:t xml:space="preserve"> </w:t>
      </w:r>
      <w:proofErr w:type="spellStart"/>
      <w:r w:rsidRPr="00AB3363">
        <w:t>Storyteller’s</w:t>
      </w:r>
      <w:proofErr w:type="spellEnd"/>
      <w:r w:rsidRPr="00AB3363">
        <w:t xml:space="preserve"> </w:t>
      </w:r>
      <w:proofErr w:type="spellStart"/>
      <w:r w:rsidRPr="00AB3363">
        <w:t>Guide</w:t>
      </w:r>
      <w:proofErr w:type="spellEnd"/>
      <w:r w:rsidRPr="00AB3363">
        <w:t xml:space="preserve"> to </w:t>
      </w:r>
      <w:proofErr w:type="spellStart"/>
      <w:r w:rsidRPr="00AB3363">
        <w:t>the</w:t>
      </w:r>
      <w:proofErr w:type="spellEnd"/>
      <w:r w:rsidRPr="00AB3363">
        <w:t xml:space="preserve"> </w:t>
      </w:r>
      <w:proofErr w:type="spellStart"/>
      <w:r w:rsidRPr="00AB3363">
        <w:t>Virtual</w:t>
      </w:r>
      <w:proofErr w:type="spellEnd"/>
      <w:r w:rsidRPr="00AB3363">
        <w:t xml:space="preserve"> Reality Audience</w:t>
      </w:r>
    </w:p>
    <w:p w14:paraId="207CD27A" w14:textId="77777777" w:rsidR="007855EC" w:rsidRDefault="007855EC" w:rsidP="007855EC">
      <w:r>
        <w:t>Poziční testování uprostřed soukromé místnosti chlapce (Obr. 5.9) odhalilo, že si účastníci připadali nevhodně, jako voyeři, nebo naopak nezúčastněně. To vedlo k závěru, že je nutné přisuzovat obsahu dostatek kontextu, včetně přisouzení role nahlížejícímu subjektu.</w:t>
      </w:r>
    </w:p>
    <w:p w14:paraId="6FA3633E" w14:textId="77777777" w:rsidR="007855EC" w:rsidRDefault="007855EC" w:rsidP="007855EC"/>
    <w:p w14:paraId="6A2321F4" w14:textId="77777777" w:rsidR="007855EC" w:rsidRDefault="007855EC" w:rsidP="001A52F0">
      <w:pPr>
        <w:pStyle w:val="OBR8ZEK"/>
      </w:pPr>
      <w:r>
        <w:lastRenderedPageBreak/>
        <w:drawing>
          <wp:inline distT="0" distB="0" distL="0" distR="0" wp14:anchorId="7226FFD5" wp14:editId="5D318B48">
            <wp:extent cx="5760720" cy="1277620"/>
            <wp:effectExtent l="0" t="0" r="0" b="0"/>
            <wp:docPr id="10" name="image8.png" descr="Obsah obrázku osoba, oblečení, muž, interiér&#10;&#10;Popis byl vytvořen automaticky"/>
            <wp:cNvGraphicFramePr/>
            <a:graphic xmlns:a="http://schemas.openxmlformats.org/drawingml/2006/main">
              <a:graphicData uri="http://schemas.openxmlformats.org/drawingml/2006/picture">
                <pic:pic xmlns:pic="http://schemas.openxmlformats.org/drawingml/2006/picture">
                  <pic:nvPicPr>
                    <pic:cNvPr id="0" name="image8.png" descr="Obsah obrázku osoba, oblečení, muž, interiér&#10;&#10;Popis byl vytvořen automaticky"/>
                    <pic:cNvPicPr preferRelativeResize="0"/>
                  </pic:nvPicPr>
                  <pic:blipFill>
                    <a:blip r:embed="rId95"/>
                    <a:srcRect/>
                    <a:stretch>
                      <a:fillRect/>
                    </a:stretch>
                  </pic:blipFill>
                  <pic:spPr>
                    <a:xfrm>
                      <a:off x="0" y="0"/>
                      <a:ext cx="5760720" cy="1277620"/>
                    </a:xfrm>
                    <a:prstGeom prst="rect">
                      <a:avLst/>
                    </a:prstGeom>
                    <a:ln/>
                  </pic:spPr>
                </pic:pic>
              </a:graphicData>
            </a:graphic>
          </wp:inline>
        </w:drawing>
      </w:r>
    </w:p>
    <w:p w14:paraId="3A32F825" w14:textId="2E390EA5" w:rsidR="007855EC" w:rsidRPr="001A52F0" w:rsidRDefault="007855EC" w:rsidP="001A52F0">
      <w:pPr>
        <w:pStyle w:val="OBRAZEKtitulek"/>
        <w:rPr>
          <w:b/>
          <w:bCs/>
        </w:rPr>
      </w:pPr>
      <w:r>
        <w:t xml:space="preserve">Obr. 5.10.: </w:t>
      </w:r>
      <w:proofErr w:type="spellStart"/>
      <w:r w:rsidRPr="006D7BEC">
        <w:t>The</w:t>
      </w:r>
      <w:proofErr w:type="spellEnd"/>
      <w:r w:rsidRPr="006D7BEC">
        <w:t xml:space="preserve"> </w:t>
      </w:r>
      <w:proofErr w:type="spellStart"/>
      <w:r w:rsidRPr="006D7BEC">
        <w:t>Storyteller’s</w:t>
      </w:r>
      <w:proofErr w:type="spellEnd"/>
      <w:r w:rsidRPr="006D7BEC">
        <w:t xml:space="preserve"> </w:t>
      </w:r>
      <w:proofErr w:type="spellStart"/>
      <w:r w:rsidRPr="006D7BEC">
        <w:t>Guide</w:t>
      </w:r>
      <w:proofErr w:type="spellEnd"/>
      <w:r w:rsidRPr="006D7BEC">
        <w:t xml:space="preserve"> to </w:t>
      </w:r>
      <w:proofErr w:type="spellStart"/>
      <w:r w:rsidRPr="006D7BEC">
        <w:t>the</w:t>
      </w:r>
      <w:proofErr w:type="spellEnd"/>
      <w:r w:rsidRPr="006D7BEC">
        <w:t xml:space="preserve"> </w:t>
      </w:r>
      <w:proofErr w:type="spellStart"/>
      <w:r w:rsidRPr="006D7BEC">
        <w:t>Virtual</w:t>
      </w:r>
      <w:proofErr w:type="spellEnd"/>
      <w:r w:rsidRPr="006D7BEC">
        <w:t xml:space="preserve"> Reality Audience</w:t>
      </w:r>
    </w:p>
    <w:p w14:paraId="03B6694D" w14:textId="098A62C5" w:rsidR="007855EC" w:rsidRDefault="007855EC" w:rsidP="007855EC">
      <w:r>
        <w:t xml:space="preserve">Pokud v takové situaci byly rozehrány nějaké prostorové události (Obr. 5.10), které nebyly předem očekávatelné, uživatelé často zažívali </w:t>
      </w:r>
      <w:r w:rsidRPr="001C30DA">
        <w:rPr>
          <w:i/>
          <w:iCs/>
        </w:rPr>
        <w:t>FOMO</w:t>
      </w:r>
      <w:r>
        <w:t xml:space="preserve"> (</w:t>
      </w:r>
      <w:proofErr w:type="spellStart"/>
      <w:r>
        <w:t>Fear</w:t>
      </w:r>
      <w:proofErr w:type="spellEnd"/>
      <w:r>
        <w:t xml:space="preserve"> </w:t>
      </w:r>
      <w:proofErr w:type="spellStart"/>
      <w:r>
        <w:t>of</w:t>
      </w:r>
      <w:proofErr w:type="spellEnd"/>
      <w:r>
        <w:t xml:space="preserve"> </w:t>
      </w:r>
      <w:proofErr w:type="spellStart"/>
      <w:r>
        <w:t>Missing</w:t>
      </w:r>
      <w:proofErr w:type="spellEnd"/>
      <w:r>
        <w:t xml:space="preserve"> Out), strach z opomenutí.</w:t>
      </w:r>
    </w:p>
    <w:p w14:paraId="07F26D3E" w14:textId="77777777" w:rsidR="007855EC" w:rsidRDefault="007855EC" w:rsidP="007855EC">
      <w:pPr>
        <w:pStyle w:val="Nadpis4"/>
      </w:pPr>
      <w:r>
        <w:t>Méně je někdy více</w:t>
      </w:r>
    </w:p>
    <w:p w14:paraId="7A5594D3" w14:textId="061D0956" w:rsidR="007855EC" w:rsidRDefault="007855EC" w:rsidP="007855EC">
      <w:r>
        <w:t>Diváci v 360° pohledu si vybavili méně detailů příběhu a prostředí (Obr.5.8.). Například v </w:t>
      </w:r>
      <w:r w:rsidR="00F35A07">
        <w:t>90</w:t>
      </w:r>
      <w:r w:rsidR="00F35A07">
        <w:t>°</w:t>
      </w:r>
      <w:r w:rsidR="00F35A07">
        <w:t xml:space="preserve"> </w:t>
      </w:r>
      <w:r>
        <w:t xml:space="preserve">scéně všichni účastníci </w:t>
      </w:r>
      <w:proofErr w:type="spellStart"/>
      <w:r>
        <w:t>debriefingu</w:t>
      </w:r>
      <w:proofErr w:type="spellEnd"/>
      <w:r>
        <w:t xml:space="preserve"> odkazovali na Tara jménem. Ve scéně 180° byl Taro někdy označován jménem, ale častěji byl označovaný jako „chlapec“. Při 360° scéně si jen málokdo pamatoval </w:t>
      </w:r>
      <w:proofErr w:type="spellStart"/>
      <w:r>
        <w:t>Tarovo</w:t>
      </w:r>
      <w:proofErr w:type="spellEnd"/>
      <w:r>
        <w:t xml:space="preserve"> jméno, místo toho o něm hovořili jako o „dítěti u počítače“.</w:t>
      </w:r>
    </w:p>
    <w:p w14:paraId="403B506C" w14:textId="2A37C128" w:rsidR="007855EC" w:rsidRDefault="007855EC" w:rsidP="001A52F0">
      <w:pPr>
        <w:ind w:firstLine="284"/>
      </w:pPr>
      <w:r>
        <w:t xml:space="preserve">Mnoho informací o příběhu, včetně jmen postav, bylo doručeno prostřednictvím zvuku. Skutečnost, že si účastníci 360° scény nemohli vzpomenout na </w:t>
      </w:r>
      <w:proofErr w:type="spellStart"/>
      <w:r>
        <w:t>Tarovo</w:t>
      </w:r>
      <w:proofErr w:type="spellEnd"/>
      <w:r>
        <w:t xml:space="preserve"> jméno (mezi jinými detaily příběhu), ukazuje na to, že se na zvukovou část soustředili méně než ve 180</w:t>
      </w:r>
      <w:r w:rsidR="00F35A07">
        <w:t>°</w:t>
      </w:r>
      <w:r>
        <w:t xml:space="preserve"> nebo 90</w:t>
      </w:r>
      <w:r w:rsidR="00F35A07">
        <w:t>°</w:t>
      </w:r>
      <w:r>
        <w:t>scénách. Možná bylo v rámci 360</w:t>
      </w:r>
      <w:r w:rsidR="00F35A07">
        <w:t>°</w:t>
      </w:r>
      <w:r>
        <w:t xml:space="preserve"> scény k dispozici příliš mnoho informací na to, aby je diváci mohli zpracovat. Z toho vyplývá, že ve 360° scéně je potřeba zvážit, jak zkombinovat zvukové a vizuální prvky, aniž bychom publikum</w:t>
      </w:r>
      <w:r w:rsidRPr="008A325F">
        <w:t xml:space="preserve"> </w:t>
      </w:r>
      <w:r>
        <w:t>percepčně přetěžovali.</w:t>
      </w:r>
    </w:p>
    <w:p w14:paraId="3E891D1F" w14:textId="77777777" w:rsidR="007855EC" w:rsidRDefault="007855EC" w:rsidP="001A52F0">
      <w:pPr>
        <w:ind w:firstLine="284"/>
      </w:pPr>
      <w:r>
        <w:t xml:space="preserve">Čím je prostředí ucelenější, tím více rezonuje. Diváci ve 360° scéně si více uvědomovali vyznění díla, což připisovali tempu a změnám v osvětlení scény. Byli tak naladěni atmosférou díla, že při dotazu „Kdo je vypravěčem příběhu?“ zmínili samotnou </w:t>
      </w:r>
      <w:proofErr w:type="spellStart"/>
      <w:r>
        <w:t>mizanscénu</w:t>
      </w:r>
      <w:proofErr w:type="spellEnd"/>
      <w:r>
        <w:t xml:space="preserve"> nebo použili nějakou abstrakci, jako že vypravěčem byl „rytmus“ scény. Publikum zde bylo také více naladěno na </w:t>
      </w:r>
      <w:proofErr w:type="spellStart"/>
      <w:r>
        <w:t>Tarovy</w:t>
      </w:r>
      <w:proofErr w:type="spellEnd"/>
      <w:r>
        <w:t xml:space="preserve"> pocity. Dokázalo jasně a jednoznačně identifikovat, že se Taro cítí „osaměle“. Zatímco ve scénách 90° a 180° se diváci Tara snažili charakterizovat a tvrdili, že nemají dostatek informací, aby o něm mohli vyvodit jakékoliv soudy. To </w:t>
      </w:r>
      <w:proofErr w:type="gramStart"/>
      <w:r>
        <w:t>svědčí</w:t>
      </w:r>
      <w:proofErr w:type="gramEnd"/>
      <w:r>
        <w:t xml:space="preserve"> o paradoxní situaci, ve které se může stát, že když se divák cítí přítomen (presence) v nějakém zážitku, bude více spoléhat na abstrakce a bude senzitivní k vnímání pocitů, nálad. Když se divák naopak ocitá v odstupu „detektivního režimu“, bude pravděpodobně více vnímat faktické detaily příběhu, ale bude mít potíže s přístupem k pocitové, potažmo </w:t>
      </w:r>
      <w:proofErr w:type="spellStart"/>
      <w:r>
        <w:t>empatizující</w:t>
      </w:r>
      <w:proofErr w:type="spellEnd"/>
      <w:r>
        <w:t xml:space="preserve">, stránce. </w:t>
      </w:r>
    </w:p>
    <w:p w14:paraId="7E0399E2" w14:textId="46AFF7A2" w:rsidR="007855EC" w:rsidRDefault="007855EC" w:rsidP="007855EC">
      <w:r>
        <w:lastRenderedPageBreak/>
        <w:t xml:space="preserve">Závěry studie potvrzují, že design zážitků a jejich příběhů je multimodální zkušeností, která si půjčuje techniky z divadla, filmu, interaktivity her a jak bylo naznačeno i z designu. Pokud chceme pochopit </w:t>
      </w:r>
      <w:proofErr w:type="spellStart"/>
      <w:r w:rsidRPr="00024834">
        <w:rPr>
          <w:i/>
          <w:iCs/>
        </w:rPr>
        <w:t>afordanci</w:t>
      </w:r>
      <w:proofErr w:type="spellEnd"/>
      <w:r>
        <w:t xml:space="preserve"> VR nástroje, je potřeba pochopit diváka a jeho kognitivní, emocionální a fyzickou zkušenost například skrze metody vycházející z principů </w:t>
      </w:r>
      <w:proofErr w:type="spellStart"/>
      <w:r w:rsidRPr="00024834">
        <w:rPr>
          <w:i/>
          <w:iCs/>
        </w:rPr>
        <w:t>Human</w:t>
      </w:r>
      <w:proofErr w:type="spellEnd"/>
      <w:r w:rsidRPr="00024834">
        <w:rPr>
          <w:i/>
          <w:iCs/>
        </w:rPr>
        <w:t xml:space="preserve"> </w:t>
      </w:r>
      <w:proofErr w:type="spellStart"/>
      <w:r w:rsidRPr="00024834">
        <w:rPr>
          <w:i/>
          <w:iCs/>
        </w:rPr>
        <w:t>Centred</w:t>
      </w:r>
      <w:proofErr w:type="spellEnd"/>
      <w:r w:rsidRPr="00024834">
        <w:rPr>
          <w:i/>
          <w:iCs/>
        </w:rPr>
        <w:t xml:space="preserve"> Design</w:t>
      </w:r>
      <w:r>
        <w:t xml:space="preserve">, konkrétně z </w:t>
      </w:r>
      <w:r w:rsidRPr="00024834">
        <w:rPr>
          <w:i/>
          <w:iCs/>
        </w:rPr>
        <w:t xml:space="preserve">Audience </w:t>
      </w:r>
      <w:proofErr w:type="spellStart"/>
      <w:r w:rsidRPr="00024834">
        <w:rPr>
          <w:i/>
          <w:iCs/>
        </w:rPr>
        <w:t>Experience</w:t>
      </w:r>
      <w:proofErr w:type="spellEnd"/>
      <w:r>
        <w:t xml:space="preserve">. </w:t>
      </w:r>
    </w:p>
    <w:p w14:paraId="6B337BEB" w14:textId="2389700D" w:rsidR="007855EC" w:rsidRDefault="007855EC" w:rsidP="007855EC">
      <w:pPr>
        <w:pStyle w:val="Nadpis2"/>
      </w:pPr>
      <w:bookmarkStart w:id="59" w:name="_Toc157516837"/>
      <w:proofErr w:type="gramStart"/>
      <w:r>
        <w:t>Cítím</w:t>
      </w:r>
      <w:proofErr w:type="gramEnd"/>
      <w:r>
        <w:t xml:space="preserve"> co cítíš</w:t>
      </w:r>
      <w:bookmarkEnd w:id="59"/>
    </w:p>
    <w:p w14:paraId="1433FC5D" w14:textId="70F7324D" w:rsidR="007855EC" w:rsidRDefault="007855EC" w:rsidP="007855EC">
      <w:r>
        <w:t xml:space="preserve">Navážu-li na otázku po našem vciťování se do zobrazených motivů ve VR, pomohu si dvěma psychologickými termíny: </w:t>
      </w:r>
      <w:r w:rsidRPr="00781EDA">
        <w:rPr>
          <w:i/>
          <w:iCs/>
        </w:rPr>
        <w:t>kognitivní empatie</w:t>
      </w:r>
      <w:r>
        <w:t xml:space="preserve"> a </w:t>
      </w:r>
      <w:r w:rsidRPr="00781EDA">
        <w:rPr>
          <w:i/>
          <w:iCs/>
        </w:rPr>
        <w:t>afektivní</w:t>
      </w:r>
      <w:r>
        <w:t xml:space="preserve"> nebo též</w:t>
      </w:r>
      <w:r w:rsidRPr="00781EDA">
        <w:rPr>
          <w:i/>
          <w:iCs/>
        </w:rPr>
        <w:t xml:space="preserve"> emoční empatie</w:t>
      </w:r>
      <w:r>
        <w:t xml:space="preserve">. </w:t>
      </w:r>
      <w:r w:rsidRPr="00781EDA">
        <w:rPr>
          <w:i/>
          <w:iCs/>
        </w:rPr>
        <w:t>Emoční empatie</w:t>
      </w:r>
      <w:r>
        <w:t xml:space="preserve"> zahrnuje prožívání emocí v reakci na emoce nebo projevy emocí ostatních. Na druhé straně </w:t>
      </w:r>
      <w:r w:rsidRPr="00781EDA">
        <w:rPr>
          <w:i/>
          <w:iCs/>
        </w:rPr>
        <w:t>kognitivní empatie</w:t>
      </w:r>
      <w:r>
        <w:t xml:space="preserve"> zahrnuje porozumění myšlenkám a pocitům druhých, aniž bychom se nutně museli projevit emocionálně. Emoční empatie by se tedy dala přeříkat jako „cítím, co cítíš.“, kognitivní empatie pak jako „rozumím tomu, co cítíš“. </w:t>
      </w:r>
    </w:p>
    <w:p w14:paraId="29652718" w14:textId="77777777" w:rsidR="007855EC" w:rsidRDefault="007855EC" w:rsidP="007855EC">
      <w:pPr>
        <w:pStyle w:val="Nadpis3"/>
      </w:pPr>
      <w:bookmarkStart w:id="60" w:name="_Toc157516838"/>
      <w:r>
        <w:t>Simulační teorie a neurobiologický základ našeho vciťování se</w:t>
      </w:r>
      <w:bookmarkEnd w:id="60"/>
    </w:p>
    <w:p w14:paraId="28999D1C" w14:textId="635AB6FE" w:rsidR="007855EC" w:rsidRDefault="007855EC" w:rsidP="007855EC">
      <w:r>
        <w:t xml:space="preserve">Ve snaze získat lepší porozumění našemu vciťování se, vědci v kontextu sociální neurovědy definovali tzv. </w:t>
      </w:r>
      <w:r w:rsidRPr="00781EDA">
        <w:rPr>
          <w:i/>
          <w:iCs/>
        </w:rPr>
        <w:t>simulační teori</w:t>
      </w:r>
      <w:r>
        <w:rPr>
          <w:i/>
          <w:iCs/>
        </w:rPr>
        <w:t>i</w:t>
      </w:r>
      <w:r>
        <w:t xml:space="preserve">, která navrhuje, že: </w:t>
      </w:r>
      <w:r w:rsidRPr="004A322C">
        <w:rPr>
          <w:i/>
          <w:iCs/>
        </w:rPr>
        <w:t>„empatie je možná, protože když vidíme jinou osobu prožívat emoci, ‚simulujeme‘ nebo reprezentujeme tutéž emoci v sobě, abychom dokázali poznat o jaké pocity se jedná.“</w:t>
      </w:r>
      <w:r w:rsidR="00A564F2">
        <w:rPr>
          <w:rStyle w:val="Znakapoznpodarou"/>
          <w:i/>
          <w:iCs/>
        </w:rPr>
        <w:footnoteReference w:id="163"/>
      </w:r>
      <w:r>
        <w:t xml:space="preserve"> V nedávném objevu tzv. „zrcadlových neuronů“ se zároveň odhaluje biologický základ tohoto jevu. Přesto, že zatím funkce těchto neuronů, není zcela objasněna, tvrdí se, že zrcadlový neuron se aktivuje nejen když zvíře nebo člověk vykoná nějaký úkon, ale i když tento subjekt pozoruje stejný úkon u jiného zvířete nebo člověka. Zrcadlové neurony se spouští mimo jiné i v případech, kdy lidé pozorují a prožívají emoce druhých. V rámci pozorování herce na jevišti Bruce </w:t>
      </w:r>
      <w:proofErr w:type="spellStart"/>
      <w:r>
        <w:t>McConachie</w:t>
      </w:r>
      <w:proofErr w:type="spellEnd"/>
      <w:r>
        <w:t xml:space="preserve"> a Elizabeth Hart tvrdí, že </w:t>
      </w:r>
      <w:r w:rsidRPr="00BB5FE4">
        <w:rPr>
          <w:i/>
          <w:iCs/>
        </w:rPr>
        <w:t>„</w:t>
      </w:r>
      <w:r w:rsidRPr="004A4634">
        <w:rPr>
          <w:i/>
          <w:iCs/>
        </w:rPr>
        <w:t xml:space="preserve">empatické pozorování </w:t>
      </w:r>
      <w:r w:rsidRPr="00BB5FE4">
        <w:rPr>
          <w:i/>
          <w:iCs/>
        </w:rPr>
        <w:t xml:space="preserve">většiny diváků </w:t>
      </w:r>
      <w:r>
        <w:t xml:space="preserve">[je] </w:t>
      </w:r>
      <w:r w:rsidRPr="00BB5FE4">
        <w:rPr>
          <w:i/>
          <w:iCs/>
        </w:rPr>
        <w:t>způsobem kognitivního zapojení zahrnujícího zrcadlové neurony v mysli/mozku, které umožňují divákům replikovat emoce fyzického stavu umělce, aniž by tento fyzický stav přímo prožívali‘</w:t>
      </w:r>
      <w:r>
        <w:t>.</w:t>
      </w:r>
      <w:r>
        <w:rPr>
          <w:vertAlign w:val="superscript"/>
        </w:rPr>
        <w:footnoteReference w:id="164"/>
      </w:r>
      <w:r>
        <w:t xml:space="preserve">  </w:t>
      </w:r>
    </w:p>
    <w:p w14:paraId="62CE59CE" w14:textId="56519E72" w:rsidR="007855EC" w:rsidRDefault="007855EC" w:rsidP="008D0095">
      <w:pPr>
        <w:ind w:firstLine="284"/>
      </w:pPr>
      <w:r>
        <w:lastRenderedPageBreak/>
        <w:t xml:space="preserve">Zároveň je dokázáno, že existují části mozku, které vykazují aktivace myšlenek zaměřených na sebe a zároveň myšlenek zaměřených na druhé, které se v určité momenty dokonce překrývají.  </w:t>
      </w:r>
    </w:p>
    <w:p w14:paraId="2158262E" w14:textId="77777777" w:rsidR="007855EC" w:rsidRDefault="007855EC" w:rsidP="007855EC">
      <w:pPr>
        <w:pStyle w:val="Nadpis2"/>
      </w:pPr>
      <w:bookmarkStart w:id="61" w:name="_Toc157516839"/>
      <w:r>
        <w:t>Závěr</w:t>
      </w:r>
      <w:bookmarkEnd w:id="61"/>
    </w:p>
    <w:p w14:paraId="4DBD6D3B" w14:textId="77777777" w:rsidR="007855EC" w:rsidRDefault="007855EC" w:rsidP="007855EC">
      <w:r>
        <w:t xml:space="preserve">Vrátím-li se ke svému zážitku s </w:t>
      </w:r>
      <w:r w:rsidRPr="004A4634">
        <w:rPr>
          <w:i/>
          <w:iCs/>
        </w:rPr>
        <w:t xml:space="preserve">MLK: </w:t>
      </w:r>
      <w:proofErr w:type="spellStart"/>
      <w:r w:rsidRPr="004A4634">
        <w:rPr>
          <w:i/>
          <w:iCs/>
        </w:rPr>
        <w:t>Now</w:t>
      </w:r>
      <w:proofErr w:type="spellEnd"/>
      <w:r w:rsidRPr="004A4634">
        <w:rPr>
          <w:i/>
          <w:iCs/>
        </w:rPr>
        <w:t xml:space="preserve"> </w:t>
      </w:r>
      <w:proofErr w:type="spellStart"/>
      <w:r w:rsidRPr="004A4634">
        <w:rPr>
          <w:i/>
          <w:iCs/>
        </w:rPr>
        <w:t>is</w:t>
      </w:r>
      <w:proofErr w:type="spellEnd"/>
      <w:r w:rsidRPr="004A4634">
        <w:rPr>
          <w:i/>
          <w:iCs/>
        </w:rPr>
        <w:t xml:space="preserve"> </w:t>
      </w:r>
      <w:proofErr w:type="spellStart"/>
      <w:r w:rsidRPr="004A4634">
        <w:rPr>
          <w:i/>
          <w:iCs/>
        </w:rPr>
        <w:t>the</w:t>
      </w:r>
      <w:proofErr w:type="spellEnd"/>
      <w:r w:rsidRPr="004A4634">
        <w:rPr>
          <w:i/>
          <w:iCs/>
        </w:rPr>
        <w:t xml:space="preserve"> Time</w:t>
      </w:r>
      <w:r>
        <w:rPr>
          <w:vertAlign w:val="superscript"/>
        </w:rPr>
        <w:footnoteReference w:id="165"/>
      </w:r>
      <w:r>
        <w:rPr>
          <w:i/>
          <w:iCs/>
        </w:rPr>
        <w:t>,</w:t>
      </w:r>
      <w:r>
        <w:t xml:space="preserve"> zamýšlím se nad otázkou, čím ve mě dílo vyvolalo tak silnou reakci pouhým fyzickým zdvihnutím rukou s virtuálním transparentem? Jak bylo naznačeno výše, pouhé rozhlížení se po příběhu často </w:t>
      </w:r>
      <w:proofErr w:type="gramStart"/>
      <w:r>
        <w:t>nestačí</w:t>
      </w:r>
      <w:proofErr w:type="gramEnd"/>
      <w:r>
        <w:t>.</w:t>
      </w:r>
    </w:p>
    <w:p w14:paraId="771444F3" w14:textId="77777777" w:rsidR="007855EC" w:rsidRDefault="007855EC" w:rsidP="007855EC"/>
    <w:p w14:paraId="5FA61A48" w14:textId="77777777" w:rsidR="007855EC" w:rsidRDefault="007855EC" w:rsidP="007855EC">
      <w:r>
        <w:t xml:space="preserve"> </w:t>
      </w:r>
      <w:r>
        <w:rPr>
          <w:noProof/>
        </w:rPr>
        <w:drawing>
          <wp:inline distT="0" distB="0" distL="0" distR="0" wp14:anchorId="50B94191" wp14:editId="6E152D8B">
            <wp:extent cx="2794474" cy="1543899"/>
            <wp:effectExtent l="0" t="0" r="0" b="5715"/>
            <wp:docPr id="13" name="image7.png" descr="Obsah obrázku snímek obrazovky,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7.png" descr="Obsah obrázku snímek obrazovky, text&#10;&#10;Popis byl vytvořen automaticky"/>
                    <pic:cNvPicPr preferRelativeResize="0"/>
                  </pic:nvPicPr>
                  <pic:blipFill>
                    <a:blip r:embed="rId96"/>
                    <a:srcRect/>
                    <a:stretch>
                      <a:fillRect/>
                    </a:stretch>
                  </pic:blipFill>
                  <pic:spPr>
                    <a:xfrm>
                      <a:off x="0" y="0"/>
                      <a:ext cx="2799772" cy="1546826"/>
                    </a:xfrm>
                    <a:prstGeom prst="rect">
                      <a:avLst/>
                    </a:prstGeom>
                    <a:ln/>
                  </pic:spPr>
                </pic:pic>
              </a:graphicData>
            </a:graphic>
          </wp:inline>
        </w:drawing>
      </w:r>
      <w:r>
        <w:t xml:space="preserve"> </w:t>
      </w:r>
      <w:r>
        <w:rPr>
          <w:noProof/>
        </w:rPr>
        <w:drawing>
          <wp:inline distT="0" distB="0" distL="0" distR="0" wp14:anchorId="3D810D7B" wp14:editId="1AEEF563">
            <wp:extent cx="2828184" cy="1545590"/>
            <wp:effectExtent l="0" t="0" r="4445" b="3810"/>
            <wp:docPr id="14" name="image6.png" descr="Obsah obrázku text, snímek obrazovky, černá, Písmo&#10;&#10;Popis byl vytvořen automaticky"/>
            <wp:cNvGraphicFramePr/>
            <a:graphic xmlns:a="http://schemas.openxmlformats.org/drawingml/2006/main">
              <a:graphicData uri="http://schemas.openxmlformats.org/drawingml/2006/picture">
                <pic:pic xmlns:pic="http://schemas.openxmlformats.org/drawingml/2006/picture">
                  <pic:nvPicPr>
                    <pic:cNvPr id="0" name="image6.png" descr="Obsah obrázku text, snímek obrazovky, černá, Písmo&#10;&#10;Popis byl vytvořen automaticky"/>
                    <pic:cNvPicPr preferRelativeResize="0"/>
                  </pic:nvPicPr>
                  <pic:blipFill>
                    <a:blip r:embed="rId97"/>
                    <a:srcRect/>
                    <a:stretch>
                      <a:fillRect/>
                    </a:stretch>
                  </pic:blipFill>
                  <pic:spPr>
                    <a:xfrm>
                      <a:off x="0" y="0"/>
                      <a:ext cx="2840968" cy="1552577"/>
                    </a:xfrm>
                    <a:prstGeom prst="rect">
                      <a:avLst/>
                    </a:prstGeom>
                    <a:ln/>
                  </pic:spPr>
                </pic:pic>
              </a:graphicData>
            </a:graphic>
          </wp:inline>
        </w:drawing>
      </w:r>
    </w:p>
    <w:p w14:paraId="024B2DAD" w14:textId="256B72F2" w:rsidR="007855EC" w:rsidRPr="00EE3FD1" w:rsidRDefault="0072599A" w:rsidP="00EE3FD1">
      <w:pPr>
        <w:pStyle w:val="OBRAZEKtitulek"/>
        <w:rPr>
          <w:b/>
          <w:bCs/>
        </w:rPr>
      </w:pPr>
      <w:r>
        <w:t>Obr. 5.</w:t>
      </w:r>
      <w:r>
        <w:t>11-12</w:t>
      </w:r>
      <w:r>
        <w:t xml:space="preserve">.: </w:t>
      </w:r>
      <w:r w:rsidR="00EE3FD1" w:rsidRPr="00EE3FD1">
        <w:t xml:space="preserve">MLK: </w:t>
      </w:r>
      <w:proofErr w:type="spellStart"/>
      <w:r w:rsidR="00EE3FD1" w:rsidRPr="00EE3FD1">
        <w:t>Now</w:t>
      </w:r>
      <w:proofErr w:type="spellEnd"/>
      <w:r w:rsidR="00EE3FD1" w:rsidRPr="00EE3FD1">
        <w:t xml:space="preserve"> </w:t>
      </w:r>
      <w:proofErr w:type="spellStart"/>
      <w:r w:rsidR="00EE3FD1" w:rsidRPr="00EE3FD1">
        <w:t>is</w:t>
      </w:r>
      <w:proofErr w:type="spellEnd"/>
      <w:r w:rsidR="00EE3FD1" w:rsidRPr="00EE3FD1">
        <w:t xml:space="preserve"> </w:t>
      </w:r>
      <w:proofErr w:type="spellStart"/>
      <w:r w:rsidR="00EE3FD1" w:rsidRPr="00EE3FD1">
        <w:t>the</w:t>
      </w:r>
      <w:proofErr w:type="spellEnd"/>
      <w:r w:rsidR="00EE3FD1" w:rsidRPr="00EE3FD1">
        <w:t xml:space="preserve"> Time</w:t>
      </w:r>
    </w:p>
    <w:p w14:paraId="1531CA8B" w14:textId="22585C66" w:rsidR="007855EC" w:rsidRDefault="007855EC" w:rsidP="007855EC">
      <w:r>
        <w:t>Dostal jsem zde možnost jednat, mít roli (</w:t>
      </w:r>
      <w:proofErr w:type="spellStart"/>
      <w:r>
        <w:t>agency</w:t>
      </w:r>
      <w:proofErr w:type="spellEnd"/>
      <w:r>
        <w:t xml:space="preserve">). I když by se dalo zjednodušeně </w:t>
      </w:r>
      <w:proofErr w:type="gramStart"/>
      <w:r>
        <w:t>říci</w:t>
      </w:r>
      <w:proofErr w:type="gramEnd"/>
      <w:r>
        <w:t>, že jsem se setkal pouze se sofistikovanější formou klikání na tlačítko „</w:t>
      </w:r>
      <w:proofErr w:type="spellStart"/>
      <w:r>
        <w:t>next</w:t>
      </w:r>
      <w:proofErr w:type="spellEnd"/>
      <w:r>
        <w:t xml:space="preserve"> </w:t>
      </w:r>
      <w:proofErr w:type="spellStart"/>
      <w:r>
        <w:t>chapter</w:t>
      </w:r>
      <w:proofErr w:type="spellEnd"/>
      <w:r>
        <w:t>“, tak to</w:t>
      </w:r>
      <w:r w:rsidR="00986DEE">
        <w:t>,</w:t>
      </w:r>
      <w:r>
        <w:t xml:space="preserve"> že se tak událo formou fyzických akcí (drcení kamene, tísnivá policejní kontrola, hraní mikrohry, „lovení“ uskakujícího volebního lístku), mělo za cíl mne fyzicky s příběhem provázat.</w:t>
      </w:r>
    </w:p>
    <w:p w14:paraId="3233F8A9" w14:textId="77777777" w:rsidR="007855EC" w:rsidRDefault="007855EC" w:rsidP="007855EC">
      <w:pPr>
        <w:jc w:val="center"/>
      </w:pPr>
      <w:r>
        <w:rPr>
          <w:noProof/>
        </w:rPr>
        <w:drawing>
          <wp:inline distT="0" distB="0" distL="0" distR="0" wp14:anchorId="5C48984D" wp14:editId="6807AACC">
            <wp:extent cx="2743200" cy="1506884"/>
            <wp:effectExtent l="0" t="0" r="0" b="4445"/>
            <wp:docPr id="15" name="image12.png" descr="Obsah obrázku kreslené, Stavebnice, hračka&#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2.png" descr="Obsah obrázku kreslené, Stavebnice, hračka&#10;&#10;Popis byl vytvořen automaticky"/>
                    <pic:cNvPicPr preferRelativeResize="0"/>
                  </pic:nvPicPr>
                  <pic:blipFill>
                    <a:blip r:embed="rId98"/>
                    <a:srcRect/>
                    <a:stretch>
                      <a:fillRect/>
                    </a:stretch>
                  </pic:blipFill>
                  <pic:spPr>
                    <a:xfrm>
                      <a:off x="0" y="0"/>
                      <a:ext cx="2748159" cy="1509608"/>
                    </a:xfrm>
                    <a:prstGeom prst="rect">
                      <a:avLst/>
                    </a:prstGeom>
                    <a:ln/>
                  </pic:spPr>
                </pic:pic>
              </a:graphicData>
            </a:graphic>
          </wp:inline>
        </w:drawing>
      </w:r>
      <w:r>
        <w:t xml:space="preserve"> </w:t>
      </w:r>
      <w:r>
        <w:rPr>
          <w:noProof/>
        </w:rPr>
        <w:drawing>
          <wp:inline distT="0" distB="0" distL="0" distR="0" wp14:anchorId="0930325F" wp14:editId="19092D52">
            <wp:extent cx="2785929" cy="1512546"/>
            <wp:effectExtent l="0" t="0" r="0" b="0"/>
            <wp:docPr id="16" name="image1.png" descr="Obsah obrázku text, snímek obrazovky, kreslené, cedule&#10;&#10;Popis byl vytvořen automaticky"/>
            <wp:cNvGraphicFramePr/>
            <a:graphic xmlns:a="http://schemas.openxmlformats.org/drawingml/2006/main">
              <a:graphicData uri="http://schemas.openxmlformats.org/drawingml/2006/picture">
                <pic:pic xmlns:pic="http://schemas.openxmlformats.org/drawingml/2006/picture">
                  <pic:nvPicPr>
                    <pic:cNvPr id="0" name="image1.png" descr="Obsah obrázku text, snímek obrazovky, kreslené, cedule&#10;&#10;Popis byl vytvořen automaticky"/>
                    <pic:cNvPicPr preferRelativeResize="0"/>
                  </pic:nvPicPr>
                  <pic:blipFill>
                    <a:blip r:embed="rId99"/>
                    <a:srcRect/>
                    <a:stretch>
                      <a:fillRect/>
                    </a:stretch>
                  </pic:blipFill>
                  <pic:spPr>
                    <a:xfrm>
                      <a:off x="0" y="0"/>
                      <a:ext cx="2811280" cy="1526310"/>
                    </a:xfrm>
                    <a:prstGeom prst="rect">
                      <a:avLst/>
                    </a:prstGeom>
                    <a:ln/>
                  </pic:spPr>
                </pic:pic>
              </a:graphicData>
            </a:graphic>
          </wp:inline>
        </w:drawing>
      </w:r>
    </w:p>
    <w:p w14:paraId="2824FE16" w14:textId="0F26331E" w:rsidR="00EE3FD1" w:rsidRPr="00EE3FD1" w:rsidRDefault="00EE3FD1" w:rsidP="00EE3FD1">
      <w:pPr>
        <w:pStyle w:val="OBRAZEKtitulek"/>
        <w:rPr>
          <w:b/>
          <w:bCs/>
        </w:rPr>
      </w:pPr>
      <w:r>
        <w:t>Obr. 5.1</w:t>
      </w:r>
      <w:r>
        <w:t>3</w:t>
      </w:r>
      <w:r>
        <w:t>-1</w:t>
      </w:r>
      <w:r>
        <w:t>4</w:t>
      </w:r>
      <w:r>
        <w:t xml:space="preserve">.: </w:t>
      </w:r>
      <w:r w:rsidRPr="00EE3FD1">
        <w:t xml:space="preserve">MLK: </w:t>
      </w:r>
      <w:proofErr w:type="spellStart"/>
      <w:r w:rsidRPr="00EE3FD1">
        <w:t>Now</w:t>
      </w:r>
      <w:proofErr w:type="spellEnd"/>
      <w:r w:rsidRPr="00EE3FD1">
        <w:t xml:space="preserve"> </w:t>
      </w:r>
      <w:proofErr w:type="spellStart"/>
      <w:r w:rsidRPr="00EE3FD1">
        <w:t>is</w:t>
      </w:r>
      <w:proofErr w:type="spellEnd"/>
      <w:r w:rsidRPr="00EE3FD1">
        <w:t xml:space="preserve"> </w:t>
      </w:r>
      <w:proofErr w:type="spellStart"/>
      <w:r w:rsidRPr="00EE3FD1">
        <w:t>the</w:t>
      </w:r>
      <w:proofErr w:type="spellEnd"/>
      <w:r w:rsidRPr="00EE3FD1">
        <w:t xml:space="preserve"> Time</w:t>
      </w:r>
    </w:p>
    <w:p w14:paraId="0ED72DC9" w14:textId="77777777" w:rsidR="007855EC" w:rsidRDefault="007855EC" w:rsidP="007855EC"/>
    <w:p w14:paraId="700428F2" w14:textId="77777777" w:rsidR="007855EC" w:rsidRDefault="007855EC" w:rsidP="007855EC">
      <w:r w:rsidRPr="004A4634">
        <w:rPr>
          <w:i/>
          <w:iCs/>
        </w:rPr>
        <w:lastRenderedPageBreak/>
        <w:t xml:space="preserve">MLK: </w:t>
      </w:r>
      <w:proofErr w:type="spellStart"/>
      <w:r w:rsidRPr="004A4634">
        <w:rPr>
          <w:i/>
          <w:iCs/>
        </w:rPr>
        <w:t>Now</w:t>
      </w:r>
      <w:proofErr w:type="spellEnd"/>
      <w:r w:rsidRPr="004A4634">
        <w:rPr>
          <w:i/>
          <w:iCs/>
        </w:rPr>
        <w:t xml:space="preserve"> </w:t>
      </w:r>
      <w:proofErr w:type="spellStart"/>
      <w:r w:rsidRPr="004A4634">
        <w:rPr>
          <w:i/>
          <w:iCs/>
        </w:rPr>
        <w:t>is</w:t>
      </w:r>
      <w:proofErr w:type="spellEnd"/>
      <w:r w:rsidRPr="004A4634">
        <w:rPr>
          <w:i/>
          <w:iCs/>
        </w:rPr>
        <w:t xml:space="preserve"> </w:t>
      </w:r>
      <w:proofErr w:type="spellStart"/>
      <w:r w:rsidRPr="004A4634">
        <w:rPr>
          <w:i/>
          <w:iCs/>
        </w:rPr>
        <w:t>the</w:t>
      </w:r>
      <w:proofErr w:type="spellEnd"/>
      <w:r w:rsidRPr="004A4634">
        <w:rPr>
          <w:i/>
          <w:iCs/>
        </w:rPr>
        <w:t xml:space="preserve"> Time </w:t>
      </w:r>
      <w:r>
        <w:t xml:space="preserve">je tak příkladem díla, které působí na obě složky našeho vciťování se. Tedy, že propojuje kognitivní i emoční empatii. Na jedné straně jsme svědky faktografických dobových reálií skrze kinematografické sekvence, na druhé straně jsme na příběh napojeni skrze naše metaforicky myšlená fyzická gesta. Podobně jako byla naše ruka v </w:t>
      </w:r>
      <w:proofErr w:type="spellStart"/>
      <w:r>
        <w:t>Rubber</w:t>
      </w:r>
      <w:proofErr w:type="spellEnd"/>
      <w:r>
        <w:t xml:space="preserve"> Hand Experimentu stimulovaná šimráním štětečku, je naše tělo postupně připravované na fyzickou integraci do příběhu. Moment propojení v kombinaci se silným projevem Dr. M.L. Kinga oslovuje celé spektrum „diváka-mysli“ a „jednajícího-diváka-těla“. </w:t>
      </w:r>
    </w:p>
    <w:p w14:paraId="6AA3BD34" w14:textId="77777777" w:rsidR="007855EC" w:rsidRDefault="007855EC" w:rsidP="008D0095">
      <w:pPr>
        <w:ind w:firstLine="284"/>
      </w:pPr>
      <w:r>
        <w:t xml:space="preserve">Přesto, že se zdvižení transparentu na samém závěru díla může jevit jako banální gesto, interpretuji si jeho silný účinek tak, že jsem k němu byl autory díla celým jeho průběhem směřován. Všechny příběhem naznačované události se spojily v jednu afektivní empatickou fyzickou zkušenost dávající mému zdvižení transparentu smysl. Došlo tak k pomyslnému propojení kognitivní a emoční empatie „diváka-jako-mysli“ a jednajícího „diváka-jako-těla“. S trochou nadsázky mohu nyní </w:t>
      </w:r>
      <w:proofErr w:type="gramStart"/>
      <w:r>
        <w:t>říci</w:t>
      </w:r>
      <w:proofErr w:type="gramEnd"/>
      <w:r>
        <w:t>, že „rozumím tomu, co cítíš a proč to cítíš“.</w:t>
      </w:r>
    </w:p>
    <w:p w14:paraId="25C7A630" w14:textId="5BFC0658" w:rsidR="007855EC" w:rsidRPr="008D0095" w:rsidRDefault="007855EC" w:rsidP="008D0095">
      <w:pPr>
        <w:ind w:firstLine="284"/>
        <w:rPr>
          <w:color w:val="000000"/>
        </w:rPr>
      </w:pPr>
      <w:r>
        <w:rPr>
          <w:color w:val="000000"/>
        </w:rPr>
        <w:t xml:space="preserve">Z předešlých příkladů je zřejmé, že designování zážitků či příběhů pro VR často stojí a padá na malých detailech. Janet H. Murray ve svém článku </w:t>
      </w:r>
      <w:r w:rsidRPr="00106715">
        <w:rPr>
          <w:i/>
          <w:iCs/>
          <w:color w:val="000000"/>
        </w:rPr>
        <w:t xml:space="preserve">Not a Film and Not </w:t>
      </w:r>
      <w:proofErr w:type="spellStart"/>
      <w:r w:rsidRPr="00106715">
        <w:rPr>
          <w:i/>
          <w:iCs/>
          <w:color w:val="000000"/>
        </w:rPr>
        <w:t>an</w:t>
      </w:r>
      <w:proofErr w:type="spellEnd"/>
      <w:r w:rsidRPr="00106715">
        <w:rPr>
          <w:i/>
          <w:iCs/>
          <w:color w:val="000000"/>
        </w:rPr>
        <w:t xml:space="preserve"> </w:t>
      </w:r>
      <w:proofErr w:type="spellStart"/>
      <w:r w:rsidRPr="00106715">
        <w:rPr>
          <w:i/>
          <w:iCs/>
          <w:color w:val="000000"/>
        </w:rPr>
        <w:t>Empathy</w:t>
      </w:r>
      <w:proofErr w:type="spellEnd"/>
      <w:r w:rsidRPr="00106715">
        <w:rPr>
          <w:i/>
          <w:iCs/>
          <w:color w:val="000000"/>
        </w:rPr>
        <w:t xml:space="preserve"> </w:t>
      </w:r>
      <w:proofErr w:type="spellStart"/>
      <w:r w:rsidRPr="00106715">
        <w:rPr>
          <w:i/>
          <w:iCs/>
          <w:color w:val="000000"/>
        </w:rPr>
        <w:t>Machine</w:t>
      </w:r>
      <w:proofErr w:type="spellEnd"/>
      <w:r>
        <w:rPr>
          <w:color w:val="000000"/>
          <w:vertAlign w:val="superscript"/>
        </w:rPr>
        <w:footnoteReference w:id="166"/>
      </w:r>
      <w:r>
        <w:rPr>
          <w:color w:val="000000"/>
        </w:rPr>
        <w:t xml:space="preserve"> shrnuje několik základních pravidel, která je potřeba následovat. Zároveň varuje, že: </w:t>
      </w:r>
      <w:r w:rsidRPr="00AC3325">
        <w:rPr>
          <w:i/>
          <w:iCs/>
          <w:color w:val="000000"/>
        </w:rPr>
        <w:t>„dobrodružství a náročný půvab práce ve vznikajících technologiích může ztěžovat nerozlišení, co je dobré nebo špatné, co funguje a co nefunguje, od toho, co je právě nové.“</w:t>
      </w:r>
      <w:r>
        <w:rPr>
          <w:color w:val="000000"/>
        </w:rPr>
        <w:t xml:space="preserve"> Jedno z pravidel, které Janet H. Murray zmiňuje, je, že při procesu hledání trvalých výrazových strategií musíme na virtuální realitu a její obsah pohlížet především z perspektivy těla v prostoru, s čímž souvisí </w:t>
      </w:r>
      <w:proofErr w:type="spellStart"/>
      <w:r>
        <w:rPr>
          <w:color w:val="000000"/>
        </w:rPr>
        <w:t>afordance</w:t>
      </w:r>
      <w:proofErr w:type="spellEnd"/>
      <w:r>
        <w:rPr>
          <w:color w:val="000000"/>
        </w:rPr>
        <w:t xml:space="preserve"> tohoto nástroje k fyzicko-mentálnímu zapojení a profitu z tohoto stavu „mezi“. Jak výše naznačuji, dualita „diváka-jako-mysli“ a „jednajícího diváka-jako-těla“ může být limitujícím, ale rovněž profitujícím faktorem nejen pro navození stavu „tam“, ale rovněž pro empatickou zkušenost, jakou může tato „teleportace“ v součinnosti s kognitivním a emocionálním zapojením dobře designovaného příběhu navodit. </w:t>
      </w:r>
    </w:p>
    <w:p w14:paraId="773F4FD5" w14:textId="169B1D64" w:rsidR="007855EC" w:rsidRDefault="007855EC" w:rsidP="008D0095">
      <w:pPr>
        <w:ind w:firstLine="284"/>
      </w:pPr>
      <w:r>
        <w:rPr>
          <w:color w:val="000000"/>
        </w:rPr>
        <w:t xml:space="preserve">Karen </w:t>
      </w:r>
      <w:proofErr w:type="spellStart"/>
      <w:r>
        <w:rPr>
          <w:color w:val="000000"/>
        </w:rPr>
        <w:t>Pearlman</w:t>
      </w:r>
      <w:proofErr w:type="spellEnd"/>
      <w:r>
        <w:rPr>
          <w:color w:val="000000"/>
        </w:rPr>
        <w:t xml:space="preserve"> nazývá vtělenou kvalitu média „kinestetickou empatií“</w:t>
      </w:r>
      <w:r w:rsidR="00710A59">
        <w:rPr>
          <w:rStyle w:val="Znakapoznpodarou"/>
          <w:color w:val="000000"/>
        </w:rPr>
        <w:footnoteReference w:id="167"/>
      </w:r>
      <w:r>
        <w:rPr>
          <w:color w:val="000000"/>
        </w:rPr>
        <w:t xml:space="preserve"> (</w:t>
      </w:r>
      <w:proofErr w:type="spellStart"/>
      <w:r>
        <w:rPr>
          <w:color w:val="000000"/>
        </w:rPr>
        <w:t>Pearlman</w:t>
      </w:r>
      <w:proofErr w:type="spellEnd"/>
      <w:r>
        <w:rPr>
          <w:color w:val="000000"/>
        </w:rPr>
        <w:t xml:space="preserve"> 2016: 7), </w:t>
      </w:r>
      <w:r w:rsidR="004256B6">
        <w:rPr>
          <w:color w:val="000000"/>
        </w:rPr>
        <w:t>která</w:t>
      </w:r>
      <w:r>
        <w:rPr>
          <w:color w:val="000000"/>
        </w:rPr>
        <w:t xml:space="preserve"> pomáhá divákovi-průzkumníkovi emocionálně se sladit se zážitkem. Ve VR</w:t>
      </w:r>
      <w:r w:rsidR="00D93A7C">
        <w:rPr>
          <w:color w:val="000000"/>
        </w:rPr>
        <w:t xml:space="preserve"> </w:t>
      </w:r>
      <w:r w:rsidR="004256B6">
        <w:rPr>
          <w:color w:val="000000"/>
        </w:rPr>
        <w:t xml:space="preserve">lze </w:t>
      </w:r>
      <w:r w:rsidR="004256B6">
        <w:rPr>
          <w:color w:val="000000"/>
        </w:rPr>
        <w:lastRenderedPageBreak/>
        <w:t xml:space="preserve">této </w:t>
      </w:r>
      <w:r>
        <w:rPr>
          <w:color w:val="000000"/>
        </w:rPr>
        <w:t>„kinestetick</w:t>
      </w:r>
      <w:r w:rsidR="004256B6">
        <w:rPr>
          <w:color w:val="000000"/>
        </w:rPr>
        <w:t>é</w:t>
      </w:r>
      <w:r>
        <w:rPr>
          <w:color w:val="000000"/>
        </w:rPr>
        <w:t xml:space="preserve"> empatie“ </w:t>
      </w:r>
      <w:r w:rsidR="004256B6">
        <w:rPr>
          <w:color w:val="000000"/>
        </w:rPr>
        <w:t>dosáhnout a posílit ji prostřednictvím interakce tím</w:t>
      </w:r>
      <w:r>
        <w:rPr>
          <w:color w:val="000000"/>
        </w:rPr>
        <w:t xml:space="preserve">, </w:t>
      </w:r>
      <w:r w:rsidR="004256B6">
        <w:rPr>
          <w:color w:val="000000"/>
        </w:rPr>
        <w:t xml:space="preserve">že </w:t>
      </w:r>
      <w:r>
        <w:rPr>
          <w:color w:val="000000"/>
        </w:rPr>
        <w:t xml:space="preserve">divákovi-průzkumníkovi v rámci zážitku z virtuální reality poskytneme </w:t>
      </w:r>
      <w:r w:rsidR="004256B6">
        <w:rPr>
          <w:color w:val="000000"/>
        </w:rPr>
        <w:t>možnost jednat (</w:t>
      </w:r>
      <w:proofErr w:type="spellStart"/>
      <w:r w:rsidR="004256B6">
        <w:rPr>
          <w:color w:val="000000"/>
        </w:rPr>
        <w:t>agency</w:t>
      </w:r>
      <w:proofErr w:type="spellEnd"/>
      <w:r w:rsidR="004256B6">
        <w:rPr>
          <w:color w:val="000000"/>
        </w:rPr>
        <w:t>)</w:t>
      </w:r>
      <w:r>
        <w:rPr>
          <w:color w:val="000000"/>
        </w:rPr>
        <w:t xml:space="preserve">. </w:t>
      </w:r>
      <w:r w:rsidR="004256B6" w:rsidRPr="004256B6">
        <w:t>V</w:t>
      </w:r>
      <w:r w:rsidRPr="004256B6">
        <w:t xml:space="preserve">hodnost média zahrnout náš tělesný prožitek do systému vyprávění rozšiřuje naše čtení příběhů o afektivní tělesný rozměr, v pozitivním smyslu oslabuje naši distanci a může mít zcela zásadní vliv na empatický </w:t>
      </w:r>
      <w:sdt>
        <w:sdtPr>
          <w:tag w:val="goog_rdk_2"/>
          <w:id w:val="-1709641981"/>
        </w:sdtPr>
        <w:sdtContent/>
      </w:sdt>
      <w:sdt>
        <w:sdtPr>
          <w:tag w:val="goog_rdk_3"/>
          <w:id w:val="-1024239212"/>
        </w:sdtPr>
        <w:sdtContent/>
      </w:sdt>
      <w:r w:rsidRPr="004256B6">
        <w:t>prožitek.</w:t>
      </w:r>
    </w:p>
    <w:p w14:paraId="045D636B" w14:textId="77777777" w:rsidR="00EE3FD1" w:rsidRDefault="00EE3FD1">
      <w:pPr>
        <w:spacing w:line="240" w:lineRule="auto"/>
        <w:rPr>
          <w:rFonts w:asciiTheme="majorHAnsi" w:eastAsiaTheme="majorEastAsia" w:hAnsiTheme="majorHAnsi" w:cstheme="majorBidi"/>
          <w:b/>
          <w:bCs/>
          <w:color w:val="2F5496" w:themeColor="accent1" w:themeShade="BF"/>
          <w:sz w:val="36"/>
          <w:szCs w:val="36"/>
        </w:rPr>
      </w:pPr>
      <w:r>
        <w:br w:type="page"/>
      </w:r>
    </w:p>
    <w:p w14:paraId="4B5D7A8E" w14:textId="6691D9CC" w:rsidR="00E631B7" w:rsidRDefault="00E631B7" w:rsidP="007B01CB">
      <w:pPr>
        <w:pStyle w:val="Nadpis1"/>
      </w:pPr>
      <w:r>
        <w:lastRenderedPageBreak/>
        <w:br w:type="page"/>
      </w:r>
      <w:bookmarkStart w:id="62" w:name="_Toc157516840"/>
      <w:r>
        <w:lastRenderedPageBreak/>
        <w:t>Závěr</w:t>
      </w:r>
      <w:bookmarkEnd w:id="62"/>
    </w:p>
    <w:p w14:paraId="5C338435" w14:textId="77777777" w:rsidR="00E631B7" w:rsidRDefault="00E631B7" w:rsidP="00E631B7">
      <w:r>
        <w:t>V literárním prostoru tvorby fikce to jsou mechanismy našeho aktivního zaplňování prázdných mezer příběhu, které zprostředkovávají naši primární „interaktivní“ zkušenost, naši touhu po participaci. Jak jsem zmínil, vývoj médií ukazuje náš „hlad“ po dalších formách interaktivity, která se nespokojí pouze s naší mentální spoluúčastí, naším „ztracením se v knize“. Literární pokusy ergodické literatury jsou toho důkazem. Zároveň však ukazují, že cesta (</w:t>
      </w:r>
      <w:proofErr w:type="spellStart"/>
      <w:r w:rsidRPr="00384CE8">
        <w:rPr>
          <w:i/>
        </w:rPr>
        <w:t>ergon</w:t>
      </w:r>
      <w:proofErr w:type="spellEnd"/>
      <w:r>
        <w:t>) za naším prohloubením „vstupování“ do média vyžaduje práci (</w:t>
      </w:r>
      <w:proofErr w:type="spellStart"/>
      <w:r w:rsidRPr="00384CE8">
        <w:rPr>
          <w:i/>
        </w:rPr>
        <w:t>hodos</w:t>
      </w:r>
      <w:proofErr w:type="spellEnd"/>
      <w:r>
        <w:t xml:space="preserve">). A je to právě tato práce, která nás v situaci netriviální manipulace s knihou vytrhává z pocitu noření se do příběhu a staví nás spíše do </w:t>
      </w:r>
      <w:r w:rsidRPr="00D65D30">
        <w:t>pozice hráče příběhu.</w:t>
      </w:r>
      <w:r>
        <w:t xml:space="preserve"> Videohry, skrze široké spektrum výrazových prostředků, oplývají schopností nechat nás</w:t>
      </w:r>
      <w:r w:rsidRPr="002B0876">
        <w:rPr>
          <w:i/>
        </w:rPr>
        <w:t xml:space="preserve"> „ztrati</w:t>
      </w:r>
      <w:r>
        <w:rPr>
          <w:i/>
        </w:rPr>
        <w:t>t</w:t>
      </w:r>
      <w:r w:rsidRPr="002B0876">
        <w:rPr>
          <w:i/>
        </w:rPr>
        <w:t>“ v herních světech</w:t>
      </w:r>
      <w:r>
        <w:rPr>
          <w:i/>
        </w:rPr>
        <w:t xml:space="preserve"> </w:t>
      </w:r>
      <w:r>
        <w:t xml:space="preserve">skrze principy </w:t>
      </w:r>
      <w:proofErr w:type="spellStart"/>
      <w:r w:rsidRPr="00D65D30">
        <w:t>imerzivní</w:t>
      </w:r>
      <w:proofErr w:type="spellEnd"/>
      <w:r w:rsidRPr="00D65D30">
        <w:t xml:space="preserve"> interaktivity.</w:t>
      </w:r>
      <w:r>
        <w:t xml:space="preserve"> Netriviální úsilí k procházení se stává jejich profitujícím faktorem. Staví nás před systémy výzev a naplňování herních cílů, které uskutečňujeme skrze vstupní zařízení – klávesnici, </w:t>
      </w:r>
      <w:proofErr w:type="spellStart"/>
      <w:r>
        <w:t>gamepad</w:t>
      </w:r>
      <w:proofErr w:type="spellEnd"/>
      <w:r>
        <w:t xml:space="preserve">, myš, monitor. Jsou to právě tato zařízení, která spolu s grafickým rozhraním staví pomyslnou zeď mezi </w:t>
      </w:r>
      <w:r w:rsidRPr="00D65D30">
        <w:t>skutečností a její simulací.</w:t>
      </w:r>
      <w:r>
        <w:t xml:space="preserve"> Jak zdůrazňuji v </w:t>
      </w:r>
      <w:r w:rsidRPr="00D65D30">
        <w:t>kapitole ‚</w:t>
      </w:r>
      <w:r w:rsidRPr="00545D55">
        <w:rPr>
          <w:i/>
        </w:rPr>
        <w:t xml:space="preserve">Klávesnice, </w:t>
      </w:r>
      <w:proofErr w:type="spellStart"/>
      <w:r w:rsidRPr="00545D55">
        <w:rPr>
          <w:i/>
        </w:rPr>
        <w:t>gamepad</w:t>
      </w:r>
      <w:proofErr w:type="spellEnd"/>
      <w:r w:rsidRPr="00545D55">
        <w:rPr>
          <w:i/>
        </w:rPr>
        <w:t>, myš jako vtělená zkušenost</w:t>
      </w:r>
      <w:r>
        <w:rPr>
          <w:rFonts w:ascii="Calibri" w:eastAsia="Calibri" w:hAnsi="Calibri" w:cs="Calibri"/>
          <w:bCs/>
          <w:color w:val="000000"/>
        </w:rPr>
        <w:t>‘</w:t>
      </w:r>
      <w:r>
        <w:t>, „mizení“ rozhraní, uskutečňované díky systému našeho senzomotorického zapojení a kinestetickým kvalitám, odhaluje mechanismy našeho vtělujícího (</w:t>
      </w:r>
      <w:proofErr w:type="spellStart"/>
      <w:r>
        <w:t>embodiment</w:t>
      </w:r>
      <w:proofErr w:type="spellEnd"/>
      <w:r>
        <w:t xml:space="preserve">) zážitku. Faktory limitu, omezení a svízele při ovládání našeho avatara však mohou kontroverzně asociovat naši vlastní zkušenost limitů a omezení ve světě a tím nás s videoherní entitou o to silněji propojit. V rámci srovnání optických a kinestetických vlastností kinematografické a videoherní kamery připomínám, že naše vstupování do světa filmové </w:t>
      </w:r>
      <w:r w:rsidRPr="00D65D30">
        <w:t>fikce a videoherní simulace</w:t>
      </w:r>
      <w:r>
        <w:t xml:space="preserve"> se může řídit podobnými pravidly. Je to však opět regulace naší interaktivity – svobody pohledu, pohybu – která umožňuje dodat našemu </w:t>
      </w:r>
      <w:r w:rsidRPr="00D65D30">
        <w:t>vtělujícímu</w:t>
      </w:r>
      <w:r>
        <w:t xml:space="preserve"> zážitku hlubší psychologický rozměr. Pokud videohry a </w:t>
      </w:r>
      <w:proofErr w:type="spellStart"/>
      <w:r>
        <w:t>imerzivní</w:t>
      </w:r>
      <w:proofErr w:type="spellEnd"/>
      <w:r>
        <w:t xml:space="preserve"> interaktivita zapojovaly naše smysly do té míry, že se ocitáme v permanentním stavu fluktuace mezi stavem bytí „tam“ (imerze) a „tady“ (distance</w:t>
      </w:r>
      <w:r>
        <w:rPr>
          <w:rStyle w:val="Znakapoznpodarou"/>
        </w:rPr>
        <w:footnoteReference w:id="168"/>
      </w:r>
      <w:r>
        <w:t xml:space="preserve">), VR médium nás, svým „dokonalým“ zmizením ovládacího rozhraní, usadilo v hybridním fyzicko-virtuálním prostoru „mezi“, ve kterém se slovy Sonii </w:t>
      </w:r>
      <w:proofErr w:type="spellStart"/>
      <w:r>
        <w:t>Fizek</w:t>
      </w:r>
      <w:proofErr w:type="spellEnd"/>
      <w:r>
        <w:t xml:space="preserve"> „</w:t>
      </w:r>
      <w:r w:rsidRPr="002B0876">
        <w:rPr>
          <w:i/>
        </w:rPr>
        <w:t>snižuje vzdálenost mezi skutečným a představovaným</w:t>
      </w:r>
      <w:r>
        <w:rPr>
          <w:i/>
        </w:rPr>
        <w:t>“</w:t>
      </w:r>
      <w:r>
        <w:rPr>
          <w:rStyle w:val="Znakapoznpodarou"/>
          <w:i/>
        </w:rPr>
        <w:footnoteReference w:id="169"/>
      </w:r>
      <w:r>
        <w:rPr>
          <w:i/>
        </w:rPr>
        <w:t xml:space="preserve">. </w:t>
      </w:r>
    </w:p>
    <w:p w14:paraId="3F63D14D" w14:textId="77777777" w:rsidR="00E631B7" w:rsidRPr="00BA2AEB" w:rsidRDefault="00E631B7" w:rsidP="00E631B7"/>
    <w:p w14:paraId="73614DF6" w14:textId="77777777" w:rsidR="00E631B7" w:rsidRDefault="00E631B7" w:rsidP="00E631B7">
      <w:r w:rsidRPr="008F21F0">
        <w:lastRenderedPageBreak/>
        <w:t>Společným jmenovatelem průchodu rozličnými m</w:t>
      </w:r>
      <w:r>
        <w:t>é</w:t>
      </w:r>
      <w:r w:rsidRPr="008F21F0">
        <w:t xml:space="preserve">dii </w:t>
      </w:r>
      <w:r>
        <w:t>v této práci je</w:t>
      </w:r>
      <w:r w:rsidRPr="008F21F0">
        <w:t xml:space="preserve"> slovo </w:t>
      </w:r>
      <w:r w:rsidRPr="00EB019E">
        <w:rPr>
          <w:i/>
        </w:rPr>
        <w:t>interface</w:t>
      </w:r>
      <w:r w:rsidRPr="008F21F0">
        <w:t xml:space="preserve"> – </w:t>
      </w:r>
      <w:r w:rsidRPr="00D65D30">
        <w:t>rozhraní.</w:t>
      </w:r>
      <w:r w:rsidRPr="008F21F0">
        <w:t xml:space="preserve"> Přesto, že je toto slovo spojované především </w:t>
      </w:r>
      <w:r>
        <w:t>s digitálními médii</w:t>
      </w:r>
      <w:r w:rsidRPr="008F21F0">
        <w:t xml:space="preserve">, </w:t>
      </w:r>
      <w:r>
        <w:t>v rámci své instalace</w:t>
      </w:r>
      <w:r w:rsidRPr="008F21F0">
        <w:t xml:space="preserve"> </w:t>
      </w:r>
      <w:proofErr w:type="spellStart"/>
      <w:r w:rsidRPr="00EB019E">
        <w:rPr>
          <w:i/>
        </w:rPr>
        <w:t>Silent</w:t>
      </w:r>
      <w:proofErr w:type="spellEnd"/>
      <w:r w:rsidRPr="00EB019E">
        <w:rPr>
          <w:i/>
        </w:rPr>
        <w:t xml:space="preserve"> </w:t>
      </w:r>
      <w:proofErr w:type="spellStart"/>
      <w:r w:rsidRPr="00EB019E">
        <w:rPr>
          <w:i/>
        </w:rPr>
        <w:t>Servant</w:t>
      </w:r>
      <w:proofErr w:type="spellEnd"/>
      <w:r>
        <w:t xml:space="preserve"> z roku 2020</w:t>
      </w:r>
      <w:r w:rsidRPr="008F21F0">
        <w:t>, jej rozvíjím jako formu nového uvědomování našeho vztahování se ke světu</w:t>
      </w:r>
      <w:r>
        <w:t>.</w:t>
      </w:r>
      <w:r w:rsidRPr="008F21F0">
        <w:t xml:space="preserve"> </w:t>
      </w:r>
      <w:r>
        <w:t>Interface je zde způsobem bytí</w:t>
      </w:r>
      <w:r w:rsidRPr="008F21F0">
        <w:t xml:space="preserve"> </w:t>
      </w:r>
      <w:r>
        <w:t>v </w:t>
      </w:r>
      <w:r w:rsidRPr="008F21F0">
        <w:t>realit</w:t>
      </w:r>
      <w:r>
        <w:t xml:space="preserve">ě, která je </w:t>
      </w:r>
      <w:r w:rsidRPr="008F21F0">
        <w:t>hybridní formou hmotné</w:t>
      </w:r>
      <w:r>
        <w:t>ho</w:t>
      </w:r>
      <w:r w:rsidRPr="008F21F0">
        <w:t xml:space="preserve"> a digitální</w:t>
      </w:r>
      <w:r>
        <w:t>ho světa,</w:t>
      </w:r>
      <w:r w:rsidRPr="008F21F0">
        <w:t xml:space="preserve"> založené</w:t>
      </w:r>
      <w:r>
        <w:t>ho</w:t>
      </w:r>
      <w:r w:rsidRPr="008F21F0">
        <w:t xml:space="preserve"> na vstupu a výstupu</w:t>
      </w:r>
      <w:r>
        <w:t>,</w:t>
      </w:r>
      <w:r w:rsidRPr="008F21F0">
        <w:t xml:space="preserve"> akci a reakci</w:t>
      </w:r>
      <w:r>
        <w:t>.</w:t>
      </w:r>
      <w:r w:rsidRPr="008F21F0">
        <w:t xml:space="preserve"> </w:t>
      </w:r>
    </w:p>
    <w:p w14:paraId="76F8D225" w14:textId="77777777" w:rsidR="00E631B7" w:rsidRDefault="00E631B7" w:rsidP="00E631B7">
      <w:proofErr w:type="spellStart"/>
      <w:r w:rsidRPr="002B0876">
        <w:t>Jestliže</w:t>
      </w:r>
      <w:proofErr w:type="spellEnd"/>
      <w:r>
        <w:t xml:space="preserve"> teoretik</w:t>
      </w:r>
      <w:r w:rsidRPr="002B0876">
        <w:t xml:space="preserve"> </w:t>
      </w:r>
      <w:r>
        <w:t xml:space="preserve">Nicholas </w:t>
      </w:r>
      <w:proofErr w:type="spellStart"/>
      <w:r w:rsidRPr="002B0876">
        <w:t>Mirzoeff</w:t>
      </w:r>
      <w:proofErr w:type="spellEnd"/>
      <w:r w:rsidRPr="002B0876">
        <w:t xml:space="preserve"> ve své knize </w:t>
      </w:r>
      <w:r w:rsidRPr="00990CF0">
        <w:rPr>
          <w:i/>
        </w:rPr>
        <w:t>Jak vidět svět</w:t>
      </w:r>
      <w:r w:rsidRPr="002B0876">
        <w:rPr>
          <w:vertAlign w:val="superscript"/>
        </w:rPr>
        <w:footnoteReference w:id="170"/>
      </w:r>
      <w:r w:rsidRPr="002B0876">
        <w:t xml:space="preserve"> </w:t>
      </w:r>
      <w:proofErr w:type="spellStart"/>
      <w:r w:rsidRPr="002B0876">
        <w:t>opakovane</w:t>
      </w:r>
      <w:proofErr w:type="spellEnd"/>
      <w:r w:rsidRPr="002B0876">
        <w:t xml:space="preserve">̌ </w:t>
      </w:r>
      <w:proofErr w:type="spellStart"/>
      <w:r w:rsidRPr="002B0876">
        <w:t>mluvi</w:t>
      </w:r>
      <w:proofErr w:type="spellEnd"/>
      <w:r w:rsidRPr="002B0876">
        <w:t xml:space="preserve">́ o propojenosti světa a našeho vidění, je </w:t>
      </w:r>
      <w:proofErr w:type="spellStart"/>
      <w:r w:rsidRPr="002B0876">
        <w:t>třeba</w:t>
      </w:r>
      <w:proofErr w:type="spellEnd"/>
      <w:r w:rsidRPr="002B0876">
        <w:t xml:space="preserve"> si </w:t>
      </w:r>
      <w:proofErr w:type="spellStart"/>
      <w:r w:rsidRPr="002B0876">
        <w:t>uvědomit</w:t>
      </w:r>
      <w:proofErr w:type="spellEnd"/>
      <w:r w:rsidRPr="002B0876">
        <w:t xml:space="preserve">, </w:t>
      </w:r>
      <w:proofErr w:type="spellStart"/>
      <w:r w:rsidRPr="002B0876">
        <w:t>že</w:t>
      </w:r>
      <w:proofErr w:type="spellEnd"/>
      <w:r w:rsidRPr="002B0876">
        <w:t xml:space="preserve"> tím naznačuje </w:t>
      </w:r>
      <w:proofErr w:type="spellStart"/>
      <w:r w:rsidRPr="002B0876">
        <w:t>nezvratne</w:t>
      </w:r>
      <w:proofErr w:type="spellEnd"/>
      <w:r w:rsidRPr="002B0876">
        <w:t xml:space="preserve">́ </w:t>
      </w:r>
      <w:proofErr w:type="spellStart"/>
      <w:r w:rsidRPr="002B0876">
        <w:t>provázáni</w:t>
      </w:r>
      <w:proofErr w:type="spellEnd"/>
      <w:r w:rsidRPr="002B0876">
        <w:t xml:space="preserve">́ </w:t>
      </w:r>
      <w:proofErr w:type="spellStart"/>
      <w:r w:rsidRPr="002B0876">
        <w:t>nás</w:t>
      </w:r>
      <w:proofErr w:type="spellEnd"/>
      <w:r w:rsidRPr="002B0876">
        <w:t xml:space="preserve"> </w:t>
      </w:r>
      <w:proofErr w:type="spellStart"/>
      <w:r w:rsidRPr="002B0876">
        <w:t>všech</w:t>
      </w:r>
      <w:proofErr w:type="spellEnd"/>
      <w:r w:rsidRPr="002B0876">
        <w:t xml:space="preserve"> </w:t>
      </w:r>
      <w:proofErr w:type="spellStart"/>
      <w:r w:rsidRPr="002B0876">
        <w:t>napříc</w:t>
      </w:r>
      <w:proofErr w:type="spellEnd"/>
      <w:r w:rsidRPr="002B0876">
        <w:t xml:space="preserve">̌ velmi fyzickou planetou, na </w:t>
      </w:r>
      <w:proofErr w:type="spellStart"/>
      <w:r w:rsidRPr="002B0876">
        <w:t>níz</w:t>
      </w:r>
      <w:proofErr w:type="spellEnd"/>
      <w:r w:rsidRPr="002B0876">
        <w:t xml:space="preserve">̌ </w:t>
      </w:r>
      <w:proofErr w:type="spellStart"/>
      <w:r w:rsidRPr="002B0876">
        <w:t>každa</w:t>
      </w:r>
      <w:proofErr w:type="spellEnd"/>
      <w:r w:rsidRPr="002B0876">
        <w:t xml:space="preserve">́ akce </w:t>
      </w:r>
      <w:proofErr w:type="spellStart"/>
      <w:r w:rsidRPr="002B0876">
        <w:t>vyvoláva</w:t>
      </w:r>
      <w:proofErr w:type="spellEnd"/>
      <w:r w:rsidRPr="002B0876">
        <w:t xml:space="preserve">́ </w:t>
      </w:r>
      <w:proofErr w:type="spellStart"/>
      <w:r w:rsidRPr="002B0876">
        <w:t>nějakou</w:t>
      </w:r>
      <w:proofErr w:type="spellEnd"/>
      <w:r w:rsidRPr="002B0876">
        <w:t xml:space="preserve"> reakci. Behaviorální psychologie a kognitivní vědy nám ukazují, že je to právě princip aktivního vztahování se k vnějšku, který nás již od samého počátku našeho života kotví do světa. Akce a reakce je zároveň strategií, kterou často neviditelné vrstvy sociokulturních, ekonomických a technologických vazeb můžeme nahlížet, snažit se je dekódovat. </w:t>
      </w:r>
      <w:r>
        <w:t>Vztáhnu-li se touto tezí</w:t>
      </w:r>
      <w:r w:rsidRPr="002B0876">
        <w:t xml:space="preserve"> do kontextu videoherních principů založených na pravidlech a simulační logice, naše akce a reakce tyto systémy nejenom zviditelňují, ale i přetvářejí, a skrze zpětnovazební smyčku ovlivňují nás samotné. </w:t>
      </w:r>
    </w:p>
    <w:p w14:paraId="42A2D857" w14:textId="77777777" w:rsidR="00E631B7" w:rsidRDefault="00E631B7" w:rsidP="00E631B7">
      <w:r w:rsidRPr="00274D6A">
        <w:rPr>
          <w:i/>
        </w:rPr>
        <w:t>„</w:t>
      </w:r>
      <w:r>
        <w:rPr>
          <w:i/>
        </w:rPr>
        <w:t>…</w:t>
      </w:r>
      <w:r w:rsidRPr="00274D6A">
        <w:rPr>
          <w:i/>
        </w:rPr>
        <w:t xml:space="preserve">herní prostor je místo, kde a jak </w:t>
      </w:r>
      <w:r w:rsidRPr="00D65D30">
        <w:rPr>
          <w:i/>
        </w:rPr>
        <w:t>dnes žijeme.</w:t>
      </w:r>
      <w:r w:rsidRPr="00274D6A">
        <w:rPr>
          <w:i/>
        </w:rPr>
        <w:t xml:space="preserve"> Je všude a nikde: velká šance, nejlepší střela, velká liga, jediný zápas ve městě</w:t>
      </w:r>
      <w:r w:rsidRPr="007C5CC9">
        <w:t>.</w:t>
      </w:r>
      <w:r>
        <w:t>“</w:t>
      </w:r>
      <w:r>
        <w:rPr>
          <w:rStyle w:val="Znakapoznpodarou"/>
        </w:rPr>
        <w:footnoteReference w:id="171"/>
      </w:r>
    </w:p>
    <w:p w14:paraId="7C526807" w14:textId="77777777" w:rsidR="00E631B7" w:rsidRDefault="00E631B7" w:rsidP="00E631B7"/>
    <w:p w14:paraId="0038BDE6" w14:textId="77777777" w:rsidR="00E631B7" w:rsidRDefault="00E631B7" w:rsidP="008D0095">
      <w:pPr>
        <w:ind w:firstLine="284"/>
      </w:pPr>
    </w:p>
    <w:p w14:paraId="52E69AC2" w14:textId="77777777" w:rsidR="007855EC" w:rsidRDefault="007855EC" w:rsidP="007855EC">
      <w:pPr>
        <w:pBdr>
          <w:top w:val="nil"/>
          <w:left w:val="nil"/>
          <w:bottom w:val="nil"/>
          <w:right w:val="nil"/>
          <w:between w:val="nil"/>
        </w:pBdr>
        <w:rPr>
          <w:color w:val="000000"/>
        </w:rPr>
      </w:pPr>
    </w:p>
    <w:p w14:paraId="73CBF265" w14:textId="77777777" w:rsidR="007855EC" w:rsidRDefault="007855EC" w:rsidP="007855EC">
      <w:pPr>
        <w:pBdr>
          <w:top w:val="nil"/>
          <w:left w:val="nil"/>
          <w:bottom w:val="nil"/>
          <w:right w:val="nil"/>
          <w:between w:val="nil"/>
        </w:pBdr>
        <w:rPr>
          <w:color w:val="000000"/>
        </w:rPr>
      </w:pPr>
    </w:p>
    <w:p w14:paraId="721EF870" w14:textId="77777777" w:rsidR="007855EC" w:rsidRDefault="007855EC" w:rsidP="007855EC"/>
    <w:p w14:paraId="292DC252" w14:textId="77777777" w:rsidR="007855EC" w:rsidRDefault="007855EC" w:rsidP="007855EC"/>
    <w:p w14:paraId="6E2851F1" w14:textId="69A218E3" w:rsidR="00F8786E" w:rsidRDefault="00F8786E">
      <w:pPr>
        <w:spacing w:line="240" w:lineRule="auto"/>
      </w:pPr>
      <w:r>
        <w:br w:type="page"/>
      </w:r>
    </w:p>
    <w:p w14:paraId="557E4128" w14:textId="53C987BA" w:rsidR="00554A2E" w:rsidRPr="00560260" w:rsidRDefault="008B13B7" w:rsidP="007B01CB">
      <w:pPr>
        <w:pStyle w:val="Nadpis1"/>
      </w:pPr>
      <w:bookmarkStart w:id="63" w:name="_Toc157516841"/>
      <w:r>
        <w:lastRenderedPageBreak/>
        <w:t xml:space="preserve">Praktické výstupy disertační </w:t>
      </w:r>
      <w:proofErr w:type="gramStart"/>
      <w:r>
        <w:t>práce - přílohy</w:t>
      </w:r>
      <w:bookmarkEnd w:id="63"/>
      <w:proofErr w:type="gramEnd"/>
    </w:p>
    <w:p w14:paraId="0FA2CD24" w14:textId="2A8A472D" w:rsidR="00D97A45" w:rsidRPr="00560260" w:rsidRDefault="00D97A45" w:rsidP="00D97A45">
      <w:r w:rsidRPr="00560260">
        <w:t>Dokumentace, katalog</w:t>
      </w:r>
      <w:r w:rsidR="00554A2E" w:rsidRPr="00560260">
        <w:t xml:space="preserve"> a </w:t>
      </w:r>
      <w:r w:rsidRPr="00560260">
        <w:t>mediální soubory jsou k nahlédnutí na adrese:</w:t>
      </w:r>
    </w:p>
    <w:p w14:paraId="4A60B50C" w14:textId="7560CBD2" w:rsidR="00554A2E" w:rsidRDefault="00554A2E" w:rsidP="00D97A45">
      <w:pPr>
        <w:rPr>
          <w:b/>
          <w:bCs/>
        </w:rPr>
      </w:pPr>
      <w:hyperlink r:id="rId100" w:history="1">
        <w:r w:rsidRPr="00554A2E">
          <w:rPr>
            <w:rStyle w:val="Hypertextovodkaz"/>
            <w:b/>
            <w:bCs/>
          </w:rPr>
          <w:t>http://tinyurl.com/disertace</w:t>
        </w:r>
      </w:hyperlink>
    </w:p>
    <w:p w14:paraId="0A7BFB9F" w14:textId="77777777" w:rsidR="00560260" w:rsidRPr="00D97A45" w:rsidRDefault="00560260" w:rsidP="00D97A45">
      <w:pPr>
        <w:rPr>
          <w:b/>
          <w:bCs/>
        </w:rPr>
      </w:pPr>
    </w:p>
    <w:p w14:paraId="3874CEB1" w14:textId="0BAEF6B6" w:rsidR="00A16ECE" w:rsidRDefault="00A16ECE" w:rsidP="00F8786E">
      <w:pPr>
        <w:pStyle w:val="Nadpis2"/>
      </w:pPr>
      <w:bookmarkStart w:id="64" w:name="_Toc157516842"/>
      <w:proofErr w:type="spellStart"/>
      <w:r>
        <w:t>Silent</w:t>
      </w:r>
      <w:proofErr w:type="spellEnd"/>
      <w:r>
        <w:t xml:space="preserve"> </w:t>
      </w:r>
      <w:proofErr w:type="spellStart"/>
      <w:r>
        <w:t>Servant</w:t>
      </w:r>
      <w:bookmarkEnd w:id="64"/>
      <w:proofErr w:type="spellEnd"/>
    </w:p>
    <w:p w14:paraId="49967426" w14:textId="052FE8B2" w:rsidR="00A16ECE" w:rsidRDefault="00CC611D" w:rsidP="005C1FCF">
      <w:pPr>
        <w:pStyle w:val="OBR8ZEK"/>
      </w:pPr>
      <w:r>
        <w:drawing>
          <wp:inline distT="0" distB="0" distL="0" distR="0" wp14:anchorId="19FEA9CA" wp14:editId="7C6A8368">
            <wp:extent cx="5760720" cy="3840480"/>
            <wp:effectExtent l="0" t="0" r="5080" b="0"/>
            <wp:docPr id="730902578" name="Obrázek 8" descr="Obsah obrázku interiér, zeď, nábytek, stůl&#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02578" name="Obrázek 8" descr="Obsah obrázku interiér, zeď, nábytek, stůl&#10;&#10;Popis byl vytvořen automaticky"/>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76B6EB06" w14:textId="3FC27ACF" w:rsidR="00A16ECE" w:rsidRPr="005C1FCF" w:rsidRDefault="00CC611D" w:rsidP="005C1FCF">
      <w:pPr>
        <w:pStyle w:val="OBRAZEKtitulek"/>
      </w:pPr>
      <w:r w:rsidRPr="00CC611D">
        <w:t xml:space="preserve">Obr. 8.1.: </w:t>
      </w:r>
      <w:proofErr w:type="spellStart"/>
      <w:r>
        <w:t>Silent</w:t>
      </w:r>
      <w:proofErr w:type="spellEnd"/>
      <w:r w:rsidR="006F3B0C">
        <w:t xml:space="preserve"> </w:t>
      </w:r>
      <w:proofErr w:type="spellStart"/>
      <w:r>
        <w:t>Servant</w:t>
      </w:r>
      <w:proofErr w:type="spellEnd"/>
      <w:r>
        <w:t>, galerie NEVANCONTEMPO</w:t>
      </w:r>
    </w:p>
    <w:p w14:paraId="46C3BA71" w14:textId="77777777" w:rsidR="005C1FCF" w:rsidRDefault="005C1FCF" w:rsidP="00C41D5D">
      <w:pPr>
        <w:autoSpaceDE w:val="0"/>
        <w:autoSpaceDN w:val="0"/>
        <w:adjustRightInd w:val="0"/>
        <w:rPr>
          <w:rFonts w:cs="AppleSystemUIFont"/>
          <w:iCs/>
        </w:rPr>
      </w:pPr>
      <w:r w:rsidRPr="005C1FCF">
        <w:rPr>
          <w:rFonts w:cs="AppleSystemUIFont"/>
          <w:iCs/>
        </w:rPr>
        <w:t xml:space="preserve">V rámci tiskové zprávy pro moji výstavu </w:t>
      </w:r>
      <w:proofErr w:type="spellStart"/>
      <w:r w:rsidRPr="005C1FCF">
        <w:rPr>
          <w:rFonts w:cs="AppleSystemUIFont"/>
          <w:iCs/>
        </w:rPr>
        <w:t>Silent</w:t>
      </w:r>
      <w:proofErr w:type="spellEnd"/>
      <w:r w:rsidRPr="005C1FCF">
        <w:rPr>
          <w:rFonts w:cs="AppleSystemUIFont"/>
          <w:iCs/>
        </w:rPr>
        <w:t xml:space="preserve"> </w:t>
      </w:r>
      <w:proofErr w:type="spellStart"/>
      <w:r w:rsidRPr="005C1FCF">
        <w:rPr>
          <w:rFonts w:cs="AppleSystemUIFont"/>
          <w:iCs/>
        </w:rPr>
        <w:t>Servant</w:t>
      </w:r>
      <w:proofErr w:type="spellEnd"/>
      <w:r w:rsidRPr="005C1FCF">
        <w:rPr>
          <w:rFonts w:cs="AppleSystemUIFont"/>
          <w:iCs/>
        </w:rPr>
        <w:t xml:space="preserve"> David Kořínek poznamenává: </w:t>
      </w:r>
    </w:p>
    <w:p w14:paraId="1CB7F8FB" w14:textId="74644BFA" w:rsidR="005C1FCF" w:rsidRPr="005C1FCF" w:rsidRDefault="005C1FCF" w:rsidP="005C1FCF">
      <w:pPr>
        <w:autoSpaceDE w:val="0"/>
        <w:autoSpaceDN w:val="0"/>
        <w:adjustRightInd w:val="0"/>
        <w:rPr>
          <w:rFonts w:cs="AppleSystemUIFont"/>
        </w:rPr>
      </w:pPr>
      <w:r w:rsidRPr="005C1FCF">
        <w:rPr>
          <w:rFonts w:cs="AppleSystemUIFont"/>
          <w:i/>
        </w:rPr>
        <w:t xml:space="preserve">„V </w:t>
      </w:r>
      <w:proofErr w:type="spellStart"/>
      <w:r w:rsidRPr="005C1FCF">
        <w:rPr>
          <w:rFonts w:cs="AppleSystemUIFont"/>
          <w:i/>
        </w:rPr>
        <w:t>polovine</w:t>
      </w:r>
      <w:proofErr w:type="spellEnd"/>
      <w:r w:rsidRPr="005C1FCF">
        <w:rPr>
          <w:rFonts w:cs="AppleSystemUIFont"/>
          <w:i/>
        </w:rPr>
        <w:t xml:space="preserve">̌ </w:t>
      </w:r>
      <w:proofErr w:type="spellStart"/>
      <w:r w:rsidRPr="005C1FCF">
        <w:rPr>
          <w:rFonts w:cs="AppleSystemUIFont"/>
          <w:i/>
        </w:rPr>
        <w:t>devadesátých</w:t>
      </w:r>
      <w:proofErr w:type="spellEnd"/>
      <w:r w:rsidRPr="005C1FCF">
        <w:rPr>
          <w:rFonts w:cs="AppleSystemUIFont"/>
          <w:i/>
        </w:rPr>
        <w:t xml:space="preserve"> let uvedl do debaty o </w:t>
      </w:r>
      <w:proofErr w:type="spellStart"/>
      <w:r w:rsidRPr="005C1FCF">
        <w:rPr>
          <w:rFonts w:cs="AppleSystemUIFont"/>
          <w:i/>
        </w:rPr>
        <w:t>virtuálni</w:t>
      </w:r>
      <w:proofErr w:type="spellEnd"/>
      <w:r w:rsidRPr="005C1FCF">
        <w:rPr>
          <w:rFonts w:cs="AppleSystemUIFont"/>
          <w:i/>
        </w:rPr>
        <w:t xml:space="preserve">́ (nejen) </w:t>
      </w:r>
      <w:proofErr w:type="spellStart"/>
      <w:r w:rsidRPr="005C1FCF">
        <w:rPr>
          <w:rFonts w:cs="AppleSystemUIFont"/>
          <w:i/>
        </w:rPr>
        <w:t>realite</w:t>
      </w:r>
      <w:proofErr w:type="spellEnd"/>
      <w:r w:rsidRPr="005C1FCF">
        <w:rPr>
          <w:rFonts w:cs="AppleSystemUIFont"/>
          <w:i/>
        </w:rPr>
        <w:t xml:space="preserve">̌ francouzský filozof Pierre </w:t>
      </w:r>
      <w:proofErr w:type="spellStart"/>
      <w:r w:rsidRPr="005C1FCF">
        <w:rPr>
          <w:rFonts w:cs="AppleSystemUIFont"/>
          <w:i/>
        </w:rPr>
        <w:t>Lévy</w:t>
      </w:r>
      <w:proofErr w:type="spellEnd"/>
      <w:r w:rsidRPr="005C1FCF">
        <w:rPr>
          <w:rFonts w:cs="AppleSystemUIFont"/>
          <w:i/>
        </w:rPr>
        <w:t xml:space="preserve"> pojem </w:t>
      </w:r>
      <w:proofErr w:type="spellStart"/>
      <w:r w:rsidRPr="005C1FCF">
        <w:rPr>
          <w:rFonts w:cs="AppleSystemUIFont"/>
          <w:i/>
        </w:rPr>
        <w:t>aktuálni</w:t>
      </w:r>
      <w:proofErr w:type="spellEnd"/>
      <w:r w:rsidRPr="005C1FCF">
        <w:rPr>
          <w:rFonts w:cs="AppleSystemUIFont"/>
          <w:i/>
        </w:rPr>
        <w:t xml:space="preserve">́. Pokusil se tak </w:t>
      </w:r>
      <w:proofErr w:type="spellStart"/>
      <w:r w:rsidRPr="005C1FCF">
        <w:rPr>
          <w:rFonts w:cs="AppleSystemUIFont"/>
          <w:i/>
        </w:rPr>
        <w:t>vyřešit</w:t>
      </w:r>
      <w:proofErr w:type="spellEnd"/>
      <w:r w:rsidRPr="005C1FCF">
        <w:rPr>
          <w:rFonts w:cs="AppleSystemUIFont"/>
          <w:i/>
        </w:rPr>
        <w:t xml:space="preserve"> (aktualizovat) </w:t>
      </w:r>
      <w:proofErr w:type="spellStart"/>
      <w:r w:rsidRPr="005C1FCF">
        <w:rPr>
          <w:rFonts w:cs="AppleSystemUIFont"/>
          <w:i/>
        </w:rPr>
        <w:t>problém</w:t>
      </w:r>
      <w:proofErr w:type="spellEnd"/>
      <w:r w:rsidRPr="005C1FCF">
        <w:rPr>
          <w:rFonts w:cs="AppleSystemUIFont"/>
          <w:i/>
        </w:rPr>
        <w:t xml:space="preserve"> (</w:t>
      </w:r>
      <w:proofErr w:type="spellStart"/>
      <w:r w:rsidRPr="005C1FCF">
        <w:rPr>
          <w:rFonts w:cs="AppleSystemUIFont"/>
          <w:i/>
        </w:rPr>
        <w:t>virtuálni</w:t>
      </w:r>
      <w:proofErr w:type="spellEnd"/>
      <w:r w:rsidRPr="005C1FCF">
        <w:rPr>
          <w:rFonts w:cs="AppleSystemUIFont"/>
          <w:i/>
        </w:rPr>
        <w:t xml:space="preserve">́ jednotky) s </w:t>
      </w:r>
      <w:proofErr w:type="spellStart"/>
      <w:r w:rsidRPr="005C1FCF">
        <w:rPr>
          <w:rFonts w:cs="AppleSystemUIFont"/>
          <w:i/>
        </w:rPr>
        <w:t>něčím</w:t>
      </w:r>
      <w:proofErr w:type="spellEnd"/>
      <w:r w:rsidRPr="005C1FCF">
        <w:rPr>
          <w:rFonts w:cs="AppleSystemUIFont"/>
          <w:i/>
        </w:rPr>
        <w:t xml:space="preserve">, co je </w:t>
      </w:r>
      <w:proofErr w:type="spellStart"/>
      <w:r w:rsidRPr="005C1FCF">
        <w:rPr>
          <w:rFonts w:cs="AppleSystemUIFont"/>
          <w:i/>
        </w:rPr>
        <w:t>přítomno</w:t>
      </w:r>
      <w:proofErr w:type="spellEnd"/>
      <w:r w:rsidRPr="005C1FCF">
        <w:rPr>
          <w:rFonts w:cs="AppleSystemUIFont"/>
          <w:i/>
        </w:rPr>
        <w:t xml:space="preserve">. </w:t>
      </w:r>
      <w:proofErr w:type="spellStart"/>
      <w:r w:rsidRPr="005C1FCF">
        <w:rPr>
          <w:rFonts w:cs="AppleSystemUIFont"/>
          <w:i/>
        </w:rPr>
        <w:t>Oboji</w:t>
      </w:r>
      <w:proofErr w:type="spellEnd"/>
      <w:r w:rsidRPr="005C1FCF">
        <w:rPr>
          <w:rFonts w:cs="AppleSystemUIFont"/>
          <w:i/>
        </w:rPr>
        <w:t xml:space="preserve">́, jak </w:t>
      </w:r>
      <w:proofErr w:type="spellStart"/>
      <w:r w:rsidRPr="005C1FCF">
        <w:rPr>
          <w:rFonts w:cs="AppleSystemUIFont"/>
          <w:i/>
        </w:rPr>
        <w:t>virtuálni</w:t>
      </w:r>
      <w:proofErr w:type="spellEnd"/>
      <w:r w:rsidRPr="005C1FCF">
        <w:rPr>
          <w:rFonts w:cs="AppleSystemUIFont"/>
          <w:i/>
        </w:rPr>
        <w:t xml:space="preserve">́, tak </w:t>
      </w:r>
      <w:proofErr w:type="spellStart"/>
      <w:r w:rsidRPr="005C1FCF">
        <w:rPr>
          <w:rFonts w:cs="AppleSystemUIFont"/>
          <w:i/>
        </w:rPr>
        <w:t>aktuálni</w:t>
      </w:r>
      <w:proofErr w:type="spellEnd"/>
      <w:r w:rsidRPr="005C1FCF">
        <w:rPr>
          <w:rFonts w:cs="AppleSystemUIFont"/>
          <w:i/>
        </w:rPr>
        <w:t xml:space="preserve">́, je </w:t>
      </w:r>
      <w:proofErr w:type="spellStart"/>
      <w:r w:rsidRPr="005C1FCF">
        <w:rPr>
          <w:rFonts w:cs="AppleSystemUIFont"/>
          <w:i/>
        </w:rPr>
        <w:t>různými</w:t>
      </w:r>
      <w:proofErr w:type="spellEnd"/>
      <w:r w:rsidRPr="005C1FCF">
        <w:rPr>
          <w:rFonts w:cs="AppleSystemUIFont"/>
          <w:i/>
        </w:rPr>
        <w:t xml:space="preserve"> podobami </w:t>
      </w:r>
      <w:proofErr w:type="spellStart"/>
      <w:r w:rsidRPr="005C1FCF">
        <w:rPr>
          <w:rFonts w:cs="AppleSystemUIFont"/>
          <w:i/>
        </w:rPr>
        <w:t>téhoz</w:t>
      </w:r>
      <w:proofErr w:type="spellEnd"/>
      <w:r w:rsidRPr="005C1FCF">
        <w:rPr>
          <w:rFonts w:cs="AppleSystemUIFont"/>
          <w:i/>
        </w:rPr>
        <w:t xml:space="preserve">̌. </w:t>
      </w:r>
      <w:proofErr w:type="spellStart"/>
      <w:r w:rsidRPr="005C1FCF">
        <w:rPr>
          <w:rFonts w:cs="AppleSystemUIFont"/>
          <w:i/>
        </w:rPr>
        <w:t>Lepši</w:t>
      </w:r>
      <w:proofErr w:type="spellEnd"/>
      <w:r w:rsidRPr="005C1FCF">
        <w:rPr>
          <w:rFonts w:cs="AppleSystemUIFont"/>
          <w:i/>
        </w:rPr>
        <w:t xml:space="preserve">́ </w:t>
      </w:r>
      <w:proofErr w:type="spellStart"/>
      <w:r w:rsidRPr="005C1FCF">
        <w:rPr>
          <w:rFonts w:cs="AppleSystemUIFont"/>
          <w:i/>
        </w:rPr>
        <w:t>nez</w:t>
      </w:r>
      <w:proofErr w:type="spellEnd"/>
      <w:r w:rsidRPr="005C1FCF">
        <w:rPr>
          <w:rFonts w:cs="AppleSystemUIFont"/>
          <w:i/>
        </w:rPr>
        <w:t xml:space="preserve">̌ o stavech je </w:t>
      </w:r>
      <w:proofErr w:type="spellStart"/>
      <w:r w:rsidRPr="005C1FCF">
        <w:rPr>
          <w:rFonts w:cs="AppleSystemUIFont"/>
          <w:i/>
        </w:rPr>
        <w:t>uvažovat</w:t>
      </w:r>
      <w:proofErr w:type="spellEnd"/>
      <w:r w:rsidRPr="005C1FCF">
        <w:rPr>
          <w:rFonts w:cs="AppleSystemUIFont"/>
          <w:i/>
        </w:rPr>
        <w:t xml:space="preserve"> o procesech aktualizace a virtualizace, tedy o </w:t>
      </w:r>
      <w:proofErr w:type="spellStart"/>
      <w:r w:rsidRPr="005C1FCF">
        <w:rPr>
          <w:rFonts w:cs="AppleSystemUIFont"/>
          <w:i/>
        </w:rPr>
        <w:t>zpřítomňováni</w:t>
      </w:r>
      <w:proofErr w:type="spellEnd"/>
      <w:r w:rsidRPr="005C1FCF">
        <w:rPr>
          <w:rFonts w:cs="AppleSystemUIFont"/>
          <w:i/>
        </w:rPr>
        <w:t xml:space="preserve">́ </w:t>
      </w:r>
      <w:proofErr w:type="spellStart"/>
      <w:r w:rsidRPr="005C1FCF">
        <w:rPr>
          <w:rFonts w:cs="AppleSystemUIFont"/>
          <w:i/>
        </w:rPr>
        <w:t>něčeho</w:t>
      </w:r>
      <w:proofErr w:type="spellEnd"/>
      <w:r w:rsidRPr="005C1FCF">
        <w:rPr>
          <w:rFonts w:cs="AppleSystemUIFont"/>
          <w:i/>
        </w:rPr>
        <w:t xml:space="preserve"> na </w:t>
      </w:r>
      <w:proofErr w:type="spellStart"/>
      <w:r w:rsidRPr="005C1FCF">
        <w:rPr>
          <w:rFonts w:cs="AppleSystemUIFont"/>
          <w:i/>
        </w:rPr>
        <w:t>konkrétním</w:t>
      </w:r>
      <w:proofErr w:type="spellEnd"/>
      <w:r w:rsidRPr="005C1FCF">
        <w:rPr>
          <w:rFonts w:cs="AppleSystemUIFont"/>
          <w:i/>
        </w:rPr>
        <w:t xml:space="preserve"> </w:t>
      </w:r>
      <w:proofErr w:type="spellStart"/>
      <w:r w:rsidRPr="005C1FCF">
        <w:rPr>
          <w:rFonts w:cs="AppleSystemUIFont"/>
          <w:i/>
        </w:rPr>
        <w:t>míste</w:t>
      </w:r>
      <w:proofErr w:type="spellEnd"/>
      <w:r w:rsidRPr="005C1FCF">
        <w:rPr>
          <w:rFonts w:cs="AppleSystemUIFont"/>
          <w:i/>
        </w:rPr>
        <w:t xml:space="preserve">̌ v </w:t>
      </w:r>
      <w:proofErr w:type="spellStart"/>
      <w:r w:rsidRPr="005C1FCF">
        <w:rPr>
          <w:rFonts w:cs="AppleSystemUIFont"/>
          <w:i/>
        </w:rPr>
        <w:t>přesném</w:t>
      </w:r>
      <w:proofErr w:type="spellEnd"/>
      <w:r w:rsidRPr="005C1FCF">
        <w:rPr>
          <w:rFonts w:cs="AppleSystemUIFont"/>
          <w:i/>
        </w:rPr>
        <w:t xml:space="preserve"> </w:t>
      </w:r>
      <w:proofErr w:type="spellStart"/>
      <w:r w:rsidRPr="005C1FCF">
        <w:rPr>
          <w:rFonts w:cs="AppleSystemUIFont"/>
          <w:i/>
        </w:rPr>
        <w:t>čase</w:t>
      </w:r>
      <w:proofErr w:type="spellEnd"/>
      <w:r w:rsidRPr="005C1FCF">
        <w:rPr>
          <w:rFonts w:cs="AppleSystemUIFont"/>
          <w:i/>
        </w:rPr>
        <w:t xml:space="preserve">, a naopak o </w:t>
      </w:r>
      <w:proofErr w:type="spellStart"/>
      <w:r w:rsidRPr="005C1FCF">
        <w:rPr>
          <w:rFonts w:cs="AppleSystemUIFont"/>
          <w:i/>
        </w:rPr>
        <w:t>odkládáni</w:t>
      </w:r>
      <w:proofErr w:type="spellEnd"/>
      <w:r w:rsidRPr="005C1FCF">
        <w:rPr>
          <w:rFonts w:cs="AppleSystemUIFont"/>
          <w:i/>
        </w:rPr>
        <w:t xml:space="preserve">́ </w:t>
      </w:r>
      <w:proofErr w:type="spellStart"/>
      <w:r w:rsidRPr="005C1FCF">
        <w:rPr>
          <w:rFonts w:cs="AppleSystemUIFont"/>
          <w:i/>
        </w:rPr>
        <w:t>téhoz</w:t>
      </w:r>
      <w:proofErr w:type="spellEnd"/>
      <w:r w:rsidRPr="005C1FCF">
        <w:rPr>
          <w:rFonts w:cs="AppleSystemUIFont"/>
          <w:i/>
        </w:rPr>
        <w:t xml:space="preserve">̌ na </w:t>
      </w:r>
      <w:proofErr w:type="spellStart"/>
      <w:r w:rsidRPr="005C1FCF">
        <w:rPr>
          <w:rFonts w:cs="AppleSystemUIFont"/>
          <w:i/>
        </w:rPr>
        <w:t>později</w:t>
      </w:r>
      <w:proofErr w:type="spellEnd"/>
      <w:r w:rsidRPr="005C1FCF">
        <w:rPr>
          <w:rFonts w:cs="AppleSystemUIFont"/>
          <w:i/>
        </w:rPr>
        <w:t xml:space="preserve"> nebo </w:t>
      </w:r>
      <w:proofErr w:type="spellStart"/>
      <w:r w:rsidRPr="005C1FCF">
        <w:rPr>
          <w:rFonts w:cs="AppleSystemUIFont"/>
          <w:i/>
        </w:rPr>
        <w:t>dříve</w:t>
      </w:r>
      <w:proofErr w:type="spellEnd"/>
      <w:r w:rsidRPr="005C1FCF">
        <w:rPr>
          <w:rFonts w:cs="AppleSystemUIFont"/>
          <w:i/>
        </w:rPr>
        <w:t xml:space="preserve"> do </w:t>
      </w:r>
      <w:proofErr w:type="spellStart"/>
      <w:r w:rsidRPr="005C1FCF">
        <w:rPr>
          <w:rFonts w:cs="AppleSystemUIFont"/>
          <w:i/>
        </w:rPr>
        <w:t>možnosti</w:t>
      </w:r>
      <w:proofErr w:type="spellEnd"/>
      <w:r w:rsidRPr="005C1FCF">
        <w:rPr>
          <w:rFonts w:cs="AppleSystemUIFont"/>
          <w:i/>
        </w:rPr>
        <w:t xml:space="preserve">́, resp. potencialit. S trochou </w:t>
      </w:r>
      <w:proofErr w:type="spellStart"/>
      <w:r w:rsidRPr="005C1FCF">
        <w:rPr>
          <w:rFonts w:cs="AppleSystemUIFont"/>
          <w:i/>
        </w:rPr>
        <w:t>škodolibosti</w:t>
      </w:r>
      <w:proofErr w:type="spellEnd"/>
      <w:r w:rsidRPr="005C1FCF">
        <w:rPr>
          <w:rFonts w:cs="AppleSystemUIFont"/>
          <w:i/>
        </w:rPr>
        <w:t xml:space="preserve"> tak lze </w:t>
      </w:r>
      <w:proofErr w:type="spellStart"/>
      <w:r w:rsidRPr="005C1FCF">
        <w:rPr>
          <w:rFonts w:cs="AppleSystemUIFont"/>
          <w:i/>
        </w:rPr>
        <w:t>dokázat</w:t>
      </w:r>
      <w:proofErr w:type="spellEnd"/>
      <w:r w:rsidRPr="005C1FCF">
        <w:rPr>
          <w:rFonts w:cs="AppleSystemUIFont"/>
          <w:i/>
        </w:rPr>
        <w:t xml:space="preserve"> existenci Boha, s </w:t>
      </w:r>
      <w:proofErr w:type="spellStart"/>
      <w:r w:rsidRPr="005C1FCF">
        <w:rPr>
          <w:rFonts w:cs="AppleSystemUIFont"/>
          <w:i/>
        </w:rPr>
        <w:t>vyšši</w:t>
      </w:r>
      <w:proofErr w:type="spellEnd"/>
      <w:r w:rsidRPr="005C1FCF">
        <w:rPr>
          <w:rFonts w:cs="AppleSystemUIFont"/>
          <w:i/>
        </w:rPr>
        <w:t xml:space="preserve">́ </w:t>
      </w:r>
      <w:proofErr w:type="spellStart"/>
      <w:r w:rsidRPr="005C1FCF">
        <w:rPr>
          <w:rFonts w:cs="AppleSystemUIFont"/>
          <w:i/>
        </w:rPr>
        <w:t>mírou</w:t>
      </w:r>
      <w:proofErr w:type="spellEnd"/>
      <w:r w:rsidRPr="005C1FCF">
        <w:rPr>
          <w:rFonts w:cs="AppleSystemUIFont"/>
          <w:i/>
        </w:rPr>
        <w:t xml:space="preserve"> </w:t>
      </w:r>
      <w:proofErr w:type="spellStart"/>
      <w:r w:rsidRPr="005C1FCF">
        <w:rPr>
          <w:rFonts w:cs="AppleSystemUIFont"/>
          <w:i/>
        </w:rPr>
        <w:t>lajdáctvi</w:t>
      </w:r>
      <w:proofErr w:type="spellEnd"/>
      <w:r w:rsidRPr="005C1FCF">
        <w:rPr>
          <w:rFonts w:cs="AppleSystemUIFont"/>
          <w:i/>
        </w:rPr>
        <w:t xml:space="preserve">́ si </w:t>
      </w:r>
      <w:proofErr w:type="spellStart"/>
      <w:r w:rsidRPr="005C1FCF">
        <w:rPr>
          <w:rFonts w:cs="AppleSystemUIFont"/>
          <w:i/>
        </w:rPr>
        <w:t>lhát</w:t>
      </w:r>
      <w:proofErr w:type="spellEnd"/>
      <w:r w:rsidRPr="005C1FCF">
        <w:rPr>
          <w:rFonts w:cs="AppleSystemUIFont"/>
          <w:i/>
        </w:rPr>
        <w:t xml:space="preserve">, </w:t>
      </w:r>
      <w:proofErr w:type="spellStart"/>
      <w:r w:rsidRPr="005C1FCF">
        <w:rPr>
          <w:rFonts w:cs="AppleSystemUIFont"/>
          <w:i/>
        </w:rPr>
        <w:t>že</w:t>
      </w:r>
      <w:proofErr w:type="spellEnd"/>
      <w:r w:rsidRPr="005C1FCF">
        <w:rPr>
          <w:rFonts w:cs="AppleSystemUIFont"/>
          <w:i/>
        </w:rPr>
        <w:t xml:space="preserve"> nic jako </w:t>
      </w:r>
      <w:proofErr w:type="spellStart"/>
      <w:r w:rsidRPr="005C1FCF">
        <w:rPr>
          <w:rFonts w:cs="AppleSystemUIFont"/>
          <w:i/>
        </w:rPr>
        <w:t>problém</w:t>
      </w:r>
      <w:proofErr w:type="spellEnd"/>
      <w:r w:rsidRPr="005C1FCF">
        <w:rPr>
          <w:rFonts w:cs="AppleSystemUIFont"/>
          <w:i/>
        </w:rPr>
        <w:t xml:space="preserve"> neexistuje, je to jen cosi </w:t>
      </w:r>
      <w:proofErr w:type="spellStart"/>
      <w:r w:rsidRPr="005C1FCF">
        <w:rPr>
          <w:rFonts w:cs="AppleSystemUIFont"/>
          <w:i/>
        </w:rPr>
        <w:t>možného</w:t>
      </w:r>
      <w:proofErr w:type="spellEnd"/>
      <w:r w:rsidRPr="005C1FCF">
        <w:rPr>
          <w:rFonts w:cs="AppleSystemUIFont"/>
          <w:i/>
        </w:rPr>
        <w:t xml:space="preserve">, co lze </w:t>
      </w:r>
      <w:proofErr w:type="spellStart"/>
      <w:proofErr w:type="gramStart"/>
      <w:r w:rsidRPr="005C1FCF">
        <w:rPr>
          <w:rFonts w:cs="AppleSystemUIFont"/>
          <w:i/>
        </w:rPr>
        <w:t>vyřešit</w:t>
      </w:r>
      <w:proofErr w:type="spellEnd"/>
      <w:proofErr w:type="gramEnd"/>
      <w:r w:rsidRPr="005C1FCF">
        <w:rPr>
          <w:rFonts w:cs="AppleSystemUIFont"/>
          <w:i/>
        </w:rPr>
        <w:t xml:space="preserve"> a ne </w:t>
      </w:r>
      <w:proofErr w:type="spellStart"/>
      <w:r w:rsidRPr="005C1FCF">
        <w:rPr>
          <w:rFonts w:cs="AppleSystemUIFont"/>
          <w:i/>
        </w:rPr>
        <w:t>nutne</w:t>
      </w:r>
      <w:proofErr w:type="spellEnd"/>
      <w:r w:rsidRPr="005C1FCF">
        <w:rPr>
          <w:rFonts w:cs="AppleSystemUIFont"/>
          <w:i/>
        </w:rPr>
        <w:t xml:space="preserve">̌ </w:t>
      </w:r>
      <w:proofErr w:type="spellStart"/>
      <w:r w:rsidRPr="005C1FCF">
        <w:rPr>
          <w:rFonts w:cs="AppleSystemUIFont"/>
          <w:i/>
        </w:rPr>
        <w:t>ted</w:t>
      </w:r>
      <w:proofErr w:type="spellEnd"/>
      <w:r w:rsidRPr="005C1FCF">
        <w:rPr>
          <w:rFonts w:cs="AppleSystemUIFont"/>
          <w:i/>
        </w:rPr>
        <w:t xml:space="preserve">̌ a tady. </w:t>
      </w:r>
      <w:proofErr w:type="spellStart"/>
      <w:r w:rsidRPr="005C1FCF">
        <w:rPr>
          <w:rFonts w:cs="AppleSystemUIFont"/>
          <w:i/>
        </w:rPr>
        <w:t>Deleuzovsky</w:t>
      </w:r>
      <w:proofErr w:type="spellEnd"/>
      <w:r w:rsidRPr="005C1FCF">
        <w:rPr>
          <w:rFonts w:cs="AppleSystemUIFont"/>
          <w:i/>
        </w:rPr>
        <w:t xml:space="preserve">́ pojem </w:t>
      </w:r>
      <w:proofErr w:type="spellStart"/>
      <w:r w:rsidRPr="005C1FCF">
        <w:rPr>
          <w:rFonts w:cs="AppleSystemUIFont"/>
          <w:i/>
        </w:rPr>
        <w:t>deteritorializace</w:t>
      </w:r>
      <w:proofErr w:type="spellEnd"/>
      <w:r w:rsidRPr="005C1FCF">
        <w:rPr>
          <w:rFonts w:cs="AppleSystemUIFont"/>
          <w:i/>
        </w:rPr>
        <w:t xml:space="preserve"> hraje v </w:t>
      </w:r>
      <w:proofErr w:type="spellStart"/>
      <w:r w:rsidRPr="005C1FCF">
        <w:rPr>
          <w:rFonts w:cs="AppleSystemUIFont"/>
          <w:i/>
        </w:rPr>
        <w:t>Lévyho</w:t>
      </w:r>
      <w:proofErr w:type="spellEnd"/>
      <w:r w:rsidRPr="005C1FCF">
        <w:rPr>
          <w:rFonts w:cs="AppleSystemUIFont"/>
          <w:i/>
        </w:rPr>
        <w:t xml:space="preserve"> </w:t>
      </w:r>
      <w:proofErr w:type="spellStart"/>
      <w:r w:rsidRPr="005C1FCF">
        <w:rPr>
          <w:rFonts w:cs="AppleSystemUIFont"/>
          <w:i/>
        </w:rPr>
        <w:t>myšleni</w:t>
      </w:r>
      <w:proofErr w:type="spellEnd"/>
      <w:r w:rsidRPr="005C1FCF">
        <w:rPr>
          <w:rFonts w:cs="AppleSystemUIFont"/>
          <w:i/>
        </w:rPr>
        <w:t xml:space="preserve">́ </w:t>
      </w:r>
      <w:proofErr w:type="spellStart"/>
      <w:r w:rsidRPr="005C1FCF">
        <w:rPr>
          <w:rFonts w:cs="AppleSystemUIFont"/>
          <w:i/>
        </w:rPr>
        <w:t>důležitou</w:t>
      </w:r>
      <w:proofErr w:type="spellEnd"/>
      <w:r w:rsidRPr="005C1FCF">
        <w:rPr>
          <w:rFonts w:cs="AppleSystemUIFont"/>
          <w:i/>
        </w:rPr>
        <w:t xml:space="preserve"> roli, kdy je </w:t>
      </w:r>
      <w:proofErr w:type="spellStart"/>
      <w:r w:rsidRPr="005C1FCF">
        <w:rPr>
          <w:rFonts w:cs="AppleSystemUIFont"/>
          <w:i/>
        </w:rPr>
        <w:t>zjednodušen</w:t>
      </w:r>
      <w:proofErr w:type="spellEnd"/>
      <w:r w:rsidRPr="005C1FCF">
        <w:rPr>
          <w:rFonts w:cs="AppleSystemUIFont"/>
          <w:i/>
        </w:rPr>
        <w:t xml:space="preserve"> na </w:t>
      </w:r>
      <w:proofErr w:type="spellStart"/>
      <w:r w:rsidRPr="005C1FCF">
        <w:rPr>
          <w:rFonts w:cs="AppleSystemUIFont"/>
          <w:i/>
        </w:rPr>
        <w:t>odhmotněni</w:t>
      </w:r>
      <w:proofErr w:type="spellEnd"/>
      <w:r w:rsidRPr="005C1FCF">
        <w:rPr>
          <w:rFonts w:cs="AppleSystemUIFont"/>
          <w:i/>
        </w:rPr>
        <w:t xml:space="preserve">́, zbavení se </w:t>
      </w:r>
      <w:proofErr w:type="gramStart"/>
      <w:r w:rsidRPr="005C1FCF">
        <w:rPr>
          <w:rFonts w:cs="AppleSystemUIFont"/>
          <w:i/>
        </w:rPr>
        <w:t>kontextů</w:t>
      </w:r>
      <w:proofErr w:type="gramEnd"/>
      <w:r w:rsidRPr="005C1FCF">
        <w:rPr>
          <w:rFonts w:cs="AppleSystemUIFont"/>
          <w:i/>
        </w:rPr>
        <w:t xml:space="preserve"> a naopak nabytí </w:t>
      </w:r>
      <w:proofErr w:type="spellStart"/>
      <w:r w:rsidRPr="005C1FCF">
        <w:rPr>
          <w:rFonts w:cs="AppleSystemUIFont"/>
          <w:i/>
        </w:rPr>
        <w:t>nových</w:t>
      </w:r>
      <w:proofErr w:type="spellEnd"/>
      <w:r w:rsidRPr="005C1FCF">
        <w:rPr>
          <w:rFonts w:cs="AppleSystemUIFont"/>
          <w:i/>
        </w:rPr>
        <w:t xml:space="preserve"> </w:t>
      </w:r>
      <w:proofErr w:type="spellStart"/>
      <w:r w:rsidRPr="005C1FCF">
        <w:rPr>
          <w:rFonts w:cs="AppleSystemUIFont"/>
          <w:i/>
        </w:rPr>
        <w:lastRenderedPageBreak/>
        <w:t>možnosti</w:t>
      </w:r>
      <w:proofErr w:type="spellEnd"/>
      <w:r w:rsidRPr="005C1FCF">
        <w:rPr>
          <w:rFonts w:cs="AppleSystemUIFont"/>
          <w:i/>
        </w:rPr>
        <w:t xml:space="preserve">́ a eventualit. Ve videoinstalaci určené pro prostor galerie </w:t>
      </w:r>
      <w:proofErr w:type="spellStart"/>
      <w:r w:rsidRPr="005C1FCF">
        <w:rPr>
          <w:rFonts w:cs="AppleSystemUIFont"/>
          <w:i/>
        </w:rPr>
        <w:t>Nevan</w:t>
      </w:r>
      <w:proofErr w:type="spellEnd"/>
      <w:r w:rsidRPr="005C1FCF">
        <w:rPr>
          <w:rFonts w:cs="AppleSystemUIFont"/>
          <w:i/>
        </w:rPr>
        <w:t xml:space="preserve"> </w:t>
      </w:r>
      <w:proofErr w:type="spellStart"/>
      <w:r w:rsidRPr="005C1FCF">
        <w:rPr>
          <w:rFonts w:cs="AppleSystemUIFont"/>
          <w:i/>
        </w:rPr>
        <w:t>Contempo</w:t>
      </w:r>
      <w:proofErr w:type="spellEnd"/>
      <w:r w:rsidRPr="005C1FCF">
        <w:rPr>
          <w:rFonts w:cs="AppleSystemUIFont"/>
          <w:i/>
        </w:rPr>
        <w:t xml:space="preserve"> Takáč vytvořil </w:t>
      </w:r>
      <w:proofErr w:type="spellStart"/>
      <w:r w:rsidRPr="005C1FCF">
        <w:rPr>
          <w:rFonts w:cs="AppleSystemUIFont"/>
          <w:i/>
        </w:rPr>
        <w:t>sít</w:t>
      </w:r>
      <w:proofErr w:type="spellEnd"/>
      <w:r w:rsidRPr="005C1FCF">
        <w:rPr>
          <w:rFonts w:cs="AppleSystemUIFont"/>
          <w:i/>
        </w:rPr>
        <w:t xml:space="preserve">̌ vztahů mezi </w:t>
      </w:r>
      <w:proofErr w:type="spellStart"/>
      <w:r w:rsidRPr="005C1FCF">
        <w:rPr>
          <w:rFonts w:cs="AppleSystemUIFont"/>
          <w:i/>
        </w:rPr>
        <w:t>pomyslným</w:t>
      </w:r>
      <w:proofErr w:type="spellEnd"/>
      <w:r w:rsidRPr="005C1FCF">
        <w:rPr>
          <w:rFonts w:cs="AppleSystemUIFont"/>
          <w:i/>
        </w:rPr>
        <w:t xml:space="preserve"> a </w:t>
      </w:r>
      <w:proofErr w:type="spellStart"/>
      <w:r w:rsidRPr="005C1FCF">
        <w:rPr>
          <w:rFonts w:cs="AppleSystemUIFont"/>
          <w:i/>
        </w:rPr>
        <w:t>skutečným</w:t>
      </w:r>
      <w:proofErr w:type="spellEnd"/>
      <w:r w:rsidRPr="005C1FCF">
        <w:rPr>
          <w:rFonts w:cs="AppleSystemUIFont"/>
          <w:i/>
        </w:rPr>
        <w:t xml:space="preserve">. Jako </w:t>
      </w:r>
      <w:proofErr w:type="spellStart"/>
      <w:r w:rsidRPr="005C1FCF">
        <w:rPr>
          <w:rFonts w:cs="AppleSystemUIFont"/>
          <w:i/>
        </w:rPr>
        <w:t>diváci</w:t>
      </w:r>
      <w:proofErr w:type="spellEnd"/>
      <w:r w:rsidRPr="005C1FCF">
        <w:rPr>
          <w:rFonts w:cs="AppleSystemUIFont"/>
          <w:i/>
        </w:rPr>
        <w:t xml:space="preserve"> galerie se </w:t>
      </w:r>
      <w:proofErr w:type="spellStart"/>
      <w:r w:rsidRPr="005C1FCF">
        <w:rPr>
          <w:rFonts w:cs="AppleSystemUIFont"/>
          <w:i/>
        </w:rPr>
        <w:t>nacházíme</w:t>
      </w:r>
      <w:proofErr w:type="spellEnd"/>
      <w:r w:rsidRPr="005C1FCF">
        <w:rPr>
          <w:rFonts w:cs="AppleSystemUIFont"/>
          <w:i/>
        </w:rPr>
        <w:t xml:space="preserve"> v prostoru </w:t>
      </w:r>
      <w:proofErr w:type="spellStart"/>
      <w:r w:rsidRPr="005C1FCF">
        <w:rPr>
          <w:rFonts w:cs="AppleSystemUIFont"/>
          <w:i/>
        </w:rPr>
        <w:t>sloužícímu</w:t>
      </w:r>
      <w:proofErr w:type="spellEnd"/>
      <w:r w:rsidRPr="005C1FCF">
        <w:rPr>
          <w:rFonts w:cs="AppleSystemUIFont"/>
          <w:i/>
        </w:rPr>
        <w:t xml:space="preserve"> k prezentaci </w:t>
      </w:r>
      <w:proofErr w:type="spellStart"/>
      <w:r w:rsidRPr="005C1FCF">
        <w:rPr>
          <w:rFonts w:cs="AppleSystemUIFont"/>
          <w:i/>
        </w:rPr>
        <w:t>uměleckých</w:t>
      </w:r>
      <w:proofErr w:type="spellEnd"/>
      <w:r w:rsidRPr="005C1FCF">
        <w:rPr>
          <w:rFonts w:cs="AppleSystemUIFont"/>
          <w:i/>
        </w:rPr>
        <w:t xml:space="preserve"> </w:t>
      </w:r>
      <w:proofErr w:type="spellStart"/>
      <w:r w:rsidRPr="005C1FCF">
        <w:rPr>
          <w:rFonts w:cs="AppleSystemUIFont"/>
          <w:i/>
        </w:rPr>
        <w:t>děl</w:t>
      </w:r>
      <w:proofErr w:type="spellEnd"/>
      <w:r w:rsidRPr="005C1FCF">
        <w:rPr>
          <w:rFonts w:cs="AppleSystemUIFont"/>
          <w:i/>
        </w:rPr>
        <w:t xml:space="preserve">. </w:t>
      </w:r>
      <w:proofErr w:type="spellStart"/>
      <w:r w:rsidRPr="005C1FCF">
        <w:rPr>
          <w:rFonts w:cs="AppleSystemUIFont"/>
          <w:i/>
        </w:rPr>
        <w:t>Nábytek</w:t>
      </w:r>
      <w:proofErr w:type="spellEnd"/>
      <w:r w:rsidRPr="005C1FCF">
        <w:rPr>
          <w:rFonts w:cs="AppleSystemUIFont"/>
          <w:i/>
        </w:rPr>
        <w:t xml:space="preserve"> a rekvizity se </w:t>
      </w:r>
      <w:proofErr w:type="spellStart"/>
      <w:r w:rsidRPr="005C1FCF">
        <w:rPr>
          <w:rFonts w:cs="AppleSystemUIFont"/>
          <w:i/>
        </w:rPr>
        <w:t>nás</w:t>
      </w:r>
      <w:proofErr w:type="spellEnd"/>
      <w:r w:rsidRPr="005C1FCF">
        <w:rPr>
          <w:rFonts w:cs="AppleSystemUIFont"/>
          <w:i/>
        </w:rPr>
        <w:t xml:space="preserve"> </w:t>
      </w:r>
      <w:proofErr w:type="spellStart"/>
      <w:r w:rsidRPr="005C1FCF">
        <w:rPr>
          <w:rFonts w:cs="AppleSystemUIFont"/>
          <w:i/>
        </w:rPr>
        <w:t>však</w:t>
      </w:r>
      <w:proofErr w:type="spellEnd"/>
      <w:r w:rsidRPr="005C1FCF">
        <w:rPr>
          <w:rFonts w:cs="AppleSystemUIFont"/>
          <w:i/>
        </w:rPr>
        <w:t xml:space="preserve"> </w:t>
      </w:r>
      <w:proofErr w:type="spellStart"/>
      <w:r w:rsidRPr="005C1FCF">
        <w:rPr>
          <w:rFonts w:cs="AppleSystemUIFont"/>
          <w:i/>
        </w:rPr>
        <w:t>snaži</w:t>
      </w:r>
      <w:proofErr w:type="spellEnd"/>
      <w:r w:rsidRPr="005C1FCF">
        <w:rPr>
          <w:rFonts w:cs="AppleSystemUIFont"/>
          <w:i/>
        </w:rPr>
        <w:t xml:space="preserve">́ </w:t>
      </w:r>
      <w:proofErr w:type="spellStart"/>
      <w:r w:rsidRPr="005C1FCF">
        <w:rPr>
          <w:rFonts w:cs="AppleSystemUIFont"/>
          <w:i/>
        </w:rPr>
        <w:t>přesvědčit</w:t>
      </w:r>
      <w:proofErr w:type="spellEnd"/>
      <w:r w:rsidRPr="005C1FCF">
        <w:rPr>
          <w:rFonts w:cs="AppleSystemUIFont"/>
          <w:i/>
        </w:rPr>
        <w:t xml:space="preserve">, </w:t>
      </w:r>
      <w:proofErr w:type="spellStart"/>
      <w:r w:rsidRPr="005C1FCF">
        <w:rPr>
          <w:rFonts w:cs="AppleSystemUIFont"/>
          <w:i/>
        </w:rPr>
        <w:t>že</w:t>
      </w:r>
      <w:proofErr w:type="spellEnd"/>
      <w:r w:rsidRPr="005C1FCF">
        <w:rPr>
          <w:rFonts w:cs="AppleSystemUIFont"/>
          <w:i/>
        </w:rPr>
        <w:t xml:space="preserve"> jsme vstoupili do </w:t>
      </w:r>
      <w:proofErr w:type="spellStart"/>
      <w:r w:rsidRPr="005C1FCF">
        <w:rPr>
          <w:rFonts w:cs="AppleSystemUIFont"/>
          <w:i/>
        </w:rPr>
        <w:t>interiéru</w:t>
      </w:r>
      <w:proofErr w:type="spellEnd"/>
      <w:r w:rsidRPr="005C1FCF">
        <w:rPr>
          <w:rFonts w:cs="AppleSystemUIFont"/>
          <w:i/>
        </w:rPr>
        <w:t xml:space="preserve"> </w:t>
      </w:r>
      <w:proofErr w:type="spellStart"/>
      <w:r w:rsidRPr="005C1FCF">
        <w:rPr>
          <w:rFonts w:cs="AppleSystemUIFont"/>
          <w:i/>
        </w:rPr>
        <w:t>kanceláře</w:t>
      </w:r>
      <w:proofErr w:type="spellEnd"/>
      <w:r w:rsidRPr="005C1FCF">
        <w:rPr>
          <w:rFonts w:cs="AppleSystemUIFont"/>
          <w:i/>
        </w:rPr>
        <w:t xml:space="preserve">, </w:t>
      </w:r>
      <w:proofErr w:type="spellStart"/>
      <w:r w:rsidRPr="005C1FCF">
        <w:rPr>
          <w:rFonts w:cs="AppleSystemUIFont"/>
          <w:i/>
        </w:rPr>
        <w:t>ktera</w:t>
      </w:r>
      <w:proofErr w:type="spellEnd"/>
      <w:r w:rsidRPr="005C1FCF">
        <w:rPr>
          <w:rFonts w:cs="AppleSystemUIFont"/>
          <w:i/>
        </w:rPr>
        <w:t xml:space="preserve">́ by mohla </w:t>
      </w:r>
      <w:proofErr w:type="spellStart"/>
      <w:r w:rsidRPr="005C1FCF">
        <w:rPr>
          <w:rFonts w:cs="AppleSystemUIFont"/>
          <w:i/>
        </w:rPr>
        <w:t>sloužit</w:t>
      </w:r>
      <w:proofErr w:type="spellEnd"/>
      <w:r w:rsidRPr="005C1FCF">
        <w:rPr>
          <w:rFonts w:cs="AppleSystemUIFont"/>
          <w:i/>
        </w:rPr>
        <w:t xml:space="preserve"> </w:t>
      </w:r>
      <w:proofErr w:type="spellStart"/>
      <w:r w:rsidRPr="005C1FCF">
        <w:rPr>
          <w:rFonts w:cs="AppleSystemUIFont"/>
          <w:i/>
        </w:rPr>
        <w:t>téměr</w:t>
      </w:r>
      <w:proofErr w:type="spellEnd"/>
      <w:r w:rsidRPr="005C1FCF">
        <w:rPr>
          <w:rFonts w:cs="AppleSystemUIFont"/>
          <w:i/>
        </w:rPr>
        <w:t xml:space="preserve">̌ k </w:t>
      </w:r>
      <w:proofErr w:type="spellStart"/>
      <w:r w:rsidRPr="005C1FCF">
        <w:rPr>
          <w:rFonts w:cs="AppleSystemUIFont"/>
          <w:i/>
        </w:rPr>
        <w:t>čemukoliv</w:t>
      </w:r>
      <w:proofErr w:type="spellEnd"/>
      <w:r w:rsidRPr="005C1FCF">
        <w:rPr>
          <w:rFonts w:cs="AppleSystemUIFont"/>
          <w:i/>
        </w:rPr>
        <w:t xml:space="preserve">. </w:t>
      </w:r>
      <w:proofErr w:type="spellStart"/>
      <w:r w:rsidRPr="005C1FCF">
        <w:rPr>
          <w:rFonts w:cs="AppleSystemUIFont"/>
          <w:i/>
        </w:rPr>
        <w:t>Například</w:t>
      </w:r>
      <w:proofErr w:type="spellEnd"/>
      <w:r w:rsidRPr="005C1FCF">
        <w:rPr>
          <w:rFonts w:cs="AppleSystemUIFont"/>
          <w:i/>
        </w:rPr>
        <w:t xml:space="preserve"> k prodeji </w:t>
      </w:r>
      <w:proofErr w:type="spellStart"/>
      <w:r w:rsidRPr="005C1FCF">
        <w:rPr>
          <w:rFonts w:cs="AppleSystemUIFont"/>
          <w:i/>
        </w:rPr>
        <w:t>uměni</w:t>
      </w:r>
      <w:proofErr w:type="spellEnd"/>
      <w:r w:rsidRPr="005C1FCF">
        <w:rPr>
          <w:rFonts w:cs="AppleSystemUIFont"/>
          <w:i/>
        </w:rPr>
        <w:t xml:space="preserve">́. Nebo k prodeji </w:t>
      </w:r>
      <w:proofErr w:type="spellStart"/>
      <w:r w:rsidRPr="005C1FCF">
        <w:rPr>
          <w:rFonts w:cs="AppleSystemUIFont"/>
          <w:i/>
        </w:rPr>
        <w:t>šroubku</w:t>
      </w:r>
      <w:proofErr w:type="spellEnd"/>
      <w:r w:rsidRPr="005C1FCF">
        <w:rPr>
          <w:rFonts w:cs="AppleSystemUIFont"/>
          <w:i/>
        </w:rPr>
        <w:t xml:space="preserve">̊ a </w:t>
      </w:r>
      <w:proofErr w:type="spellStart"/>
      <w:r w:rsidRPr="005C1FCF">
        <w:rPr>
          <w:rFonts w:cs="AppleSystemUIFont"/>
          <w:i/>
        </w:rPr>
        <w:t>matiček</w:t>
      </w:r>
      <w:proofErr w:type="spellEnd"/>
      <w:r w:rsidRPr="005C1FCF">
        <w:rPr>
          <w:rFonts w:cs="AppleSystemUIFont"/>
          <w:i/>
        </w:rPr>
        <w:t xml:space="preserve">. Nebo k </w:t>
      </w:r>
      <w:proofErr w:type="spellStart"/>
      <w:r w:rsidRPr="005C1FCF">
        <w:rPr>
          <w:rFonts w:cs="AppleSystemUIFont"/>
          <w:i/>
        </w:rPr>
        <w:t>zabíjeni</w:t>
      </w:r>
      <w:proofErr w:type="spellEnd"/>
      <w:r w:rsidRPr="005C1FCF">
        <w:rPr>
          <w:rFonts w:cs="AppleSystemUIFont"/>
          <w:i/>
        </w:rPr>
        <w:t xml:space="preserve">́ </w:t>
      </w:r>
      <w:proofErr w:type="spellStart"/>
      <w:r w:rsidRPr="005C1FCF">
        <w:rPr>
          <w:rFonts w:cs="AppleSystemUIFont"/>
          <w:i/>
        </w:rPr>
        <w:t>pracovního</w:t>
      </w:r>
      <w:proofErr w:type="spellEnd"/>
      <w:r w:rsidRPr="005C1FCF">
        <w:rPr>
          <w:rFonts w:cs="AppleSystemUIFont"/>
          <w:i/>
        </w:rPr>
        <w:t xml:space="preserve"> </w:t>
      </w:r>
      <w:proofErr w:type="spellStart"/>
      <w:r w:rsidRPr="005C1FCF">
        <w:rPr>
          <w:rFonts w:cs="AppleSystemUIFont"/>
          <w:i/>
        </w:rPr>
        <w:t>času</w:t>
      </w:r>
      <w:proofErr w:type="spellEnd"/>
      <w:r w:rsidRPr="005C1FCF">
        <w:rPr>
          <w:rFonts w:cs="AppleSystemUIFont"/>
          <w:i/>
        </w:rPr>
        <w:t xml:space="preserve">. Na </w:t>
      </w:r>
      <w:proofErr w:type="spellStart"/>
      <w:r w:rsidRPr="005C1FCF">
        <w:rPr>
          <w:rFonts w:cs="AppleSystemUIFont"/>
          <w:i/>
        </w:rPr>
        <w:t>obrazovkách</w:t>
      </w:r>
      <w:proofErr w:type="spellEnd"/>
      <w:r w:rsidRPr="005C1FCF">
        <w:rPr>
          <w:rFonts w:cs="AppleSystemUIFont"/>
          <w:i/>
        </w:rPr>
        <w:t xml:space="preserve"> a </w:t>
      </w:r>
      <w:proofErr w:type="spellStart"/>
      <w:r w:rsidRPr="005C1FCF">
        <w:rPr>
          <w:rFonts w:cs="AppleSystemUIFont"/>
          <w:i/>
        </w:rPr>
        <w:t>projekcích</w:t>
      </w:r>
      <w:proofErr w:type="spellEnd"/>
      <w:r w:rsidRPr="005C1FCF">
        <w:rPr>
          <w:rFonts w:cs="AppleSystemUIFont"/>
          <w:i/>
        </w:rPr>
        <w:t xml:space="preserve"> se </w:t>
      </w:r>
      <w:proofErr w:type="spellStart"/>
      <w:r w:rsidRPr="005C1FCF">
        <w:rPr>
          <w:rFonts w:cs="AppleSystemUIFont"/>
          <w:i/>
        </w:rPr>
        <w:t>odvíji</w:t>
      </w:r>
      <w:proofErr w:type="spellEnd"/>
      <w:r w:rsidRPr="005C1FCF">
        <w:rPr>
          <w:rFonts w:cs="AppleSystemUIFont"/>
          <w:i/>
        </w:rPr>
        <w:t xml:space="preserve">́ choreografie dvou postav </w:t>
      </w:r>
      <w:proofErr w:type="spellStart"/>
      <w:r w:rsidRPr="005C1FCF">
        <w:rPr>
          <w:rFonts w:cs="AppleSystemUIFont"/>
          <w:i/>
        </w:rPr>
        <w:t>pohybujících</w:t>
      </w:r>
      <w:proofErr w:type="spellEnd"/>
      <w:r w:rsidRPr="005C1FCF">
        <w:rPr>
          <w:rFonts w:cs="AppleSystemUIFont"/>
          <w:i/>
        </w:rPr>
        <w:t xml:space="preserve"> se s </w:t>
      </w:r>
      <w:proofErr w:type="spellStart"/>
      <w:r w:rsidRPr="005C1FCF">
        <w:rPr>
          <w:rFonts w:cs="AppleSystemUIFont"/>
          <w:i/>
        </w:rPr>
        <w:t>brýlemi</w:t>
      </w:r>
      <w:proofErr w:type="spellEnd"/>
      <w:r w:rsidRPr="005C1FCF">
        <w:rPr>
          <w:rFonts w:cs="AppleSystemUIFont"/>
          <w:i/>
        </w:rPr>
        <w:t xml:space="preserve"> pro </w:t>
      </w:r>
      <w:proofErr w:type="spellStart"/>
      <w:r w:rsidRPr="005C1FCF">
        <w:rPr>
          <w:rFonts w:cs="AppleSystemUIFont"/>
          <w:i/>
        </w:rPr>
        <w:t>virtuálni</w:t>
      </w:r>
      <w:proofErr w:type="spellEnd"/>
      <w:r w:rsidRPr="005C1FCF">
        <w:rPr>
          <w:rFonts w:cs="AppleSystemUIFont"/>
          <w:i/>
        </w:rPr>
        <w:t xml:space="preserve">́ realitu </w:t>
      </w:r>
      <w:proofErr w:type="spellStart"/>
      <w:r w:rsidRPr="005C1FCF">
        <w:rPr>
          <w:rFonts w:cs="AppleSystemUIFont"/>
          <w:i/>
        </w:rPr>
        <w:t>prázdnou</w:t>
      </w:r>
      <w:proofErr w:type="spellEnd"/>
      <w:r w:rsidRPr="005C1FCF">
        <w:rPr>
          <w:rFonts w:cs="AppleSystemUIFont"/>
          <w:i/>
        </w:rPr>
        <w:t xml:space="preserve"> halou. </w:t>
      </w:r>
      <w:proofErr w:type="spellStart"/>
      <w:r w:rsidRPr="005C1FCF">
        <w:rPr>
          <w:rFonts w:cs="AppleSystemUIFont"/>
          <w:i/>
        </w:rPr>
        <w:t>Vykonávaji</w:t>
      </w:r>
      <w:proofErr w:type="spellEnd"/>
      <w:r w:rsidRPr="005C1FCF">
        <w:rPr>
          <w:rFonts w:cs="AppleSystemUIFont"/>
          <w:i/>
        </w:rPr>
        <w:t xml:space="preserve">́ </w:t>
      </w:r>
      <w:proofErr w:type="spellStart"/>
      <w:r w:rsidRPr="005C1FCF">
        <w:rPr>
          <w:rFonts w:cs="AppleSystemUIFont"/>
          <w:i/>
        </w:rPr>
        <w:t>jednoduche</w:t>
      </w:r>
      <w:proofErr w:type="spellEnd"/>
      <w:r w:rsidRPr="005C1FCF">
        <w:rPr>
          <w:rFonts w:cs="AppleSystemUIFont"/>
          <w:i/>
        </w:rPr>
        <w:t xml:space="preserve">́ </w:t>
      </w:r>
      <w:proofErr w:type="spellStart"/>
      <w:r w:rsidRPr="005C1FCF">
        <w:rPr>
          <w:rFonts w:cs="AppleSystemUIFont"/>
          <w:i/>
        </w:rPr>
        <w:t>úkony</w:t>
      </w:r>
      <w:proofErr w:type="spellEnd"/>
      <w:r w:rsidRPr="005C1FCF">
        <w:rPr>
          <w:rFonts w:cs="AppleSystemUIFont"/>
          <w:i/>
        </w:rPr>
        <w:t xml:space="preserve">, </w:t>
      </w:r>
      <w:proofErr w:type="spellStart"/>
      <w:r w:rsidRPr="005C1FCF">
        <w:rPr>
          <w:rFonts w:cs="AppleSystemUIFont"/>
          <w:i/>
        </w:rPr>
        <w:t>jejichz</w:t>
      </w:r>
      <w:proofErr w:type="spellEnd"/>
      <w:r w:rsidRPr="005C1FCF">
        <w:rPr>
          <w:rFonts w:cs="AppleSystemUIFont"/>
          <w:i/>
        </w:rPr>
        <w:t xml:space="preserve">̌ komplikovanost se </w:t>
      </w:r>
      <w:proofErr w:type="spellStart"/>
      <w:r w:rsidRPr="005C1FCF">
        <w:rPr>
          <w:rFonts w:cs="AppleSystemUIFont"/>
          <w:i/>
        </w:rPr>
        <w:t>nám</w:t>
      </w:r>
      <w:proofErr w:type="spellEnd"/>
      <w:r w:rsidRPr="005C1FCF">
        <w:rPr>
          <w:rFonts w:cs="AppleSystemUIFont"/>
          <w:i/>
        </w:rPr>
        <w:t xml:space="preserve"> </w:t>
      </w:r>
      <w:proofErr w:type="spellStart"/>
      <w:r w:rsidRPr="005C1FCF">
        <w:rPr>
          <w:rFonts w:cs="AppleSystemUIFont"/>
          <w:i/>
        </w:rPr>
        <w:t>vyjevi</w:t>
      </w:r>
      <w:proofErr w:type="spellEnd"/>
      <w:r w:rsidRPr="005C1FCF">
        <w:rPr>
          <w:rFonts w:cs="AppleSystemUIFont"/>
          <w:i/>
        </w:rPr>
        <w:t xml:space="preserve">́ </w:t>
      </w:r>
      <w:proofErr w:type="spellStart"/>
      <w:r w:rsidRPr="005C1FCF">
        <w:rPr>
          <w:rFonts w:cs="AppleSystemUIFont"/>
          <w:i/>
        </w:rPr>
        <w:t>az</w:t>
      </w:r>
      <w:proofErr w:type="spellEnd"/>
      <w:r w:rsidRPr="005C1FCF">
        <w:rPr>
          <w:rFonts w:cs="AppleSystemUIFont"/>
          <w:i/>
        </w:rPr>
        <w:t xml:space="preserve">̌ v souvislosti s </w:t>
      </w:r>
      <w:proofErr w:type="spellStart"/>
      <w:r w:rsidRPr="005C1FCF">
        <w:rPr>
          <w:rFonts w:cs="AppleSystemUIFont"/>
          <w:i/>
        </w:rPr>
        <w:t>předměty</w:t>
      </w:r>
      <w:proofErr w:type="spellEnd"/>
      <w:r w:rsidRPr="005C1FCF">
        <w:rPr>
          <w:rFonts w:cs="AppleSystemUIFont"/>
          <w:i/>
        </w:rPr>
        <w:t xml:space="preserve"> kolem </w:t>
      </w:r>
      <w:proofErr w:type="spellStart"/>
      <w:r w:rsidRPr="005C1FCF">
        <w:rPr>
          <w:rFonts w:cs="AppleSystemUIFont"/>
          <w:i/>
        </w:rPr>
        <w:t>nás</w:t>
      </w:r>
      <w:proofErr w:type="spellEnd"/>
      <w:r w:rsidRPr="005C1FCF">
        <w:rPr>
          <w:rFonts w:cs="AppleSystemUIFont"/>
          <w:i/>
        </w:rPr>
        <w:t xml:space="preserve">. Akce jsou na </w:t>
      </w:r>
      <w:proofErr w:type="spellStart"/>
      <w:r w:rsidRPr="005C1FCF">
        <w:rPr>
          <w:rFonts w:cs="AppleSystemUIFont"/>
          <w:i/>
        </w:rPr>
        <w:t>všech</w:t>
      </w:r>
      <w:proofErr w:type="spellEnd"/>
      <w:r w:rsidRPr="005C1FCF">
        <w:rPr>
          <w:rFonts w:cs="AppleSystemUIFont"/>
          <w:i/>
        </w:rPr>
        <w:t xml:space="preserve"> </w:t>
      </w:r>
      <w:proofErr w:type="spellStart"/>
      <w:r w:rsidRPr="005C1FCF">
        <w:rPr>
          <w:rFonts w:cs="AppleSystemUIFont"/>
          <w:i/>
        </w:rPr>
        <w:t>plochách</w:t>
      </w:r>
      <w:proofErr w:type="spellEnd"/>
      <w:r w:rsidRPr="005C1FCF">
        <w:rPr>
          <w:rFonts w:cs="AppleSystemUIFont"/>
          <w:i/>
        </w:rPr>
        <w:t xml:space="preserve"> </w:t>
      </w:r>
      <w:proofErr w:type="spellStart"/>
      <w:r w:rsidRPr="005C1FCF">
        <w:rPr>
          <w:rFonts w:cs="AppleSystemUIFont"/>
          <w:i/>
        </w:rPr>
        <w:t>stejne</w:t>
      </w:r>
      <w:proofErr w:type="spellEnd"/>
      <w:r w:rsidRPr="005C1FCF">
        <w:rPr>
          <w:rFonts w:cs="AppleSystemUIFont"/>
          <w:i/>
        </w:rPr>
        <w:t xml:space="preserve">́. </w:t>
      </w:r>
      <w:proofErr w:type="spellStart"/>
      <w:r w:rsidRPr="005C1FCF">
        <w:rPr>
          <w:rFonts w:cs="AppleSystemUIFont"/>
          <w:i/>
        </w:rPr>
        <w:t>Naše</w:t>
      </w:r>
      <w:proofErr w:type="spellEnd"/>
      <w:r w:rsidRPr="005C1FCF">
        <w:rPr>
          <w:rFonts w:cs="AppleSystemUIFont"/>
          <w:i/>
        </w:rPr>
        <w:t xml:space="preserve"> </w:t>
      </w:r>
      <w:proofErr w:type="spellStart"/>
      <w:r w:rsidRPr="005C1FCF">
        <w:rPr>
          <w:rFonts w:cs="AppleSystemUIFont"/>
          <w:i/>
        </w:rPr>
        <w:t>zkušenost</w:t>
      </w:r>
      <w:proofErr w:type="spellEnd"/>
      <w:r w:rsidRPr="005C1FCF">
        <w:rPr>
          <w:rFonts w:cs="AppleSystemUIFont"/>
          <w:i/>
        </w:rPr>
        <w:t xml:space="preserve"> je </w:t>
      </w:r>
      <w:proofErr w:type="spellStart"/>
      <w:r w:rsidRPr="005C1FCF">
        <w:rPr>
          <w:rFonts w:cs="AppleSystemUIFont"/>
          <w:i/>
        </w:rPr>
        <w:t>procházením</w:t>
      </w:r>
      <w:proofErr w:type="spellEnd"/>
      <w:r w:rsidRPr="005C1FCF">
        <w:rPr>
          <w:rFonts w:cs="AppleSystemUIFont"/>
          <w:i/>
        </w:rPr>
        <w:t xml:space="preserve"> prostorem </w:t>
      </w:r>
      <w:proofErr w:type="spellStart"/>
      <w:r w:rsidRPr="005C1FCF">
        <w:rPr>
          <w:rFonts w:cs="AppleSystemUIFont"/>
          <w:i/>
        </w:rPr>
        <w:t>vždy</w:t>
      </w:r>
      <w:proofErr w:type="spellEnd"/>
      <w:r w:rsidRPr="005C1FCF">
        <w:rPr>
          <w:rFonts w:cs="AppleSystemUIFont"/>
          <w:i/>
        </w:rPr>
        <w:t xml:space="preserve"> </w:t>
      </w:r>
      <w:proofErr w:type="spellStart"/>
      <w:r w:rsidRPr="005C1FCF">
        <w:rPr>
          <w:rFonts w:cs="AppleSystemUIFont"/>
          <w:i/>
        </w:rPr>
        <w:t>jina</w:t>
      </w:r>
      <w:proofErr w:type="spellEnd"/>
      <w:r w:rsidRPr="005C1FCF">
        <w:rPr>
          <w:rFonts w:cs="AppleSystemUIFont"/>
          <w:i/>
        </w:rPr>
        <w:t xml:space="preserve">́. </w:t>
      </w:r>
      <w:proofErr w:type="spellStart"/>
      <w:r w:rsidRPr="005C1FCF">
        <w:rPr>
          <w:rFonts w:cs="AppleSystemUIFont"/>
          <w:i/>
        </w:rPr>
        <w:t>Smyčka</w:t>
      </w:r>
      <w:proofErr w:type="spellEnd"/>
      <w:r w:rsidRPr="005C1FCF">
        <w:rPr>
          <w:rFonts w:cs="AppleSystemUIFont"/>
          <w:i/>
        </w:rPr>
        <w:t xml:space="preserve"> se </w:t>
      </w:r>
      <w:proofErr w:type="spellStart"/>
      <w:r w:rsidRPr="005C1FCF">
        <w:rPr>
          <w:rFonts w:cs="AppleSystemUIFont"/>
          <w:i/>
        </w:rPr>
        <w:t>neuzavíra</w:t>
      </w:r>
      <w:proofErr w:type="spellEnd"/>
      <w:r w:rsidRPr="005C1FCF">
        <w:rPr>
          <w:rFonts w:cs="AppleSystemUIFont"/>
          <w:i/>
        </w:rPr>
        <w:t xml:space="preserve">́, ale </w:t>
      </w:r>
      <w:proofErr w:type="spellStart"/>
      <w:r w:rsidRPr="005C1FCF">
        <w:rPr>
          <w:rFonts w:cs="AppleSystemUIFont"/>
          <w:i/>
        </w:rPr>
        <w:t>převraci</w:t>
      </w:r>
      <w:proofErr w:type="spellEnd"/>
      <w:r w:rsidRPr="005C1FCF">
        <w:rPr>
          <w:rFonts w:cs="AppleSystemUIFont"/>
          <w:i/>
        </w:rPr>
        <w:t xml:space="preserve">́ se na druhou stranu. </w:t>
      </w:r>
      <w:proofErr w:type="spellStart"/>
      <w:r w:rsidRPr="005C1FCF">
        <w:rPr>
          <w:rFonts w:cs="AppleSystemUIFont"/>
          <w:i/>
        </w:rPr>
        <w:t>Performeři</w:t>
      </w:r>
      <w:proofErr w:type="spellEnd"/>
      <w:r w:rsidRPr="005C1FCF">
        <w:rPr>
          <w:rFonts w:cs="AppleSystemUIFont"/>
          <w:i/>
        </w:rPr>
        <w:t xml:space="preserve"> na </w:t>
      </w:r>
      <w:proofErr w:type="spellStart"/>
      <w:r w:rsidRPr="005C1FCF">
        <w:rPr>
          <w:rFonts w:cs="AppleSystemUIFont"/>
          <w:i/>
        </w:rPr>
        <w:t>obrazovkách</w:t>
      </w:r>
      <w:proofErr w:type="spellEnd"/>
      <w:r w:rsidRPr="005C1FCF">
        <w:rPr>
          <w:rFonts w:cs="AppleSystemUIFont"/>
          <w:i/>
        </w:rPr>
        <w:t xml:space="preserve"> </w:t>
      </w:r>
      <w:proofErr w:type="spellStart"/>
      <w:r w:rsidRPr="005C1FCF">
        <w:rPr>
          <w:rFonts w:cs="AppleSystemUIFont"/>
          <w:i/>
        </w:rPr>
        <w:t>viděli</w:t>
      </w:r>
      <w:proofErr w:type="spellEnd"/>
      <w:r w:rsidRPr="005C1FCF">
        <w:rPr>
          <w:rFonts w:cs="AppleSystemUIFont"/>
          <w:i/>
        </w:rPr>
        <w:t xml:space="preserve"> ve </w:t>
      </w:r>
      <w:proofErr w:type="spellStart"/>
      <w:r w:rsidRPr="005C1FCF">
        <w:rPr>
          <w:rFonts w:cs="AppleSystemUIFont"/>
          <w:i/>
        </w:rPr>
        <w:t>svých</w:t>
      </w:r>
      <w:proofErr w:type="spellEnd"/>
      <w:r w:rsidRPr="005C1FCF">
        <w:rPr>
          <w:rFonts w:cs="AppleSystemUIFont"/>
          <w:i/>
        </w:rPr>
        <w:t xml:space="preserve"> </w:t>
      </w:r>
      <w:proofErr w:type="spellStart"/>
      <w:r w:rsidRPr="005C1FCF">
        <w:rPr>
          <w:rFonts w:cs="AppleSystemUIFont"/>
          <w:i/>
        </w:rPr>
        <w:t>virtuálních</w:t>
      </w:r>
      <w:proofErr w:type="spellEnd"/>
      <w:r w:rsidRPr="005C1FCF">
        <w:rPr>
          <w:rFonts w:cs="AppleSystemUIFont"/>
          <w:i/>
        </w:rPr>
        <w:t xml:space="preserve"> </w:t>
      </w:r>
      <w:proofErr w:type="spellStart"/>
      <w:r w:rsidRPr="005C1FCF">
        <w:rPr>
          <w:rFonts w:cs="AppleSystemUIFont"/>
          <w:i/>
        </w:rPr>
        <w:t>realitách</w:t>
      </w:r>
      <w:proofErr w:type="spellEnd"/>
      <w:r w:rsidRPr="005C1FCF">
        <w:rPr>
          <w:rFonts w:cs="AppleSystemUIFont"/>
          <w:i/>
        </w:rPr>
        <w:t xml:space="preserve"> </w:t>
      </w:r>
      <w:proofErr w:type="spellStart"/>
      <w:r w:rsidRPr="005C1FCF">
        <w:rPr>
          <w:rFonts w:cs="AppleSystemUIFont"/>
          <w:i/>
        </w:rPr>
        <w:t>místo</w:t>
      </w:r>
      <w:proofErr w:type="spellEnd"/>
      <w:r w:rsidRPr="005C1FCF">
        <w:rPr>
          <w:rFonts w:cs="AppleSystemUIFont"/>
          <w:i/>
        </w:rPr>
        <w:t xml:space="preserve">, v </w:t>
      </w:r>
      <w:proofErr w:type="spellStart"/>
      <w:r w:rsidRPr="005C1FCF">
        <w:rPr>
          <w:rFonts w:cs="AppleSystemUIFont"/>
          <w:i/>
        </w:rPr>
        <w:t>němz</w:t>
      </w:r>
      <w:proofErr w:type="spellEnd"/>
      <w:r w:rsidRPr="005C1FCF">
        <w:rPr>
          <w:rFonts w:cs="AppleSystemUIFont"/>
          <w:i/>
        </w:rPr>
        <w:t xml:space="preserve">̌ se pohybujeme my </w:t>
      </w:r>
      <w:proofErr w:type="spellStart"/>
      <w:r w:rsidRPr="005C1FCF">
        <w:rPr>
          <w:rFonts w:cs="AppleSystemUIFont"/>
          <w:i/>
        </w:rPr>
        <w:t>ted</w:t>
      </w:r>
      <w:proofErr w:type="spellEnd"/>
      <w:r w:rsidRPr="005C1FCF">
        <w:rPr>
          <w:rFonts w:cs="AppleSystemUIFont"/>
          <w:i/>
        </w:rPr>
        <w:t xml:space="preserve">̌, </w:t>
      </w:r>
      <w:proofErr w:type="spellStart"/>
      <w:r w:rsidRPr="005C1FCF">
        <w:rPr>
          <w:rFonts w:cs="AppleSystemUIFont"/>
          <w:i/>
        </w:rPr>
        <w:t>aniz</w:t>
      </w:r>
      <w:proofErr w:type="spellEnd"/>
      <w:r w:rsidRPr="005C1FCF">
        <w:rPr>
          <w:rFonts w:cs="AppleSystemUIFont"/>
          <w:i/>
        </w:rPr>
        <w:t xml:space="preserve">̌ zde </w:t>
      </w:r>
      <w:proofErr w:type="spellStart"/>
      <w:r w:rsidRPr="005C1FCF">
        <w:rPr>
          <w:rFonts w:cs="AppleSystemUIFont"/>
          <w:i/>
        </w:rPr>
        <w:t>někdy</w:t>
      </w:r>
      <w:proofErr w:type="spellEnd"/>
      <w:r w:rsidRPr="005C1FCF">
        <w:rPr>
          <w:rFonts w:cs="AppleSystemUIFont"/>
          <w:i/>
        </w:rPr>
        <w:t xml:space="preserve"> </w:t>
      </w:r>
      <w:proofErr w:type="spellStart"/>
      <w:r w:rsidRPr="005C1FCF">
        <w:rPr>
          <w:rFonts w:cs="AppleSystemUIFont"/>
          <w:i/>
        </w:rPr>
        <w:t>skutečne</w:t>
      </w:r>
      <w:proofErr w:type="spellEnd"/>
      <w:r w:rsidRPr="005C1FCF">
        <w:rPr>
          <w:rFonts w:cs="AppleSystemUIFont"/>
          <w:i/>
        </w:rPr>
        <w:t xml:space="preserve">̌ byli, </w:t>
      </w:r>
      <w:proofErr w:type="spellStart"/>
      <w:r w:rsidRPr="005C1FCF">
        <w:rPr>
          <w:rFonts w:cs="AppleSystemUIFont"/>
          <w:i/>
        </w:rPr>
        <w:t>naše</w:t>
      </w:r>
      <w:proofErr w:type="spellEnd"/>
      <w:r w:rsidRPr="005C1FCF">
        <w:rPr>
          <w:rFonts w:cs="AppleSystemUIFont"/>
          <w:i/>
        </w:rPr>
        <w:t xml:space="preserve"> realita se jim stala datovou reprezentací, jejich pohyby modelem pro </w:t>
      </w:r>
      <w:proofErr w:type="spellStart"/>
      <w:r w:rsidRPr="005C1FCF">
        <w:rPr>
          <w:rFonts w:cs="AppleSystemUIFont"/>
          <w:i/>
        </w:rPr>
        <w:t>nás</w:t>
      </w:r>
      <w:proofErr w:type="spellEnd"/>
      <w:r w:rsidRPr="005C1FCF">
        <w:rPr>
          <w:rFonts w:cs="AppleSystemUIFont"/>
          <w:i/>
        </w:rPr>
        <w:t xml:space="preserve">̌ pohyb prostorem zde. Tautologie? </w:t>
      </w:r>
      <w:proofErr w:type="spellStart"/>
      <w:r w:rsidRPr="005C1FCF">
        <w:rPr>
          <w:rFonts w:cs="AppleSystemUIFont"/>
          <w:i/>
        </w:rPr>
        <w:t>Určite</w:t>
      </w:r>
      <w:proofErr w:type="spellEnd"/>
      <w:r w:rsidRPr="005C1FCF">
        <w:rPr>
          <w:rFonts w:cs="AppleSystemUIFont"/>
          <w:i/>
        </w:rPr>
        <w:t xml:space="preserve">̌. </w:t>
      </w:r>
      <w:proofErr w:type="spellStart"/>
      <w:r w:rsidRPr="005C1FCF">
        <w:rPr>
          <w:rFonts w:cs="AppleSystemUIFont"/>
          <w:i/>
        </w:rPr>
        <w:t>Nacházeli</w:t>
      </w:r>
      <w:proofErr w:type="spellEnd"/>
      <w:r w:rsidRPr="005C1FCF">
        <w:rPr>
          <w:rFonts w:cs="AppleSystemUIFont"/>
          <w:i/>
        </w:rPr>
        <w:t xml:space="preserve"> se </w:t>
      </w:r>
      <w:proofErr w:type="spellStart"/>
      <w:r w:rsidRPr="005C1FCF">
        <w:rPr>
          <w:rFonts w:cs="AppleSystemUIFont"/>
          <w:i/>
        </w:rPr>
        <w:t>však</w:t>
      </w:r>
      <w:proofErr w:type="spellEnd"/>
      <w:r w:rsidRPr="005C1FCF">
        <w:rPr>
          <w:rFonts w:cs="AppleSystemUIFont"/>
          <w:i/>
        </w:rPr>
        <w:t xml:space="preserve"> v </w:t>
      </w:r>
      <w:proofErr w:type="spellStart"/>
      <w:r w:rsidRPr="005C1FCF">
        <w:rPr>
          <w:rFonts w:cs="AppleSystemUIFont"/>
          <w:i/>
        </w:rPr>
        <w:t>míste</w:t>
      </w:r>
      <w:proofErr w:type="spellEnd"/>
      <w:r w:rsidRPr="005C1FCF">
        <w:rPr>
          <w:rFonts w:cs="AppleSystemUIFont"/>
          <w:i/>
        </w:rPr>
        <w:t xml:space="preserve">̌, </w:t>
      </w:r>
      <w:proofErr w:type="spellStart"/>
      <w:r w:rsidRPr="005C1FCF">
        <w:rPr>
          <w:rFonts w:cs="AppleSystemUIFont"/>
          <w:i/>
        </w:rPr>
        <w:t>ktere</w:t>
      </w:r>
      <w:proofErr w:type="spellEnd"/>
      <w:r w:rsidRPr="005C1FCF">
        <w:rPr>
          <w:rFonts w:cs="AppleSystemUIFont"/>
          <w:i/>
        </w:rPr>
        <w:t xml:space="preserve">́ </w:t>
      </w:r>
      <w:proofErr w:type="spellStart"/>
      <w:r w:rsidRPr="005C1FCF">
        <w:rPr>
          <w:rFonts w:cs="AppleSystemUIFont"/>
          <w:i/>
        </w:rPr>
        <w:t>skutečne</w:t>
      </w:r>
      <w:proofErr w:type="spellEnd"/>
      <w:r w:rsidRPr="005C1FCF">
        <w:rPr>
          <w:rFonts w:cs="AppleSystemUIFont"/>
          <w:i/>
        </w:rPr>
        <w:t xml:space="preserve">̌ existuje a </w:t>
      </w:r>
      <w:proofErr w:type="spellStart"/>
      <w:r w:rsidRPr="005C1FCF">
        <w:rPr>
          <w:rFonts w:cs="AppleSystemUIFont"/>
          <w:i/>
        </w:rPr>
        <w:t>jehoz</w:t>
      </w:r>
      <w:proofErr w:type="spellEnd"/>
      <w:r w:rsidRPr="005C1FCF">
        <w:rPr>
          <w:rFonts w:cs="AppleSystemUIFont"/>
          <w:i/>
        </w:rPr>
        <w:t xml:space="preserve">̌ </w:t>
      </w:r>
      <w:proofErr w:type="spellStart"/>
      <w:r w:rsidRPr="005C1FCF">
        <w:rPr>
          <w:rFonts w:cs="AppleSystemUIFont"/>
          <w:i/>
        </w:rPr>
        <w:t>jediným</w:t>
      </w:r>
      <w:proofErr w:type="spellEnd"/>
      <w:r w:rsidRPr="005C1FCF">
        <w:rPr>
          <w:rFonts w:cs="AppleSystemUIFont"/>
          <w:i/>
        </w:rPr>
        <w:t xml:space="preserve"> </w:t>
      </w:r>
      <w:proofErr w:type="spellStart"/>
      <w:r w:rsidRPr="005C1FCF">
        <w:rPr>
          <w:rFonts w:cs="AppleSystemUIFont"/>
          <w:i/>
        </w:rPr>
        <w:t>cílem</w:t>
      </w:r>
      <w:proofErr w:type="spellEnd"/>
      <w:r w:rsidRPr="005C1FCF">
        <w:rPr>
          <w:rFonts w:cs="AppleSystemUIFont"/>
          <w:i/>
        </w:rPr>
        <w:t xml:space="preserve"> je simulovat </w:t>
      </w:r>
      <w:proofErr w:type="spellStart"/>
      <w:r w:rsidRPr="005C1FCF">
        <w:rPr>
          <w:rFonts w:cs="AppleSystemUIFont"/>
          <w:i/>
        </w:rPr>
        <w:t>něco</w:t>
      </w:r>
      <w:proofErr w:type="spellEnd"/>
      <w:r w:rsidRPr="005C1FCF">
        <w:rPr>
          <w:rFonts w:cs="AppleSystemUIFont"/>
          <w:i/>
        </w:rPr>
        <w:t xml:space="preserve">, co se teprve </w:t>
      </w:r>
      <w:proofErr w:type="spellStart"/>
      <w:r w:rsidRPr="005C1FCF">
        <w:rPr>
          <w:rFonts w:cs="AppleSystemUIFont"/>
          <w:i/>
        </w:rPr>
        <w:t>může</w:t>
      </w:r>
      <w:proofErr w:type="spellEnd"/>
      <w:r w:rsidRPr="005C1FCF">
        <w:rPr>
          <w:rFonts w:cs="AppleSystemUIFont"/>
          <w:i/>
        </w:rPr>
        <w:t xml:space="preserve"> </w:t>
      </w:r>
      <w:proofErr w:type="spellStart"/>
      <w:r w:rsidRPr="005C1FCF">
        <w:rPr>
          <w:rFonts w:cs="AppleSystemUIFont"/>
          <w:i/>
        </w:rPr>
        <w:t>stát</w:t>
      </w:r>
      <w:proofErr w:type="spellEnd"/>
      <w:r w:rsidRPr="005C1FCF">
        <w:rPr>
          <w:rFonts w:cs="AppleSystemUIFont"/>
          <w:i/>
        </w:rPr>
        <w:t xml:space="preserve">, </w:t>
      </w:r>
      <w:proofErr w:type="spellStart"/>
      <w:r w:rsidRPr="005C1FCF">
        <w:rPr>
          <w:rFonts w:cs="AppleSystemUIFont"/>
          <w:i/>
        </w:rPr>
        <w:t>nema</w:t>
      </w:r>
      <w:proofErr w:type="spellEnd"/>
      <w:r w:rsidRPr="005C1FCF">
        <w:rPr>
          <w:rFonts w:cs="AppleSystemUIFont"/>
          <w:i/>
        </w:rPr>
        <w:t xml:space="preserve">́ </w:t>
      </w:r>
      <w:proofErr w:type="spellStart"/>
      <w:r w:rsidRPr="005C1FCF">
        <w:rPr>
          <w:rFonts w:cs="AppleSystemUIFont"/>
          <w:i/>
        </w:rPr>
        <w:t>však</w:t>
      </w:r>
      <w:proofErr w:type="spellEnd"/>
      <w:r w:rsidRPr="005C1FCF">
        <w:rPr>
          <w:rFonts w:cs="AppleSystemUIFont"/>
          <w:i/>
        </w:rPr>
        <w:t xml:space="preserve"> </w:t>
      </w:r>
      <w:proofErr w:type="spellStart"/>
      <w:r w:rsidRPr="005C1FCF">
        <w:rPr>
          <w:rFonts w:cs="AppleSystemUIFont"/>
          <w:i/>
        </w:rPr>
        <w:t>hmotne</w:t>
      </w:r>
      <w:proofErr w:type="spellEnd"/>
      <w:r w:rsidRPr="005C1FCF">
        <w:rPr>
          <w:rFonts w:cs="AppleSystemUIFont"/>
          <w:i/>
        </w:rPr>
        <w:t xml:space="preserve">́ kontury, jen ty </w:t>
      </w:r>
      <w:proofErr w:type="spellStart"/>
      <w:proofErr w:type="gramStart"/>
      <w:r w:rsidRPr="005C1FCF">
        <w:rPr>
          <w:rFonts w:cs="AppleSystemUIFont"/>
          <w:i/>
        </w:rPr>
        <w:t>pomyslne</w:t>
      </w:r>
      <w:proofErr w:type="spellEnd"/>
      <w:r w:rsidRPr="005C1FCF">
        <w:rPr>
          <w:rFonts w:cs="AppleSystemUIFont"/>
          <w:i/>
        </w:rPr>
        <w:t xml:space="preserve">́ - </w:t>
      </w:r>
      <w:proofErr w:type="spellStart"/>
      <w:r w:rsidRPr="005C1FCF">
        <w:rPr>
          <w:rFonts w:cs="AppleSystemUIFont"/>
          <w:i/>
        </w:rPr>
        <w:t>virtuálni</w:t>
      </w:r>
      <w:proofErr w:type="spellEnd"/>
      <w:r w:rsidRPr="005C1FCF">
        <w:rPr>
          <w:rFonts w:cs="AppleSystemUIFont"/>
          <w:i/>
        </w:rPr>
        <w:t>́</w:t>
      </w:r>
      <w:proofErr w:type="gramEnd"/>
      <w:r w:rsidRPr="005C1FCF">
        <w:rPr>
          <w:rFonts w:cs="AppleSystemUIFont"/>
          <w:i/>
        </w:rPr>
        <w:t xml:space="preserve">. </w:t>
      </w:r>
    </w:p>
    <w:p w14:paraId="58D77A31" w14:textId="63BB0291" w:rsidR="005C1FCF" w:rsidRPr="005C1FCF" w:rsidRDefault="005C1FCF" w:rsidP="0094733F">
      <w:pPr>
        <w:autoSpaceDE w:val="0"/>
        <w:autoSpaceDN w:val="0"/>
        <w:adjustRightInd w:val="0"/>
        <w:ind w:firstLine="284"/>
        <w:rPr>
          <w:rFonts w:cs="AppleSystemUIFont"/>
          <w:i/>
        </w:rPr>
      </w:pPr>
      <w:r w:rsidRPr="005C1FCF">
        <w:rPr>
          <w:rFonts w:cs="AppleSystemUIFont"/>
          <w:i/>
        </w:rPr>
        <w:t xml:space="preserve">Viktor </w:t>
      </w:r>
      <w:proofErr w:type="spellStart"/>
      <w:r w:rsidRPr="005C1FCF">
        <w:rPr>
          <w:rFonts w:cs="AppleSystemUIFont"/>
          <w:i/>
        </w:rPr>
        <w:t>Takác</w:t>
      </w:r>
      <w:proofErr w:type="spellEnd"/>
      <w:r w:rsidRPr="005C1FCF">
        <w:rPr>
          <w:rFonts w:cs="AppleSystemUIFont"/>
          <w:i/>
        </w:rPr>
        <w:t xml:space="preserve">̌ performery </w:t>
      </w:r>
      <w:proofErr w:type="spellStart"/>
      <w:r w:rsidRPr="005C1FCF">
        <w:rPr>
          <w:rFonts w:cs="AppleSystemUIFont"/>
          <w:i/>
        </w:rPr>
        <w:t>natáčel</w:t>
      </w:r>
      <w:proofErr w:type="spellEnd"/>
      <w:r w:rsidRPr="005C1FCF">
        <w:rPr>
          <w:rFonts w:cs="AppleSystemUIFont"/>
          <w:i/>
        </w:rPr>
        <w:t xml:space="preserve"> v </w:t>
      </w:r>
      <w:proofErr w:type="spellStart"/>
      <w:r w:rsidRPr="005C1FCF">
        <w:rPr>
          <w:rFonts w:cs="AppleSystemUIFont"/>
          <w:i/>
        </w:rPr>
        <w:t>trenažérove</w:t>
      </w:r>
      <w:proofErr w:type="spellEnd"/>
      <w:r w:rsidRPr="005C1FCF">
        <w:rPr>
          <w:rFonts w:cs="AppleSystemUIFont"/>
          <w:i/>
        </w:rPr>
        <w:t xml:space="preserve">́ hale </w:t>
      </w:r>
      <w:proofErr w:type="spellStart"/>
      <w:r w:rsidRPr="005C1FCF">
        <w:rPr>
          <w:rFonts w:cs="AppleSystemUIFont"/>
          <w:i/>
        </w:rPr>
        <w:t>společnosti</w:t>
      </w:r>
      <w:proofErr w:type="spellEnd"/>
      <w:r w:rsidRPr="005C1FCF">
        <w:rPr>
          <w:rFonts w:cs="AppleSystemUIFont"/>
          <w:i/>
        </w:rPr>
        <w:t xml:space="preserve"> </w:t>
      </w:r>
      <w:proofErr w:type="spellStart"/>
      <w:r w:rsidRPr="005C1FCF">
        <w:rPr>
          <w:rFonts w:cs="AppleSystemUIFont"/>
          <w:i/>
        </w:rPr>
        <w:t>Virtuplex</w:t>
      </w:r>
      <w:proofErr w:type="spellEnd"/>
      <w:r w:rsidRPr="005C1FCF">
        <w:rPr>
          <w:rFonts w:cs="AppleSystemUIFont"/>
          <w:i/>
        </w:rPr>
        <w:t xml:space="preserve">, </w:t>
      </w:r>
      <w:proofErr w:type="spellStart"/>
      <w:r w:rsidRPr="005C1FCF">
        <w:rPr>
          <w:rFonts w:cs="AppleSystemUIFont"/>
          <w:i/>
        </w:rPr>
        <w:t>sloužíci</w:t>
      </w:r>
      <w:proofErr w:type="spellEnd"/>
      <w:r w:rsidRPr="005C1FCF">
        <w:rPr>
          <w:rFonts w:cs="AppleSystemUIFont"/>
          <w:i/>
        </w:rPr>
        <w:t xml:space="preserve">́ mimo jiné k </w:t>
      </w:r>
      <w:proofErr w:type="spellStart"/>
      <w:r w:rsidRPr="005C1FCF">
        <w:rPr>
          <w:rFonts w:cs="AppleSystemUIFont"/>
          <w:i/>
        </w:rPr>
        <w:t>budoucímu</w:t>
      </w:r>
      <w:proofErr w:type="spellEnd"/>
      <w:r w:rsidRPr="005C1FCF">
        <w:rPr>
          <w:rFonts w:cs="AppleSystemUIFont"/>
          <w:i/>
        </w:rPr>
        <w:t xml:space="preserve"> </w:t>
      </w:r>
      <w:proofErr w:type="spellStart"/>
      <w:r w:rsidRPr="005C1FCF">
        <w:rPr>
          <w:rFonts w:cs="AppleSystemUIFont"/>
          <w:i/>
        </w:rPr>
        <w:t>nácviku</w:t>
      </w:r>
      <w:proofErr w:type="spellEnd"/>
      <w:r w:rsidRPr="005C1FCF">
        <w:rPr>
          <w:rFonts w:cs="AppleSystemUIFont"/>
          <w:i/>
        </w:rPr>
        <w:t xml:space="preserve"> pohybu </w:t>
      </w:r>
      <w:proofErr w:type="spellStart"/>
      <w:r w:rsidRPr="005C1FCF">
        <w:rPr>
          <w:rFonts w:cs="AppleSystemUIFont"/>
          <w:i/>
        </w:rPr>
        <w:t>zaměstnancu</w:t>
      </w:r>
      <w:proofErr w:type="spellEnd"/>
      <w:r w:rsidRPr="005C1FCF">
        <w:rPr>
          <w:rFonts w:cs="AppleSystemUIFont"/>
          <w:i/>
        </w:rPr>
        <w:t xml:space="preserve">̊ prostory, do </w:t>
      </w:r>
      <w:proofErr w:type="spellStart"/>
      <w:r w:rsidRPr="005C1FCF">
        <w:rPr>
          <w:rFonts w:cs="AppleSystemUIFont"/>
          <w:i/>
        </w:rPr>
        <w:t>nichz</w:t>
      </w:r>
      <w:proofErr w:type="spellEnd"/>
      <w:r w:rsidRPr="005C1FCF">
        <w:rPr>
          <w:rFonts w:cs="AppleSystemUIFont"/>
          <w:i/>
        </w:rPr>
        <w:t xml:space="preserve">̌ je lze </w:t>
      </w:r>
      <w:proofErr w:type="spellStart"/>
      <w:r w:rsidRPr="005C1FCF">
        <w:rPr>
          <w:rFonts w:cs="AppleSystemUIFont"/>
          <w:i/>
        </w:rPr>
        <w:t>během</w:t>
      </w:r>
      <w:proofErr w:type="spellEnd"/>
      <w:r w:rsidRPr="005C1FCF">
        <w:rPr>
          <w:rFonts w:cs="AppleSystemUIFont"/>
          <w:i/>
        </w:rPr>
        <w:t xml:space="preserve"> jejich </w:t>
      </w:r>
      <w:proofErr w:type="spellStart"/>
      <w:r w:rsidRPr="005C1FCF">
        <w:rPr>
          <w:rFonts w:cs="AppleSystemUIFont"/>
          <w:i/>
        </w:rPr>
        <w:t>budouci</w:t>
      </w:r>
      <w:proofErr w:type="spellEnd"/>
      <w:r w:rsidRPr="005C1FCF">
        <w:rPr>
          <w:rFonts w:cs="AppleSystemUIFont"/>
          <w:i/>
        </w:rPr>
        <w:t xml:space="preserve">́ </w:t>
      </w:r>
      <w:proofErr w:type="spellStart"/>
      <w:r w:rsidRPr="005C1FCF">
        <w:rPr>
          <w:rFonts w:cs="AppleSystemUIFont"/>
          <w:i/>
        </w:rPr>
        <w:t>pracovni</w:t>
      </w:r>
      <w:proofErr w:type="spellEnd"/>
      <w:r w:rsidRPr="005C1FCF">
        <w:rPr>
          <w:rFonts w:cs="AppleSystemUIFont"/>
          <w:i/>
        </w:rPr>
        <w:t xml:space="preserve">́ doby </w:t>
      </w:r>
      <w:proofErr w:type="spellStart"/>
      <w:r w:rsidRPr="005C1FCF">
        <w:rPr>
          <w:rFonts w:cs="AppleSystemUIFont"/>
          <w:i/>
        </w:rPr>
        <w:t>uzavřít</w:t>
      </w:r>
      <w:proofErr w:type="spellEnd"/>
      <w:r w:rsidRPr="005C1FCF">
        <w:rPr>
          <w:rFonts w:cs="AppleSystemUIFont"/>
          <w:i/>
        </w:rPr>
        <w:t xml:space="preserve">. </w:t>
      </w:r>
      <w:proofErr w:type="spellStart"/>
      <w:r w:rsidRPr="005C1FCF">
        <w:rPr>
          <w:rFonts w:cs="AppleSystemUIFont"/>
          <w:i/>
        </w:rPr>
        <w:t>Az</w:t>
      </w:r>
      <w:proofErr w:type="spellEnd"/>
      <w:r w:rsidRPr="005C1FCF">
        <w:rPr>
          <w:rFonts w:cs="AppleSystemUIFont"/>
          <w:i/>
        </w:rPr>
        <w:t xml:space="preserve">̌ budou postaveny. </w:t>
      </w:r>
      <w:proofErr w:type="spellStart"/>
      <w:r w:rsidRPr="005C1FCF">
        <w:rPr>
          <w:rFonts w:cs="AppleSystemUIFont"/>
          <w:i/>
        </w:rPr>
        <w:t>Skutečne</w:t>
      </w:r>
      <w:proofErr w:type="spellEnd"/>
      <w:r w:rsidRPr="005C1FCF">
        <w:rPr>
          <w:rFonts w:cs="AppleSystemUIFont"/>
          <w:i/>
        </w:rPr>
        <w:t xml:space="preserve">̌ postaveny. Hala je o velikosti 600 m2 a </w:t>
      </w:r>
      <w:proofErr w:type="spellStart"/>
      <w:r w:rsidRPr="005C1FCF">
        <w:rPr>
          <w:rFonts w:cs="AppleSystemUIFont"/>
          <w:i/>
        </w:rPr>
        <w:t>Virtuplex</w:t>
      </w:r>
      <w:proofErr w:type="spellEnd"/>
      <w:r w:rsidRPr="005C1FCF">
        <w:rPr>
          <w:rFonts w:cs="AppleSystemUIFont"/>
          <w:i/>
        </w:rPr>
        <w:t xml:space="preserve"> ji </w:t>
      </w:r>
      <w:proofErr w:type="spellStart"/>
      <w:r w:rsidRPr="005C1FCF">
        <w:rPr>
          <w:rFonts w:cs="AppleSystemUIFont"/>
          <w:i/>
        </w:rPr>
        <w:t>nazýva</w:t>
      </w:r>
      <w:proofErr w:type="spellEnd"/>
      <w:r w:rsidRPr="005C1FCF">
        <w:rPr>
          <w:rFonts w:cs="AppleSystemUIFont"/>
          <w:i/>
        </w:rPr>
        <w:t xml:space="preserve">́ VR plochou. </w:t>
      </w:r>
      <w:proofErr w:type="spellStart"/>
      <w:r w:rsidRPr="005C1FCF">
        <w:rPr>
          <w:rFonts w:cs="AppleSystemUIFont"/>
          <w:i/>
        </w:rPr>
        <w:t>Coz</w:t>
      </w:r>
      <w:proofErr w:type="spellEnd"/>
      <w:r w:rsidRPr="005C1FCF">
        <w:rPr>
          <w:rFonts w:cs="AppleSystemUIFont"/>
          <w:i/>
        </w:rPr>
        <w:t xml:space="preserve">̌ by mohlo </w:t>
      </w:r>
      <w:proofErr w:type="spellStart"/>
      <w:r w:rsidRPr="005C1FCF">
        <w:rPr>
          <w:rFonts w:cs="AppleSystemUIFont"/>
          <w:i/>
        </w:rPr>
        <w:t>znít</w:t>
      </w:r>
      <w:proofErr w:type="spellEnd"/>
      <w:r w:rsidRPr="005C1FCF">
        <w:rPr>
          <w:rFonts w:cs="AppleSystemUIFont"/>
          <w:i/>
        </w:rPr>
        <w:t xml:space="preserve"> jako protimluv, ale </w:t>
      </w:r>
      <w:proofErr w:type="spellStart"/>
      <w:r w:rsidRPr="005C1FCF">
        <w:rPr>
          <w:rFonts w:cs="AppleSystemUIFont"/>
          <w:i/>
        </w:rPr>
        <w:t>neni</w:t>
      </w:r>
      <w:proofErr w:type="spellEnd"/>
      <w:r w:rsidRPr="005C1FCF">
        <w:rPr>
          <w:rFonts w:cs="AppleSystemUIFont"/>
          <w:i/>
        </w:rPr>
        <w:t xml:space="preserve">́, </w:t>
      </w:r>
      <w:proofErr w:type="spellStart"/>
      <w:r w:rsidRPr="005C1FCF">
        <w:rPr>
          <w:rFonts w:cs="AppleSystemUIFont"/>
          <w:i/>
        </w:rPr>
        <w:t>protože</w:t>
      </w:r>
      <w:proofErr w:type="spellEnd"/>
      <w:r w:rsidRPr="005C1FCF">
        <w:rPr>
          <w:rFonts w:cs="AppleSystemUIFont"/>
          <w:i/>
        </w:rPr>
        <w:t xml:space="preserve"> viz </w:t>
      </w:r>
      <w:proofErr w:type="spellStart"/>
      <w:r w:rsidRPr="005C1FCF">
        <w:rPr>
          <w:rFonts w:cs="AppleSystemUIFont"/>
          <w:i/>
        </w:rPr>
        <w:t>prvni</w:t>
      </w:r>
      <w:proofErr w:type="spellEnd"/>
      <w:r w:rsidRPr="005C1FCF">
        <w:rPr>
          <w:rFonts w:cs="AppleSystemUIFont"/>
          <w:i/>
        </w:rPr>
        <w:t xml:space="preserve">́ odstavec. </w:t>
      </w:r>
      <w:proofErr w:type="spellStart"/>
      <w:r w:rsidRPr="005C1FCF">
        <w:rPr>
          <w:rFonts w:cs="AppleSystemUIFont"/>
          <w:i/>
        </w:rPr>
        <w:t>Společnost</w:t>
      </w:r>
      <w:proofErr w:type="spellEnd"/>
      <w:r w:rsidRPr="005C1FCF">
        <w:rPr>
          <w:rFonts w:cs="AppleSystemUIFont"/>
          <w:i/>
        </w:rPr>
        <w:t xml:space="preserve"> zde mimo jiné </w:t>
      </w:r>
      <w:proofErr w:type="spellStart"/>
      <w:r w:rsidRPr="005C1FCF">
        <w:rPr>
          <w:rFonts w:cs="AppleSystemUIFont"/>
          <w:i/>
        </w:rPr>
        <w:t>nabízi</w:t>
      </w:r>
      <w:proofErr w:type="spellEnd"/>
      <w:r w:rsidRPr="005C1FCF">
        <w:rPr>
          <w:rFonts w:cs="AppleSystemUIFont"/>
          <w:i/>
        </w:rPr>
        <w:t xml:space="preserve">́ </w:t>
      </w:r>
      <w:r w:rsidR="00992F26">
        <w:rPr>
          <w:rFonts w:cs="AppleSystemUIFont"/>
          <w:i/>
        </w:rPr>
        <w:t>‚</w:t>
      </w:r>
      <w:proofErr w:type="spellStart"/>
      <w:r w:rsidRPr="005C1FCF">
        <w:rPr>
          <w:rFonts w:cs="AppleSystemUIFont"/>
          <w:i/>
        </w:rPr>
        <w:t>neomezene</w:t>
      </w:r>
      <w:proofErr w:type="spellEnd"/>
      <w:r w:rsidRPr="005C1FCF">
        <w:rPr>
          <w:rFonts w:cs="AppleSystemUIFont"/>
          <w:i/>
        </w:rPr>
        <w:t xml:space="preserve">́ </w:t>
      </w:r>
      <w:proofErr w:type="spellStart"/>
      <w:r w:rsidRPr="005C1FCF">
        <w:rPr>
          <w:rFonts w:cs="AppleSystemUIFont"/>
          <w:i/>
        </w:rPr>
        <w:t>možnosti</w:t>
      </w:r>
      <w:proofErr w:type="spellEnd"/>
      <w:r w:rsidRPr="005C1FCF">
        <w:rPr>
          <w:rFonts w:cs="AppleSystemUIFont"/>
          <w:i/>
        </w:rPr>
        <w:t xml:space="preserve"> </w:t>
      </w:r>
      <w:proofErr w:type="spellStart"/>
      <w:r w:rsidRPr="005C1FCF">
        <w:rPr>
          <w:rFonts w:cs="AppleSystemUIFont"/>
          <w:i/>
        </w:rPr>
        <w:t>cestováni</w:t>
      </w:r>
      <w:proofErr w:type="spellEnd"/>
      <w:r w:rsidRPr="005C1FCF">
        <w:rPr>
          <w:rFonts w:cs="AppleSystemUIFont"/>
          <w:i/>
        </w:rPr>
        <w:t>́</w:t>
      </w:r>
      <w:r w:rsidR="00992F26">
        <w:rPr>
          <w:rFonts w:cs="AppleSystemUIFont"/>
          <w:i/>
        </w:rPr>
        <w:t>‘</w:t>
      </w:r>
      <w:r w:rsidRPr="005C1FCF">
        <w:rPr>
          <w:rFonts w:cs="AppleSystemUIFont"/>
          <w:i/>
        </w:rPr>
        <w:t>,</w:t>
      </w:r>
      <w:r w:rsidR="00992F26">
        <w:rPr>
          <w:rFonts w:cs="AppleSystemUIFont"/>
          <w:i/>
        </w:rPr>
        <w:t>‘</w:t>
      </w:r>
      <w:proofErr w:type="spellStart"/>
      <w:r w:rsidRPr="005C1FCF">
        <w:rPr>
          <w:rFonts w:cs="AppleSystemUIFont"/>
          <w:i/>
        </w:rPr>
        <w:t>výstavy</w:t>
      </w:r>
      <w:proofErr w:type="spellEnd"/>
      <w:r w:rsidRPr="005C1FCF">
        <w:rPr>
          <w:rFonts w:cs="AppleSystemUIFont"/>
          <w:i/>
        </w:rPr>
        <w:t xml:space="preserve"> </w:t>
      </w:r>
      <w:proofErr w:type="spellStart"/>
      <w:r w:rsidRPr="005C1FCF">
        <w:rPr>
          <w:rFonts w:cs="AppleSystemUIFont"/>
          <w:i/>
        </w:rPr>
        <w:t>exponátu</w:t>
      </w:r>
      <w:proofErr w:type="spellEnd"/>
      <w:r w:rsidRPr="005C1FCF">
        <w:rPr>
          <w:rFonts w:cs="AppleSystemUIFont"/>
          <w:i/>
        </w:rPr>
        <w:t>̊ a relikvií</w:t>
      </w:r>
      <w:r w:rsidR="00992F26">
        <w:rPr>
          <w:rFonts w:cs="AppleSystemUIFont"/>
          <w:i/>
        </w:rPr>
        <w:t>‘</w:t>
      </w:r>
      <w:r w:rsidRPr="005C1FCF">
        <w:rPr>
          <w:rFonts w:cs="AppleSystemUIFont"/>
          <w:i/>
        </w:rPr>
        <w:t xml:space="preserve"> a </w:t>
      </w:r>
      <w:proofErr w:type="spellStart"/>
      <w:r w:rsidRPr="005C1FCF">
        <w:rPr>
          <w:rFonts w:cs="AppleSystemUIFont"/>
          <w:i/>
        </w:rPr>
        <w:t>take</w:t>
      </w:r>
      <w:proofErr w:type="spellEnd"/>
      <w:r w:rsidRPr="005C1FCF">
        <w:rPr>
          <w:rFonts w:cs="AppleSystemUIFont"/>
          <w:i/>
        </w:rPr>
        <w:t xml:space="preserve">́ lze prostory </w:t>
      </w:r>
      <w:proofErr w:type="spellStart"/>
      <w:r w:rsidRPr="005C1FCF">
        <w:rPr>
          <w:rFonts w:cs="AppleSystemUIFont"/>
          <w:i/>
        </w:rPr>
        <w:t>úspěšne</w:t>
      </w:r>
      <w:proofErr w:type="spellEnd"/>
      <w:r w:rsidRPr="005C1FCF">
        <w:rPr>
          <w:rFonts w:cs="AppleSystemUIFont"/>
          <w:i/>
        </w:rPr>
        <w:t xml:space="preserve">̌ </w:t>
      </w:r>
      <w:proofErr w:type="spellStart"/>
      <w:r w:rsidRPr="005C1FCF">
        <w:rPr>
          <w:rFonts w:cs="AppleSystemUIFont"/>
          <w:i/>
        </w:rPr>
        <w:t>využít</w:t>
      </w:r>
      <w:proofErr w:type="spellEnd"/>
      <w:r w:rsidRPr="005C1FCF">
        <w:rPr>
          <w:rFonts w:cs="AppleSystemUIFont"/>
          <w:i/>
        </w:rPr>
        <w:t xml:space="preserve"> pro teambuilding.“</w:t>
      </w:r>
      <w:r w:rsidR="00EF678D">
        <w:rPr>
          <w:rStyle w:val="Znakapoznpodarou"/>
          <w:rFonts w:cs="AppleSystemUIFont"/>
          <w:i/>
        </w:rPr>
        <w:footnoteReference w:id="172"/>
      </w:r>
    </w:p>
    <w:p w14:paraId="1627829E" w14:textId="6B5A7165" w:rsidR="005C1FCF" w:rsidRDefault="005C1FCF" w:rsidP="005C1FCF">
      <w:pPr>
        <w:autoSpaceDE w:val="0"/>
        <w:autoSpaceDN w:val="0"/>
        <w:adjustRightInd w:val="0"/>
        <w:rPr>
          <w:rFonts w:cs="AppleSystemUIFont"/>
        </w:rPr>
      </w:pPr>
    </w:p>
    <w:p w14:paraId="320A6683" w14:textId="77777777" w:rsidR="005C1FCF" w:rsidRPr="00274D6A" w:rsidRDefault="005C1FCF" w:rsidP="005C1FCF">
      <w:r w:rsidRPr="00274D6A">
        <w:t>Tento text pro katalog k výstavě následně doplňuje Jakub Albert Ferenc:</w:t>
      </w:r>
    </w:p>
    <w:p w14:paraId="540B799E" w14:textId="77777777" w:rsidR="005C1FCF" w:rsidRPr="00274D6A" w:rsidRDefault="005C1FCF" w:rsidP="005C1FCF">
      <w:pPr>
        <w:rPr>
          <w:i/>
          <w:iCs/>
        </w:rPr>
      </w:pPr>
      <w:r w:rsidRPr="00274D6A">
        <w:rPr>
          <w:i/>
        </w:rPr>
        <w:t>„</w:t>
      </w:r>
      <w:proofErr w:type="spellStart"/>
      <w:r w:rsidRPr="00274D6A">
        <w:rPr>
          <w:i/>
        </w:rPr>
        <w:t>Hledíme</w:t>
      </w:r>
      <w:proofErr w:type="spellEnd"/>
      <w:r w:rsidRPr="00274D6A">
        <w:rPr>
          <w:i/>
        </w:rPr>
        <w:t xml:space="preserve"> </w:t>
      </w:r>
      <w:proofErr w:type="spellStart"/>
      <w:r w:rsidRPr="00274D6A">
        <w:rPr>
          <w:i/>
        </w:rPr>
        <w:t>pořád</w:t>
      </w:r>
      <w:proofErr w:type="spellEnd"/>
      <w:r w:rsidRPr="00274D6A">
        <w:rPr>
          <w:i/>
        </w:rPr>
        <w:t xml:space="preserve"> dokola na </w:t>
      </w:r>
      <w:proofErr w:type="spellStart"/>
      <w:r w:rsidRPr="00274D6A">
        <w:rPr>
          <w:i/>
        </w:rPr>
        <w:t>němou</w:t>
      </w:r>
      <w:proofErr w:type="spellEnd"/>
      <w:r w:rsidRPr="00274D6A">
        <w:rPr>
          <w:i/>
        </w:rPr>
        <w:t xml:space="preserve"> </w:t>
      </w:r>
      <w:proofErr w:type="spellStart"/>
      <w:r w:rsidRPr="00274D6A">
        <w:rPr>
          <w:i/>
        </w:rPr>
        <w:t>ženu</w:t>
      </w:r>
      <w:proofErr w:type="spellEnd"/>
      <w:r w:rsidRPr="00274D6A">
        <w:rPr>
          <w:i/>
        </w:rPr>
        <w:t xml:space="preserve">, </w:t>
      </w:r>
      <w:proofErr w:type="spellStart"/>
      <w:r w:rsidRPr="00274D6A">
        <w:rPr>
          <w:i/>
        </w:rPr>
        <w:t>reprezentujíci</w:t>
      </w:r>
      <w:proofErr w:type="spellEnd"/>
      <w:r w:rsidRPr="00274D6A">
        <w:rPr>
          <w:i/>
        </w:rPr>
        <w:t xml:space="preserve">́ </w:t>
      </w:r>
      <w:proofErr w:type="spellStart"/>
      <w:r w:rsidRPr="00274D6A">
        <w:rPr>
          <w:i/>
        </w:rPr>
        <w:t>umělou</w:t>
      </w:r>
      <w:proofErr w:type="spellEnd"/>
      <w:r w:rsidRPr="00274D6A">
        <w:rPr>
          <w:i/>
        </w:rPr>
        <w:t xml:space="preserve"> inteligenci, </w:t>
      </w:r>
      <w:proofErr w:type="spellStart"/>
      <w:r w:rsidRPr="00274D6A">
        <w:rPr>
          <w:i/>
        </w:rPr>
        <w:t>ktera</w:t>
      </w:r>
      <w:proofErr w:type="spellEnd"/>
      <w:r w:rsidRPr="00274D6A">
        <w:rPr>
          <w:i/>
        </w:rPr>
        <w:t xml:space="preserve">́ si </w:t>
      </w:r>
      <w:proofErr w:type="spellStart"/>
      <w:r w:rsidRPr="00274D6A">
        <w:rPr>
          <w:i/>
        </w:rPr>
        <w:t>postupne</w:t>
      </w:r>
      <w:proofErr w:type="spellEnd"/>
      <w:r w:rsidRPr="00274D6A">
        <w:rPr>
          <w:i/>
        </w:rPr>
        <w:t xml:space="preserve">̌ </w:t>
      </w:r>
      <w:proofErr w:type="spellStart"/>
      <w:r w:rsidRPr="00274D6A">
        <w:rPr>
          <w:i/>
        </w:rPr>
        <w:t>osvoji</w:t>
      </w:r>
      <w:proofErr w:type="spellEnd"/>
      <w:r w:rsidRPr="00274D6A">
        <w:rPr>
          <w:i/>
        </w:rPr>
        <w:t xml:space="preserve">́ </w:t>
      </w:r>
      <w:proofErr w:type="spellStart"/>
      <w:r w:rsidRPr="00274D6A">
        <w:rPr>
          <w:i/>
        </w:rPr>
        <w:t>potřebne</w:t>
      </w:r>
      <w:proofErr w:type="spellEnd"/>
      <w:r w:rsidRPr="00274D6A">
        <w:rPr>
          <w:i/>
        </w:rPr>
        <w:t xml:space="preserve">́ dovednosti imitací pohybů </w:t>
      </w:r>
      <w:proofErr w:type="spellStart"/>
      <w:r w:rsidRPr="00274D6A">
        <w:rPr>
          <w:i/>
        </w:rPr>
        <w:t>člověka</w:t>
      </w:r>
      <w:proofErr w:type="spellEnd"/>
      <w:r w:rsidRPr="00274D6A">
        <w:rPr>
          <w:i/>
        </w:rPr>
        <w:t xml:space="preserve">, ale </w:t>
      </w:r>
      <w:proofErr w:type="spellStart"/>
      <w:r w:rsidRPr="00274D6A">
        <w:rPr>
          <w:i/>
        </w:rPr>
        <w:t>zároven</w:t>
      </w:r>
      <w:proofErr w:type="spellEnd"/>
      <w:r w:rsidRPr="00274D6A">
        <w:rPr>
          <w:i/>
        </w:rPr>
        <w:t xml:space="preserve">̌ pozorujeme bod zvratu, kdy </w:t>
      </w:r>
      <w:proofErr w:type="spellStart"/>
      <w:r w:rsidRPr="00274D6A">
        <w:rPr>
          <w:i/>
        </w:rPr>
        <w:t>člověk</w:t>
      </w:r>
      <w:proofErr w:type="spellEnd"/>
      <w:r w:rsidRPr="00274D6A">
        <w:rPr>
          <w:i/>
        </w:rPr>
        <w:t xml:space="preserve"> </w:t>
      </w:r>
      <w:proofErr w:type="spellStart"/>
      <w:r w:rsidRPr="00274D6A">
        <w:rPr>
          <w:i/>
        </w:rPr>
        <w:t>začne</w:t>
      </w:r>
      <w:proofErr w:type="spellEnd"/>
      <w:r w:rsidRPr="00274D6A">
        <w:rPr>
          <w:i/>
        </w:rPr>
        <w:t xml:space="preserve"> napodobovat pohyby </w:t>
      </w:r>
      <w:proofErr w:type="spellStart"/>
      <w:r w:rsidRPr="00274D6A">
        <w:rPr>
          <w:i/>
        </w:rPr>
        <w:t>uměle</w:t>
      </w:r>
      <w:proofErr w:type="spellEnd"/>
      <w:r w:rsidRPr="00274D6A">
        <w:rPr>
          <w:i/>
        </w:rPr>
        <w:t xml:space="preserve">́ inteligence, aby se </w:t>
      </w:r>
      <w:proofErr w:type="spellStart"/>
      <w:r w:rsidRPr="00274D6A">
        <w:rPr>
          <w:i/>
        </w:rPr>
        <w:t>sám</w:t>
      </w:r>
      <w:proofErr w:type="spellEnd"/>
      <w:r w:rsidRPr="00274D6A">
        <w:rPr>
          <w:i/>
        </w:rPr>
        <w:t xml:space="preserve"> </w:t>
      </w:r>
      <w:proofErr w:type="spellStart"/>
      <w:r w:rsidRPr="00274D6A">
        <w:rPr>
          <w:i/>
        </w:rPr>
        <w:t>naučil</w:t>
      </w:r>
      <w:proofErr w:type="spellEnd"/>
      <w:r w:rsidRPr="00274D6A">
        <w:rPr>
          <w:i/>
        </w:rPr>
        <w:t xml:space="preserve"> </w:t>
      </w:r>
      <w:proofErr w:type="spellStart"/>
      <w:r w:rsidRPr="00274D6A">
        <w:rPr>
          <w:i/>
        </w:rPr>
        <w:t>něco</w:t>
      </w:r>
      <w:proofErr w:type="spellEnd"/>
      <w:r w:rsidRPr="00274D6A">
        <w:rPr>
          <w:i/>
        </w:rPr>
        <w:t xml:space="preserve"> </w:t>
      </w:r>
      <w:proofErr w:type="spellStart"/>
      <w:r w:rsidRPr="00274D6A">
        <w:rPr>
          <w:i/>
        </w:rPr>
        <w:t>nového</w:t>
      </w:r>
      <w:proofErr w:type="spellEnd"/>
      <w:r w:rsidRPr="00274D6A">
        <w:rPr>
          <w:i/>
        </w:rPr>
        <w:t xml:space="preserve">. </w:t>
      </w:r>
      <w:proofErr w:type="spellStart"/>
      <w:r w:rsidRPr="00274D6A">
        <w:rPr>
          <w:i/>
        </w:rPr>
        <w:t>Někteři</w:t>
      </w:r>
      <w:proofErr w:type="spellEnd"/>
      <w:r w:rsidRPr="00274D6A">
        <w:rPr>
          <w:i/>
        </w:rPr>
        <w:t xml:space="preserve">́ si v tomto </w:t>
      </w:r>
      <w:proofErr w:type="spellStart"/>
      <w:r w:rsidRPr="00274D6A">
        <w:rPr>
          <w:i/>
        </w:rPr>
        <w:t>okamžiku</w:t>
      </w:r>
      <w:proofErr w:type="spellEnd"/>
      <w:r w:rsidRPr="00274D6A">
        <w:rPr>
          <w:i/>
        </w:rPr>
        <w:t xml:space="preserve"> mohou vzpomenout na </w:t>
      </w:r>
      <w:proofErr w:type="spellStart"/>
      <w:r w:rsidRPr="00274D6A">
        <w:rPr>
          <w:i/>
        </w:rPr>
        <w:t>památny</w:t>
      </w:r>
      <w:proofErr w:type="spellEnd"/>
      <w:r w:rsidRPr="00274D6A">
        <w:rPr>
          <w:i/>
        </w:rPr>
        <w:t xml:space="preserve">́ </w:t>
      </w:r>
      <w:proofErr w:type="spellStart"/>
      <w:r w:rsidRPr="00274D6A">
        <w:rPr>
          <w:i/>
        </w:rPr>
        <w:t>zápas</w:t>
      </w:r>
      <w:proofErr w:type="spellEnd"/>
      <w:r w:rsidRPr="00274D6A">
        <w:rPr>
          <w:i/>
        </w:rPr>
        <w:t xml:space="preserve"> mezi </w:t>
      </w:r>
      <w:proofErr w:type="spellStart"/>
      <w:r w:rsidRPr="00274D6A">
        <w:rPr>
          <w:i/>
        </w:rPr>
        <w:t>AlphaGo</w:t>
      </w:r>
      <w:proofErr w:type="spellEnd"/>
      <w:r w:rsidRPr="00274D6A">
        <w:rPr>
          <w:i/>
        </w:rPr>
        <w:t xml:space="preserve"> od Google a Lee </w:t>
      </w:r>
      <w:proofErr w:type="spellStart"/>
      <w:r w:rsidRPr="00274D6A">
        <w:rPr>
          <w:i/>
        </w:rPr>
        <w:t>Sedolem</w:t>
      </w:r>
      <w:proofErr w:type="spellEnd"/>
      <w:r w:rsidRPr="00274D6A">
        <w:rPr>
          <w:i/>
        </w:rPr>
        <w:t xml:space="preserve"> ve </w:t>
      </w:r>
      <w:proofErr w:type="spellStart"/>
      <w:r w:rsidRPr="00274D6A">
        <w:rPr>
          <w:i/>
        </w:rPr>
        <w:t>hře</w:t>
      </w:r>
      <w:proofErr w:type="spellEnd"/>
      <w:r w:rsidRPr="00274D6A">
        <w:rPr>
          <w:i/>
        </w:rPr>
        <w:t xml:space="preserve"> go, kdy </w:t>
      </w:r>
      <w:proofErr w:type="spellStart"/>
      <w:r w:rsidRPr="00274D6A">
        <w:rPr>
          <w:i/>
        </w:rPr>
        <w:t>Alpha</w:t>
      </w:r>
      <w:proofErr w:type="spellEnd"/>
      <w:r w:rsidRPr="00274D6A">
        <w:rPr>
          <w:i/>
        </w:rPr>
        <w:t xml:space="preserve"> </w:t>
      </w:r>
      <w:proofErr w:type="spellStart"/>
      <w:r w:rsidRPr="00274D6A">
        <w:rPr>
          <w:i/>
        </w:rPr>
        <w:t>zahrála</w:t>
      </w:r>
      <w:proofErr w:type="spellEnd"/>
      <w:r w:rsidRPr="00274D6A">
        <w:rPr>
          <w:i/>
        </w:rPr>
        <w:t xml:space="preserve"> </w:t>
      </w:r>
      <w:proofErr w:type="spellStart"/>
      <w:r w:rsidRPr="00274D6A">
        <w:rPr>
          <w:i/>
        </w:rPr>
        <w:t>množstvi</w:t>
      </w:r>
      <w:proofErr w:type="spellEnd"/>
      <w:r w:rsidRPr="00274D6A">
        <w:rPr>
          <w:i/>
        </w:rPr>
        <w:t xml:space="preserve">́ </w:t>
      </w:r>
      <w:proofErr w:type="spellStart"/>
      <w:r w:rsidRPr="00274D6A">
        <w:rPr>
          <w:i/>
        </w:rPr>
        <w:t>unikátních</w:t>
      </w:r>
      <w:proofErr w:type="spellEnd"/>
      <w:r w:rsidRPr="00274D6A">
        <w:rPr>
          <w:i/>
        </w:rPr>
        <w:t xml:space="preserve"> tahů, </w:t>
      </w:r>
      <w:proofErr w:type="spellStart"/>
      <w:r w:rsidRPr="00274D6A">
        <w:rPr>
          <w:i/>
        </w:rPr>
        <w:t>ktere</w:t>
      </w:r>
      <w:proofErr w:type="spellEnd"/>
      <w:r w:rsidRPr="00274D6A">
        <w:rPr>
          <w:i/>
        </w:rPr>
        <w:t xml:space="preserve">́ od </w:t>
      </w:r>
      <w:proofErr w:type="spellStart"/>
      <w:r w:rsidRPr="00274D6A">
        <w:rPr>
          <w:i/>
        </w:rPr>
        <w:t>te</w:t>
      </w:r>
      <w:proofErr w:type="spellEnd"/>
      <w:r w:rsidRPr="00274D6A">
        <w:rPr>
          <w:i/>
        </w:rPr>
        <w:t xml:space="preserve">́ doby </w:t>
      </w:r>
      <w:proofErr w:type="spellStart"/>
      <w:r w:rsidRPr="00274D6A">
        <w:rPr>
          <w:i/>
        </w:rPr>
        <w:t>kompletne</w:t>
      </w:r>
      <w:proofErr w:type="spellEnd"/>
      <w:r w:rsidRPr="00274D6A">
        <w:rPr>
          <w:i/>
        </w:rPr>
        <w:t xml:space="preserve">̌ </w:t>
      </w:r>
      <w:proofErr w:type="spellStart"/>
      <w:r w:rsidRPr="00274D6A">
        <w:rPr>
          <w:i/>
        </w:rPr>
        <w:t>změnily</w:t>
      </w:r>
      <w:proofErr w:type="spellEnd"/>
      <w:r w:rsidRPr="00274D6A">
        <w:rPr>
          <w:i/>
        </w:rPr>
        <w:t xml:space="preserve"> </w:t>
      </w:r>
      <w:proofErr w:type="spellStart"/>
      <w:r w:rsidRPr="00274D6A">
        <w:rPr>
          <w:i/>
        </w:rPr>
        <w:t>lidske</w:t>
      </w:r>
      <w:proofErr w:type="spellEnd"/>
      <w:r w:rsidRPr="00274D6A">
        <w:rPr>
          <w:i/>
        </w:rPr>
        <w:t xml:space="preserve">́ </w:t>
      </w:r>
      <w:proofErr w:type="spellStart"/>
      <w:r w:rsidRPr="00274D6A">
        <w:rPr>
          <w:i/>
        </w:rPr>
        <w:t>chápáni</w:t>
      </w:r>
      <w:proofErr w:type="spellEnd"/>
      <w:r w:rsidRPr="00274D6A">
        <w:rPr>
          <w:i/>
        </w:rPr>
        <w:t xml:space="preserve">́ hry. Student se stal mistrem, otrok </w:t>
      </w:r>
      <w:proofErr w:type="spellStart"/>
      <w:r w:rsidRPr="00274D6A">
        <w:rPr>
          <w:i/>
        </w:rPr>
        <w:t>pánem</w:t>
      </w:r>
      <w:proofErr w:type="spellEnd"/>
      <w:r w:rsidRPr="00274D6A">
        <w:rPr>
          <w:i/>
        </w:rPr>
        <w:t xml:space="preserve">. Singularita a </w:t>
      </w:r>
      <w:proofErr w:type="spellStart"/>
      <w:r w:rsidRPr="00274D6A">
        <w:rPr>
          <w:i/>
        </w:rPr>
        <w:t>fázovy</w:t>
      </w:r>
      <w:proofErr w:type="spellEnd"/>
      <w:r w:rsidRPr="00274D6A">
        <w:rPr>
          <w:i/>
        </w:rPr>
        <w:t xml:space="preserve">́ </w:t>
      </w:r>
      <w:proofErr w:type="spellStart"/>
      <w:r w:rsidRPr="00274D6A">
        <w:rPr>
          <w:i/>
        </w:rPr>
        <w:t>přechod</w:t>
      </w:r>
      <w:proofErr w:type="spellEnd"/>
      <w:r w:rsidRPr="00274D6A">
        <w:rPr>
          <w:i/>
        </w:rPr>
        <w:t xml:space="preserve">, kdy </w:t>
      </w:r>
      <w:proofErr w:type="spellStart"/>
      <w:r w:rsidRPr="00274D6A">
        <w:rPr>
          <w:i/>
        </w:rPr>
        <w:t>uměla</w:t>
      </w:r>
      <w:proofErr w:type="spellEnd"/>
      <w:r w:rsidRPr="00274D6A">
        <w:rPr>
          <w:i/>
        </w:rPr>
        <w:t xml:space="preserve">́ inteligence </w:t>
      </w:r>
      <w:proofErr w:type="spellStart"/>
      <w:r w:rsidRPr="00274D6A">
        <w:rPr>
          <w:i/>
        </w:rPr>
        <w:t>odhodi</w:t>
      </w:r>
      <w:proofErr w:type="spellEnd"/>
      <w:r w:rsidRPr="00274D6A">
        <w:rPr>
          <w:i/>
        </w:rPr>
        <w:t xml:space="preserve">́ </w:t>
      </w:r>
      <w:proofErr w:type="spellStart"/>
      <w:r w:rsidRPr="00274D6A">
        <w:rPr>
          <w:i/>
        </w:rPr>
        <w:t>metaforicke</w:t>
      </w:r>
      <w:proofErr w:type="spellEnd"/>
      <w:r w:rsidRPr="00274D6A">
        <w:rPr>
          <w:i/>
        </w:rPr>
        <w:t xml:space="preserve">́ prsty k </w:t>
      </w:r>
      <w:proofErr w:type="spellStart"/>
      <w:r w:rsidRPr="00274D6A">
        <w:rPr>
          <w:i/>
        </w:rPr>
        <w:t>počítáni</w:t>
      </w:r>
      <w:proofErr w:type="spellEnd"/>
      <w:r w:rsidRPr="00274D6A">
        <w:rPr>
          <w:i/>
        </w:rPr>
        <w:t xml:space="preserve">́ a </w:t>
      </w:r>
      <w:proofErr w:type="spellStart"/>
      <w:r w:rsidRPr="00274D6A">
        <w:rPr>
          <w:i/>
        </w:rPr>
        <w:t>vystači</w:t>
      </w:r>
      <w:proofErr w:type="spellEnd"/>
      <w:r w:rsidRPr="00274D6A">
        <w:rPr>
          <w:i/>
        </w:rPr>
        <w:t xml:space="preserve">́ si s vlastní inteligencí. </w:t>
      </w:r>
      <w:proofErr w:type="spellStart"/>
      <w:r w:rsidRPr="00274D6A">
        <w:rPr>
          <w:i/>
        </w:rPr>
        <w:t>Opuštěny</w:t>
      </w:r>
      <w:proofErr w:type="spellEnd"/>
      <w:r w:rsidRPr="00274D6A">
        <w:rPr>
          <w:i/>
        </w:rPr>
        <w:t xml:space="preserve">́ prostor </w:t>
      </w:r>
      <w:proofErr w:type="spellStart"/>
      <w:r w:rsidRPr="00274D6A">
        <w:rPr>
          <w:i/>
        </w:rPr>
        <w:t>softwarového</w:t>
      </w:r>
      <w:proofErr w:type="spellEnd"/>
      <w:r w:rsidRPr="00274D6A">
        <w:rPr>
          <w:i/>
        </w:rPr>
        <w:t xml:space="preserve"> studia, do </w:t>
      </w:r>
      <w:proofErr w:type="spellStart"/>
      <w:r w:rsidRPr="00274D6A">
        <w:rPr>
          <w:i/>
        </w:rPr>
        <w:t>kterého</w:t>
      </w:r>
      <w:proofErr w:type="spellEnd"/>
      <w:r w:rsidRPr="00274D6A">
        <w:rPr>
          <w:i/>
        </w:rPr>
        <w:t xml:space="preserve"> </w:t>
      </w:r>
      <w:proofErr w:type="spellStart"/>
      <w:r w:rsidRPr="00274D6A">
        <w:rPr>
          <w:i/>
        </w:rPr>
        <w:t>nás</w:t>
      </w:r>
      <w:proofErr w:type="spellEnd"/>
      <w:r w:rsidRPr="00274D6A">
        <w:rPr>
          <w:i/>
        </w:rPr>
        <w:t xml:space="preserve"> instalace </w:t>
      </w:r>
      <w:proofErr w:type="spellStart"/>
      <w:r w:rsidRPr="00274D6A">
        <w:rPr>
          <w:i/>
        </w:rPr>
        <w:t>Silent</w:t>
      </w:r>
      <w:proofErr w:type="spellEnd"/>
      <w:r w:rsidRPr="00274D6A">
        <w:rPr>
          <w:i/>
        </w:rPr>
        <w:t xml:space="preserve"> </w:t>
      </w:r>
      <w:proofErr w:type="spellStart"/>
      <w:r w:rsidRPr="00274D6A">
        <w:rPr>
          <w:i/>
        </w:rPr>
        <w:t>Servant</w:t>
      </w:r>
      <w:proofErr w:type="spellEnd"/>
      <w:r w:rsidRPr="00274D6A">
        <w:rPr>
          <w:i/>
        </w:rPr>
        <w:t xml:space="preserve"> </w:t>
      </w:r>
      <w:r w:rsidRPr="00274D6A">
        <w:rPr>
          <w:i/>
        </w:rPr>
        <w:lastRenderedPageBreak/>
        <w:t xml:space="preserve">zve, </w:t>
      </w:r>
      <w:proofErr w:type="spellStart"/>
      <w:r w:rsidRPr="00274D6A">
        <w:rPr>
          <w:i/>
        </w:rPr>
        <w:t>působi</w:t>
      </w:r>
      <w:proofErr w:type="spellEnd"/>
      <w:r w:rsidRPr="00274D6A">
        <w:rPr>
          <w:i/>
        </w:rPr>
        <w:t xml:space="preserve">́ jako testament singularity. </w:t>
      </w:r>
      <w:proofErr w:type="spellStart"/>
      <w:r w:rsidRPr="00274D6A">
        <w:rPr>
          <w:i/>
        </w:rPr>
        <w:t>Tvůrce</w:t>
      </w:r>
      <w:proofErr w:type="spellEnd"/>
      <w:r w:rsidRPr="00274D6A">
        <w:rPr>
          <w:i/>
        </w:rPr>
        <w:t xml:space="preserve"> </w:t>
      </w:r>
      <w:proofErr w:type="spellStart"/>
      <w:r w:rsidRPr="00274D6A">
        <w:rPr>
          <w:i/>
        </w:rPr>
        <w:t>neni</w:t>
      </w:r>
      <w:proofErr w:type="spellEnd"/>
      <w:r w:rsidRPr="00274D6A">
        <w:rPr>
          <w:i/>
        </w:rPr>
        <w:t xml:space="preserve">́ nikde k </w:t>
      </w:r>
      <w:proofErr w:type="spellStart"/>
      <w:r w:rsidRPr="00274D6A">
        <w:rPr>
          <w:i/>
        </w:rPr>
        <w:t>zastiženi</w:t>
      </w:r>
      <w:proofErr w:type="spellEnd"/>
      <w:r w:rsidRPr="00274D6A">
        <w:rPr>
          <w:i/>
        </w:rPr>
        <w:t xml:space="preserve">́, pouze projekce </w:t>
      </w:r>
      <w:proofErr w:type="spellStart"/>
      <w:r w:rsidRPr="00274D6A">
        <w:rPr>
          <w:i/>
        </w:rPr>
        <w:t>počátečních</w:t>
      </w:r>
      <w:proofErr w:type="spellEnd"/>
      <w:r w:rsidRPr="00274D6A">
        <w:rPr>
          <w:i/>
        </w:rPr>
        <w:t xml:space="preserve"> plodů jeho </w:t>
      </w:r>
      <w:proofErr w:type="spellStart"/>
      <w:r w:rsidRPr="00274D6A">
        <w:rPr>
          <w:i/>
        </w:rPr>
        <w:t>práce</w:t>
      </w:r>
      <w:proofErr w:type="spellEnd"/>
      <w:r w:rsidRPr="00274D6A">
        <w:rPr>
          <w:i/>
        </w:rPr>
        <w:t xml:space="preserve"> na </w:t>
      </w:r>
      <w:proofErr w:type="spellStart"/>
      <w:r w:rsidRPr="00274D6A">
        <w:rPr>
          <w:i/>
        </w:rPr>
        <w:t>nás</w:t>
      </w:r>
      <w:proofErr w:type="spellEnd"/>
      <w:r w:rsidRPr="00274D6A">
        <w:rPr>
          <w:i/>
        </w:rPr>
        <w:t xml:space="preserve"> </w:t>
      </w:r>
      <w:proofErr w:type="spellStart"/>
      <w:r w:rsidRPr="00274D6A">
        <w:rPr>
          <w:i/>
        </w:rPr>
        <w:t>záři</w:t>
      </w:r>
      <w:proofErr w:type="spellEnd"/>
      <w:r w:rsidRPr="00274D6A">
        <w:rPr>
          <w:i/>
        </w:rPr>
        <w:t xml:space="preserve">́ ze </w:t>
      </w:r>
      <w:proofErr w:type="spellStart"/>
      <w:r w:rsidRPr="00274D6A">
        <w:rPr>
          <w:i/>
        </w:rPr>
        <w:t>všech</w:t>
      </w:r>
      <w:proofErr w:type="spellEnd"/>
      <w:r w:rsidRPr="00274D6A">
        <w:rPr>
          <w:i/>
        </w:rPr>
        <w:t xml:space="preserve"> stran. Kde jsou ti, kdo ve studiu pracovali? </w:t>
      </w:r>
      <w:proofErr w:type="spellStart"/>
      <w:r w:rsidRPr="00274D6A">
        <w:rPr>
          <w:i/>
        </w:rPr>
        <w:t>Nevíme</w:t>
      </w:r>
      <w:proofErr w:type="spellEnd"/>
      <w:r w:rsidRPr="00274D6A">
        <w:rPr>
          <w:i/>
        </w:rPr>
        <w:t xml:space="preserve">, zda jsme </w:t>
      </w:r>
      <w:proofErr w:type="spellStart"/>
      <w:r w:rsidRPr="00274D6A">
        <w:rPr>
          <w:i/>
        </w:rPr>
        <w:t>uvnitr</w:t>
      </w:r>
      <w:proofErr w:type="spellEnd"/>
      <w:r w:rsidRPr="00274D6A">
        <w:rPr>
          <w:i/>
        </w:rPr>
        <w:t xml:space="preserve">̌ simulace, nebo mimo ni. Zda jsme </w:t>
      </w:r>
      <w:proofErr w:type="spellStart"/>
      <w:r w:rsidRPr="00274D6A">
        <w:rPr>
          <w:i/>
        </w:rPr>
        <w:t>stále</w:t>
      </w:r>
      <w:proofErr w:type="spellEnd"/>
      <w:r w:rsidRPr="00274D6A">
        <w:rPr>
          <w:i/>
        </w:rPr>
        <w:t xml:space="preserve"> </w:t>
      </w:r>
      <w:proofErr w:type="spellStart"/>
      <w:r w:rsidRPr="00274D6A">
        <w:rPr>
          <w:i/>
        </w:rPr>
        <w:t>ješte</w:t>
      </w:r>
      <w:proofErr w:type="spellEnd"/>
      <w:r w:rsidRPr="00274D6A">
        <w:rPr>
          <w:i/>
        </w:rPr>
        <w:t xml:space="preserve">̌ subjektem, nebo </w:t>
      </w:r>
      <w:proofErr w:type="spellStart"/>
      <w:r w:rsidRPr="00274D6A">
        <w:rPr>
          <w:i/>
        </w:rPr>
        <w:t>jiz</w:t>
      </w:r>
      <w:proofErr w:type="spellEnd"/>
      <w:r w:rsidRPr="00274D6A">
        <w:rPr>
          <w:i/>
        </w:rPr>
        <w:t xml:space="preserve">̌ pouze objektem. </w:t>
      </w:r>
    </w:p>
    <w:p w14:paraId="57458DEB" w14:textId="676D2DE4" w:rsidR="005C1FCF" w:rsidRPr="00274D6A" w:rsidRDefault="005C1FCF" w:rsidP="00560260">
      <w:pPr>
        <w:ind w:firstLine="284"/>
        <w:rPr>
          <w:i/>
          <w:iCs/>
        </w:rPr>
      </w:pPr>
      <w:r w:rsidRPr="00274D6A">
        <w:rPr>
          <w:i/>
        </w:rPr>
        <w:t xml:space="preserve">Viktor </w:t>
      </w:r>
      <w:proofErr w:type="spellStart"/>
      <w:r w:rsidRPr="00274D6A">
        <w:rPr>
          <w:i/>
        </w:rPr>
        <w:t>Takác</w:t>
      </w:r>
      <w:proofErr w:type="spellEnd"/>
      <w:r w:rsidRPr="00274D6A">
        <w:rPr>
          <w:i/>
        </w:rPr>
        <w:t xml:space="preserve">̌ </w:t>
      </w:r>
      <w:proofErr w:type="spellStart"/>
      <w:r w:rsidRPr="00274D6A">
        <w:rPr>
          <w:i/>
        </w:rPr>
        <w:t>možna</w:t>
      </w:r>
      <w:proofErr w:type="spellEnd"/>
      <w:r w:rsidRPr="00274D6A">
        <w:rPr>
          <w:i/>
        </w:rPr>
        <w:t xml:space="preserve">́ </w:t>
      </w:r>
      <w:proofErr w:type="spellStart"/>
      <w:r w:rsidRPr="00274D6A">
        <w:rPr>
          <w:i/>
        </w:rPr>
        <w:t>všechny</w:t>
      </w:r>
      <w:proofErr w:type="spellEnd"/>
      <w:r w:rsidRPr="00274D6A">
        <w:rPr>
          <w:i/>
        </w:rPr>
        <w:t xml:space="preserve"> </w:t>
      </w:r>
      <w:proofErr w:type="spellStart"/>
      <w:r w:rsidRPr="00274D6A">
        <w:rPr>
          <w:i/>
        </w:rPr>
        <w:t>přelstil</w:t>
      </w:r>
      <w:proofErr w:type="spellEnd"/>
      <w:r w:rsidRPr="00274D6A">
        <w:rPr>
          <w:i/>
        </w:rPr>
        <w:t xml:space="preserve">, </w:t>
      </w:r>
      <w:proofErr w:type="spellStart"/>
      <w:r w:rsidRPr="00274D6A">
        <w:rPr>
          <w:i/>
        </w:rPr>
        <w:t>kdyz</w:t>
      </w:r>
      <w:proofErr w:type="spellEnd"/>
      <w:r w:rsidRPr="00274D6A">
        <w:rPr>
          <w:i/>
        </w:rPr>
        <w:t xml:space="preserve">̌ </w:t>
      </w:r>
      <w:proofErr w:type="spellStart"/>
      <w:r w:rsidRPr="00274D6A">
        <w:rPr>
          <w:i/>
        </w:rPr>
        <w:t>svůdným</w:t>
      </w:r>
      <w:proofErr w:type="spellEnd"/>
      <w:r w:rsidRPr="00274D6A">
        <w:rPr>
          <w:i/>
        </w:rPr>
        <w:t xml:space="preserve"> </w:t>
      </w:r>
      <w:proofErr w:type="spellStart"/>
      <w:r w:rsidRPr="00274D6A">
        <w:rPr>
          <w:i/>
        </w:rPr>
        <w:t>vizuálem</w:t>
      </w:r>
      <w:proofErr w:type="spellEnd"/>
      <w:r w:rsidRPr="00274D6A">
        <w:rPr>
          <w:i/>
        </w:rPr>
        <w:t xml:space="preserve"> instalace </w:t>
      </w:r>
      <w:proofErr w:type="spellStart"/>
      <w:r w:rsidRPr="00274D6A">
        <w:rPr>
          <w:i/>
        </w:rPr>
        <w:t>navádi</w:t>
      </w:r>
      <w:proofErr w:type="spellEnd"/>
      <w:r w:rsidRPr="00274D6A">
        <w:rPr>
          <w:i/>
        </w:rPr>
        <w:t xml:space="preserve">́ k </w:t>
      </w:r>
      <w:proofErr w:type="spellStart"/>
      <w:r w:rsidRPr="00274D6A">
        <w:rPr>
          <w:i/>
        </w:rPr>
        <w:t>přesvědčeni</w:t>
      </w:r>
      <w:proofErr w:type="spellEnd"/>
      <w:r w:rsidRPr="00274D6A">
        <w:rPr>
          <w:i/>
        </w:rPr>
        <w:t xml:space="preserve">́, </w:t>
      </w:r>
      <w:proofErr w:type="spellStart"/>
      <w:r w:rsidRPr="00274D6A">
        <w:rPr>
          <w:i/>
        </w:rPr>
        <w:t>že</w:t>
      </w:r>
      <w:proofErr w:type="spellEnd"/>
      <w:r w:rsidRPr="00274D6A">
        <w:rPr>
          <w:i/>
        </w:rPr>
        <w:t xml:space="preserve"> </w:t>
      </w:r>
      <w:proofErr w:type="spellStart"/>
      <w:r w:rsidRPr="00274D6A">
        <w:rPr>
          <w:i/>
        </w:rPr>
        <w:t>tichým</w:t>
      </w:r>
      <w:proofErr w:type="spellEnd"/>
      <w:r w:rsidRPr="00274D6A">
        <w:rPr>
          <w:i/>
        </w:rPr>
        <w:t xml:space="preserve"> </w:t>
      </w:r>
      <w:proofErr w:type="spellStart"/>
      <w:r w:rsidRPr="00274D6A">
        <w:rPr>
          <w:i/>
        </w:rPr>
        <w:t>služebníkem</w:t>
      </w:r>
      <w:proofErr w:type="spellEnd"/>
      <w:r w:rsidRPr="00274D6A">
        <w:rPr>
          <w:i/>
        </w:rPr>
        <w:t xml:space="preserve"> je tu </w:t>
      </w:r>
      <w:proofErr w:type="spellStart"/>
      <w:r w:rsidRPr="00274D6A">
        <w:rPr>
          <w:i/>
        </w:rPr>
        <w:t>uměla</w:t>
      </w:r>
      <w:proofErr w:type="spellEnd"/>
      <w:r w:rsidRPr="00274D6A">
        <w:rPr>
          <w:i/>
        </w:rPr>
        <w:t xml:space="preserve">́ inteligence. </w:t>
      </w:r>
      <w:proofErr w:type="spellStart"/>
      <w:r w:rsidRPr="00274D6A">
        <w:rPr>
          <w:i/>
        </w:rPr>
        <w:t>Člověk</w:t>
      </w:r>
      <w:proofErr w:type="spellEnd"/>
      <w:r w:rsidRPr="00274D6A">
        <w:rPr>
          <w:i/>
        </w:rPr>
        <w:t xml:space="preserve"> se od </w:t>
      </w:r>
      <w:proofErr w:type="spellStart"/>
      <w:r w:rsidRPr="00274D6A">
        <w:rPr>
          <w:i/>
        </w:rPr>
        <w:t>ostatních</w:t>
      </w:r>
      <w:proofErr w:type="spellEnd"/>
      <w:r w:rsidRPr="00274D6A">
        <w:rPr>
          <w:i/>
        </w:rPr>
        <w:t xml:space="preserve"> </w:t>
      </w:r>
      <w:proofErr w:type="spellStart"/>
      <w:r w:rsidRPr="00274D6A">
        <w:rPr>
          <w:i/>
        </w:rPr>
        <w:t>zástupcu</w:t>
      </w:r>
      <w:proofErr w:type="spellEnd"/>
      <w:r w:rsidRPr="00274D6A">
        <w:rPr>
          <w:i/>
        </w:rPr>
        <w:t xml:space="preserve">̊ </w:t>
      </w:r>
      <w:proofErr w:type="spellStart"/>
      <w:r w:rsidRPr="00274D6A">
        <w:rPr>
          <w:i/>
        </w:rPr>
        <w:t>zvířeci</w:t>
      </w:r>
      <w:proofErr w:type="spellEnd"/>
      <w:r w:rsidRPr="00274D6A">
        <w:rPr>
          <w:i/>
        </w:rPr>
        <w:t xml:space="preserve">́ </w:t>
      </w:r>
      <w:proofErr w:type="spellStart"/>
      <w:r w:rsidRPr="00274D6A">
        <w:rPr>
          <w:i/>
        </w:rPr>
        <w:t>říše</w:t>
      </w:r>
      <w:proofErr w:type="spellEnd"/>
      <w:r w:rsidRPr="00274D6A">
        <w:rPr>
          <w:i/>
        </w:rPr>
        <w:t xml:space="preserve"> </w:t>
      </w:r>
      <w:proofErr w:type="spellStart"/>
      <w:r w:rsidRPr="00274D6A">
        <w:rPr>
          <w:i/>
        </w:rPr>
        <w:t>často</w:t>
      </w:r>
      <w:proofErr w:type="spellEnd"/>
      <w:r w:rsidRPr="00274D6A">
        <w:rPr>
          <w:i/>
        </w:rPr>
        <w:t xml:space="preserve"> </w:t>
      </w:r>
      <w:proofErr w:type="spellStart"/>
      <w:r w:rsidRPr="00274D6A">
        <w:rPr>
          <w:i/>
        </w:rPr>
        <w:t>odděluje</w:t>
      </w:r>
      <w:proofErr w:type="spellEnd"/>
      <w:r w:rsidRPr="00274D6A">
        <w:rPr>
          <w:i/>
        </w:rPr>
        <w:t xml:space="preserve"> proto, </w:t>
      </w:r>
      <w:proofErr w:type="spellStart"/>
      <w:r w:rsidRPr="00274D6A">
        <w:rPr>
          <w:i/>
        </w:rPr>
        <w:t>že</w:t>
      </w:r>
      <w:proofErr w:type="spellEnd"/>
      <w:r w:rsidRPr="00274D6A">
        <w:rPr>
          <w:i/>
        </w:rPr>
        <w:t xml:space="preserve"> jako </w:t>
      </w:r>
      <w:proofErr w:type="spellStart"/>
      <w:r w:rsidRPr="00274D6A">
        <w:rPr>
          <w:i/>
        </w:rPr>
        <w:t>jediny</w:t>
      </w:r>
      <w:proofErr w:type="spellEnd"/>
      <w:r w:rsidRPr="00274D6A">
        <w:rPr>
          <w:i/>
        </w:rPr>
        <w:t xml:space="preserve">́ </w:t>
      </w:r>
      <w:proofErr w:type="spellStart"/>
      <w:r w:rsidRPr="00274D6A">
        <w:rPr>
          <w:i/>
        </w:rPr>
        <w:t>mluvi</w:t>
      </w:r>
      <w:proofErr w:type="spellEnd"/>
      <w:r w:rsidRPr="00274D6A">
        <w:rPr>
          <w:i/>
        </w:rPr>
        <w:t xml:space="preserve">́ </w:t>
      </w:r>
      <w:proofErr w:type="spellStart"/>
      <w:r w:rsidRPr="00274D6A">
        <w:rPr>
          <w:i/>
        </w:rPr>
        <w:t>skutečným</w:t>
      </w:r>
      <w:proofErr w:type="spellEnd"/>
      <w:r w:rsidRPr="00274D6A">
        <w:rPr>
          <w:i/>
        </w:rPr>
        <w:t xml:space="preserve"> </w:t>
      </w:r>
      <w:proofErr w:type="spellStart"/>
      <w:r w:rsidRPr="00274D6A">
        <w:rPr>
          <w:i/>
        </w:rPr>
        <w:t>komplexním</w:t>
      </w:r>
      <w:proofErr w:type="spellEnd"/>
      <w:r w:rsidRPr="00274D6A">
        <w:rPr>
          <w:i/>
        </w:rPr>
        <w:t xml:space="preserve"> jazykem. Ve </w:t>
      </w:r>
      <w:proofErr w:type="spellStart"/>
      <w:r w:rsidRPr="00274D6A">
        <w:rPr>
          <w:i/>
        </w:rPr>
        <w:t>srovnáni</w:t>
      </w:r>
      <w:proofErr w:type="spellEnd"/>
      <w:r w:rsidRPr="00274D6A">
        <w:rPr>
          <w:i/>
        </w:rPr>
        <w:t xml:space="preserve">́ s </w:t>
      </w:r>
      <w:proofErr w:type="spellStart"/>
      <w:r w:rsidRPr="00274D6A">
        <w:rPr>
          <w:i/>
        </w:rPr>
        <w:t>kognitivni</w:t>
      </w:r>
      <w:proofErr w:type="spellEnd"/>
      <w:r w:rsidRPr="00274D6A">
        <w:rPr>
          <w:i/>
        </w:rPr>
        <w:t xml:space="preserve">́ kapacitou </w:t>
      </w:r>
      <w:proofErr w:type="spellStart"/>
      <w:r w:rsidRPr="00274D6A">
        <w:rPr>
          <w:i/>
        </w:rPr>
        <w:t>uměle</w:t>
      </w:r>
      <w:proofErr w:type="spellEnd"/>
      <w:r w:rsidRPr="00274D6A">
        <w:rPr>
          <w:i/>
        </w:rPr>
        <w:t xml:space="preserve">́ inteligence to ale bude </w:t>
      </w:r>
      <w:proofErr w:type="spellStart"/>
      <w:r w:rsidRPr="00274D6A">
        <w:rPr>
          <w:i/>
        </w:rPr>
        <w:t>práve</w:t>
      </w:r>
      <w:proofErr w:type="spellEnd"/>
      <w:r w:rsidRPr="00274D6A">
        <w:rPr>
          <w:i/>
        </w:rPr>
        <w:t xml:space="preserve">̌ on, kdo se v bodě singularity stane </w:t>
      </w:r>
      <w:proofErr w:type="spellStart"/>
      <w:r w:rsidRPr="00274D6A">
        <w:rPr>
          <w:i/>
        </w:rPr>
        <w:t>oním</w:t>
      </w:r>
      <w:proofErr w:type="spellEnd"/>
      <w:r w:rsidRPr="00274D6A">
        <w:rPr>
          <w:i/>
        </w:rPr>
        <w:t xml:space="preserve"> </w:t>
      </w:r>
      <w:proofErr w:type="spellStart"/>
      <w:r w:rsidRPr="00274D6A">
        <w:rPr>
          <w:i/>
        </w:rPr>
        <w:t>němým</w:t>
      </w:r>
      <w:proofErr w:type="spellEnd"/>
      <w:r w:rsidRPr="00274D6A">
        <w:rPr>
          <w:i/>
        </w:rPr>
        <w:t xml:space="preserve"> sluhou.“</w:t>
      </w:r>
      <w:r w:rsidR="008B3574">
        <w:rPr>
          <w:rStyle w:val="Znakapoznpodarou"/>
          <w:i/>
        </w:rPr>
        <w:footnoteReference w:id="173"/>
      </w:r>
    </w:p>
    <w:p w14:paraId="6F4D8861" w14:textId="77777777" w:rsidR="00416EC4" w:rsidRDefault="00416EC4" w:rsidP="00A16ECE">
      <w:pPr>
        <w:rPr>
          <w:b/>
          <w:bCs/>
        </w:rPr>
      </w:pPr>
    </w:p>
    <w:p w14:paraId="6E641D01" w14:textId="7163FD7E" w:rsidR="00554A2E" w:rsidRPr="00560260" w:rsidRDefault="00416EC4" w:rsidP="00A16ECE">
      <w:pPr>
        <w:rPr>
          <w:b/>
          <w:bCs/>
        </w:rPr>
      </w:pPr>
      <w:r>
        <w:rPr>
          <w:b/>
          <w:bCs/>
        </w:rPr>
        <w:t>K</w:t>
      </w:r>
      <w:r w:rsidR="00554A2E" w:rsidRPr="00560260">
        <w:rPr>
          <w:b/>
          <w:bCs/>
        </w:rPr>
        <w:t>atalog k výstavě, fotografická dokumentace a video</w:t>
      </w:r>
      <w:r>
        <w:rPr>
          <w:b/>
          <w:bCs/>
        </w:rPr>
        <w:t xml:space="preserve"> zde:</w:t>
      </w:r>
    </w:p>
    <w:p w14:paraId="4BA7C22F" w14:textId="77777777" w:rsidR="00554A2E" w:rsidRPr="00D97A45" w:rsidRDefault="00554A2E" w:rsidP="00554A2E">
      <w:pPr>
        <w:rPr>
          <w:b/>
          <w:bCs/>
        </w:rPr>
      </w:pPr>
      <w:hyperlink r:id="rId102" w:history="1">
        <w:r w:rsidRPr="00554A2E">
          <w:rPr>
            <w:rStyle w:val="Hypertextovodkaz"/>
            <w:b/>
            <w:bCs/>
          </w:rPr>
          <w:t>http://tinyurl.com/disertace</w:t>
        </w:r>
      </w:hyperlink>
    </w:p>
    <w:p w14:paraId="53D6CBB2" w14:textId="41060374" w:rsidR="00554A2E" w:rsidRPr="00A16ECE" w:rsidRDefault="00B3499F" w:rsidP="00B3499F">
      <w:pPr>
        <w:spacing w:line="240" w:lineRule="auto"/>
      </w:pPr>
      <w:r>
        <w:br w:type="page"/>
      </w:r>
    </w:p>
    <w:p w14:paraId="04409390" w14:textId="6EDAB37F" w:rsidR="00F8786E" w:rsidRDefault="00F8786E" w:rsidP="00F8786E">
      <w:pPr>
        <w:pStyle w:val="Nadpis2"/>
      </w:pPr>
      <w:bookmarkStart w:id="65" w:name="_Toc157516843"/>
      <w:r>
        <w:lastRenderedPageBreak/>
        <w:t xml:space="preserve">CORPS – Center </w:t>
      </w:r>
      <w:proofErr w:type="spellStart"/>
      <w:r>
        <w:t>o</w:t>
      </w:r>
      <w:r w:rsidR="00560260">
        <w:t>f</w:t>
      </w:r>
      <w:proofErr w:type="spellEnd"/>
      <w:r>
        <w:t xml:space="preserve"> </w:t>
      </w:r>
      <w:proofErr w:type="spellStart"/>
      <w:r>
        <w:t>Researching</w:t>
      </w:r>
      <w:proofErr w:type="spellEnd"/>
      <w:r>
        <w:t xml:space="preserve"> </w:t>
      </w:r>
      <w:proofErr w:type="spellStart"/>
      <w:r>
        <w:t>Paralallel</w:t>
      </w:r>
      <w:proofErr w:type="spellEnd"/>
      <w:r>
        <w:t xml:space="preserve"> </w:t>
      </w:r>
      <w:proofErr w:type="spellStart"/>
      <w:r w:rsidR="00D97A45">
        <w:t>S</w:t>
      </w:r>
      <w:r>
        <w:t>ymptoms</w:t>
      </w:r>
      <w:bookmarkEnd w:id="65"/>
      <w:proofErr w:type="spellEnd"/>
    </w:p>
    <w:p w14:paraId="3B9D4FC3" w14:textId="792C093E" w:rsidR="00A16ECE" w:rsidRDefault="0094733F" w:rsidP="00F8786E">
      <w:pPr>
        <w:rPr>
          <w:iCs/>
        </w:rPr>
      </w:pPr>
      <w:r>
        <w:rPr>
          <w:iCs/>
        </w:rPr>
        <w:t xml:space="preserve">Virtuální výstava </w:t>
      </w:r>
      <w:r w:rsidR="00B3499F" w:rsidRPr="0094733F">
        <w:rPr>
          <w:i/>
        </w:rPr>
        <w:t>CORPS</w:t>
      </w:r>
      <w:r w:rsidR="00560260">
        <w:rPr>
          <w:iCs/>
        </w:rPr>
        <w:t>,</w:t>
      </w:r>
      <w:r w:rsidR="00F8786E">
        <w:rPr>
          <w:iCs/>
        </w:rPr>
        <w:t xml:space="preserve"> na které jsme spolu s Milanem </w:t>
      </w:r>
      <w:proofErr w:type="spellStart"/>
      <w:r w:rsidR="00F8786E">
        <w:rPr>
          <w:iCs/>
        </w:rPr>
        <w:t>Mazúrem</w:t>
      </w:r>
      <w:proofErr w:type="spellEnd"/>
      <w:r w:rsidR="00F8786E">
        <w:rPr>
          <w:iCs/>
        </w:rPr>
        <w:t xml:space="preserve"> pracovali v době pandemické situace</w:t>
      </w:r>
      <w:r>
        <w:rPr>
          <w:iCs/>
        </w:rPr>
        <w:t>,</w:t>
      </w:r>
      <w:r w:rsidR="00F8786E">
        <w:rPr>
          <w:iCs/>
        </w:rPr>
        <w:t xml:space="preserve"> popisuji v podkapitole 2.5. Výzkumným záměrem bylo propojit </w:t>
      </w:r>
      <w:r w:rsidR="00A16ECE">
        <w:rPr>
          <w:iCs/>
        </w:rPr>
        <w:t>virtuální reprezentaci prostor</w:t>
      </w:r>
      <w:r>
        <w:rPr>
          <w:iCs/>
        </w:rPr>
        <w:t>ů</w:t>
      </w:r>
      <w:r w:rsidR="00A16ECE">
        <w:rPr>
          <w:iCs/>
        </w:rPr>
        <w:t xml:space="preserve"> galerie s příběhem a filmovým jazykem. Zde jsem poprvé testoval možnosti interaktivního zacházení s volnou narací a nelineárním vyprávěním příběhu. Tato platforma se později stala výzkumným formátem</w:t>
      </w:r>
      <w:r w:rsidR="00D97A45">
        <w:rPr>
          <w:iCs/>
        </w:rPr>
        <w:t>, ve kterém zaznamenávám</w:t>
      </w:r>
      <w:r w:rsidR="00A16ECE">
        <w:rPr>
          <w:iCs/>
        </w:rPr>
        <w:t xml:space="preserve"> svá zjištění na poli filmové a </w:t>
      </w:r>
      <w:proofErr w:type="spellStart"/>
      <w:r w:rsidR="00A16ECE">
        <w:rPr>
          <w:iCs/>
        </w:rPr>
        <w:t>imerzivní</w:t>
      </w:r>
      <w:proofErr w:type="spellEnd"/>
      <w:r w:rsidR="00A16ECE">
        <w:rPr>
          <w:iCs/>
        </w:rPr>
        <w:t xml:space="preserve"> interaktivity.</w:t>
      </w:r>
    </w:p>
    <w:p w14:paraId="59803179" w14:textId="77777777" w:rsidR="006F3B0C" w:rsidRDefault="006F3B0C" w:rsidP="006F3B0C">
      <w:pPr>
        <w:rPr>
          <w:iCs/>
        </w:rPr>
      </w:pPr>
    </w:p>
    <w:p w14:paraId="2B282F68" w14:textId="6CF55440" w:rsidR="006F3B0C" w:rsidRPr="006F3B0C" w:rsidRDefault="006F3B0C" w:rsidP="006F3B0C">
      <w:pPr>
        <w:jc w:val="center"/>
        <w:rPr>
          <w:iCs/>
        </w:rPr>
      </w:pPr>
      <w:r w:rsidRPr="00CC611D">
        <w:drawing>
          <wp:inline distT="114300" distB="114300" distL="114300" distR="114300" wp14:anchorId="2D93EE84" wp14:editId="7C7977F4">
            <wp:extent cx="5646611" cy="3437467"/>
            <wp:effectExtent l="0" t="0" r="5080" b="4445"/>
            <wp:docPr id="1419860856" name="image11.png" descr="Obsah obrázku text, snímek obrazovky, design, Písmo&#10;&#10;Popis byl vytvořen automaticky"/>
            <wp:cNvGraphicFramePr/>
            <a:graphic xmlns:a="http://schemas.openxmlformats.org/drawingml/2006/main">
              <a:graphicData uri="http://schemas.openxmlformats.org/drawingml/2006/picture">
                <pic:pic xmlns:pic="http://schemas.openxmlformats.org/drawingml/2006/picture">
                  <pic:nvPicPr>
                    <pic:cNvPr id="2127823149" name="image11.png" descr="Obsah obrázku text, snímek obrazovky, design, Písmo&#10;&#10;Popis byl vytvořen automaticky"/>
                    <pic:cNvPicPr preferRelativeResize="0"/>
                  </pic:nvPicPr>
                  <pic:blipFill>
                    <a:blip r:embed="rId35"/>
                    <a:srcRect/>
                    <a:stretch>
                      <a:fillRect/>
                    </a:stretch>
                  </pic:blipFill>
                  <pic:spPr>
                    <a:xfrm>
                      <a:off x="0" y="0"/>
                      <a:ext cx="5650588" cy="3439888"/>
                    </a:xfrm>
                    <a:prstGeom prst="rect">
                      <a:avLst/>
                    </a:prstGeom>
                    <a:ln/>
                  </pic:spPr>
                </pic:pic>
              </a:graphicData>
            </a:graphic>
          </wp:inline>
        </w:drawing>
      </w:r>
    </w:p>
    <w:p w14:paraId="3FAF6759" w14:textId="77777777" w:rsidR="006F3B0C" w:rsidRDefault="006F3B0C" w:rsidP="006F3B0C">
      <w:pPr>
        <w:pStyle w:val="OBRAZEKtitulek"/>
      </w:pPr>
      <w:r>
        <w:t xml:space="preserve">Obr. 8.1.: Webová platforma CORPS – Center </w:t>
      </w:r>
      <w:proofErr w:type="spellStart"/>
      <w:r>
        <w:t>of</w:t>
      </w:r>
      <w:proofErr w:type="spellEnd"/>
      <w:r>
        <w:t xml:space="preserve"> </w:t>
      </w:r>
      <w:proofErr w:type="spellStart"/>
      <w:r w:rsidRPr="00CC611D">
        <w:t>Researching</w:t>
      </w:r>
      <w:proofErr w:type="spellEnd"/>
      <w:r>
        <w:t xml:space="preserve"> </w:t>
      </w:r>
      <w:proofErr w:type="spellStart"/>
      <w:r>
        <w:t>Parallel</w:t>
      </w:r>
      <w:proofErr w:type="spellEnd"/>
      <w:r>
        <w:t xml:space="preserve"> </w:t>
      </w:r>
      <w:proofErr w:type="spellStart"/>
      <w:r>
        <w:t>Symptoms</w:t>
      </w:r>
      <w:proofErr w:type="spellEnd"/>
    </w:p>
    <w:p w14:paraId="50DBEF74" w14:textId="77777777" w:rsidR="008B13B7" w:rsidRDefault="008B13B7" w:rsidP="006F3B0C">
      <w:pPr>
        <w:rPr>
          <w:b/>
          <w:bCs/>
          <w:iCs/>
        </w:rPr>
      </w:pPr>
    </w:p>
    <w:p w14:paraId="7BE56D51" w14:textId="7568CF0C" w:rsidR="006F3B0C" w:rsidRPr="00CC611D" w:rsidRDefault="006F3B0C" w:rsidP="006F3B0C">
      <w:pPr>
        <w:rPr>
          <w:iCs/>
        </w:rPr>
      </w:pPr>
      <w:r w:rsidRPr="00560260">
        <w:rPr>
          <w:b/>
          <w:bCs/>
          <w:iCs/>
        </w:rPr>
        <w:t>Projekt je ke shlédnutí na:</w:t>
      </w:r>
      <w:r>
        <w:rPr>
          <w:iCs/>
        </w:rPr>
        <w:t xml:space="preserve"> </w:t>
      </w:r>
      <w:hyperlink r:id="rId103" w:history="1">
        <w:r w:rsidRPr="00CC611D">
          <w:rPr>
            <w:rStyle w:val="Hypertextovodkaz"/>
            <w:iCs/>
          </w:rPr>
          <w:t>https://corps.gamu.cz</w:t>
        </w:r>
      </w:hyperlink>
    </w:p>
    <w:p w14:paraId="69F6DF11" w14:textId="7525455A" w:rsidR="006F3B0C" w:rsidRDefault="006F3B0C" w:rsidP="006F3B0C">
      <w:pPr>
        <w:spacing w:line="240" w:lineRule="auto"/>
      </w:pPr>
      <w:r>
        <w:rPr>
          <w:iCs/>
        </w:rPr>
        <w:br w:type="page"/>
      </w:r>
    </w:p>
    <w:p w14:paraId="7CD1D686" w14:textId="01BA7A6A" w:rsidR="00A16ECE" w:rsidRDefault="00560260" w:rsidP="00A16ECE">
      <w:pPr>
        <w:pStyle w:val="Nadpis2"/>
      </w:pPr>
      <w:bookmarkStart w:id="66" w:name="_Toc157516844"/>
      <w:proofErr w:type="spellStart"/>
      <w:r>
        <w:lastRenderedPageBreak/>
        <w:t>Oblivion</w:t>
      </w:r>
      <w:bookmarkEnd w:id="66"/>
      <w:proofErr w:type="spellEnd"/>
    </w:p>
    <w:p w14:paraId="2AA6614E" w14:textId="00475C06" w:rsidR="006F3B0C" w:rsidRPr="006F3B0C" w:rsidRDefault="0094733F" w:rsidP="006F3B0C">
      <w:pPr>
        <w:rPr>
          <w:iCs/>
        </w:rPr>
      </w:pPr>
      <w:r>
        <w:rPr>
          <w:iCs/>
        </w:rPr>
        <w:t xml:space="preserve">Dílo </w:t>
      </w:r>
      <w:proofErr w:type="spellStart"/>
      <w:r w:rsidR="006F3B0C" w:rsidRPr="0094733F">
        <w:rPr>
          <w:i/>
        </w:rPr>
        <w:t>Oblivion</w:t>
      </w:r>
      <w:proofErr w:type="spellEnd"/>
      <w:r w:rsidR="006F3B0C" w:rsidRPr="0094733F">
        <w:rPr>
          <w:i/>
        </w:rPr>
        <w:t xml:space="preserve"> </w:t>
      </w:r>
      <w:r w:rsidR="006F3B0C">
        <w:rPr>
          <w:iCs/>
        </w:rPr>
        <w:t xml:space="preserve">popisuji v podkapitole 2.6. Práce </w:t>
      </w:r>
      <w:r w:rsidR="006F3B0C">
        <w:rPr>
          <w:iCs/>
        </w:rPr>
        <w:t xml:space="preserve">vznikla pro výstavu </w:t>
      </w:r>
      <w:r w:rsidR="006F3B0C" w:rsidRPr="00E631B7">
        <w:rPr>
          <w:i/>
          <w:iCs/>
        </w:rPr>
        <w:t xml:space="preserve">Sice moc </w:t>
      </w:r>
      <w:proofErr w:type="gramStart"/>
      <w:r w:rsidR="006F3B0C" w:rsidRPr="00E631B7">
        <w:rPr>
          <w:i/>
          <w:iCs/>
        </w:rPr>
        <w:t>nereaguju</w:t>
      </w:r>
      <w:proofErr w:type="gramEnd"/>
      <w:r w:rsidR="006F3B0C" w:rsidRPr="00E631B7">
        <w:rPr>
          <w:i/>
          <w:iCs/>
        </w:rPr>
        <w:t>, ale vše sleduju</w:t>
      </w:r>
      <w:r w:rsidR="006F3B0C" w:rsidRPr="00E631B7">
        <w:t xml:space="preserve"> </w:t>
      </w:r>
      <w:r w:rsidR="006F3B0C">
        <w:t xml:space="preserve">pro </w:t>
      </w:r>
      <w:r w:rsidR="006F3B0C">
        <w:t>Galeri</w:t>
      </w:r>
      <w:r w:rsidR="006F3B0C">
        <w:t>i</w:t>
      </w:r>
      <w:r w:rsidR="006F3B0C">
        <w:t xml:space="preserve"> Klatovy / Klenová </w:t>
      </w:r>
      <w:r>
        <w:t xml:space="preserve">v roce </w:t>
      </w:r>
      <w:r w:rsidR="006F3B0C">
        <w:t>2024</w:t>
      </w:r>
      <w:r w:rsidR="006F3B0C" w:rsidRPr="00E631B7">
        <w:t>.</w:t>
      </w:r>
      <w:r w:rsidR="006F3B0C">
        <w:t xml:space="preserve"> </w:t>
      </w:r>
      <w:proofErr w:type="spellStart"/>
      <w:r w:rsidRPr="0094733F">
        <w:rPr>
          <w:i/>
          <w:iCs/>
        </w:rPr>
        <w:t>Oblivion</w:t>
      </w:r>
      <w:proofErr w:type="spellEnd"/>
      <w:r w:rsidR="006F3B0C">
        <w:t xml:space="preserve"> </w:t>
      </w:r>
      <w:r>
        <w:rPr>
          <w:iCs/>
        </w:rPr>
        <w:t xml:space="preserve">(který lze přeložit jako </w:t>
      </w:r>
      <w:proofErr w:type="spellStart"/>
      <w:r>
        <w:rPr>
          <w:iCs/>
        </w:rPr>
        <w:t>zapomění</w:t>
      </w:r>
      <w:proofErr w:type="spellEnd"/>
      <w:r>
        <w:rPr>
          <w:iCs/>
        </w:rPr>
        <w:t>, nevědomí)</w:t>
      </w:r>
      <w:r w:rsidR="007F48C7">
        <w:rPr>
          <w:iCs/>
        </w:rPr>
        <w:t xml:space="preserve"> </w:t>
      </w:r>
      <w:r w:rsidR="006F3B0C">
        <w:rPr>
          <w:iCs/>
        </w:rPr>
        <w:t xml:space="preserve">je interaktivní videohrou, ve které spojuji principy </w:t>
      </w:r>
      <w:proofErr w:type="spellStart"/>
      <w:r w:rsidR="006F3B0C">
        <w:rPr>
          <w:iCs/>
        </w:rPr>
        <w:t>imerzivní</w:t>
      </w:r>
      <w:proofErr w:type="spellEnd"/>
      <w:r w:rsidR="006F3B0C">
        <w:rPr>
          <w:iCs/>
        </w:rPr>
        <w:t xml:space="preserve"> interaktivity s modifikovanými vide</w:t>
      </w:r>
      <w:r>
        <w:rPr>
          <w:iCs/>
        </w:rPr>
        <w:t>i</w:t>
      </w:r>
      <w:r w:rsidR="006F3B0C">
        <w:rPr>
          <w:iCs/>
        </w:rPr>
        <w:t xml:space="preserve"> staženými ze sociálních sítí či platformy YouTube. </w:t>
      </w:r>
      <w:r>
        <w:rPr>
          <w:iCs/>
        </w:rPr>
        <w:t>V</w:t>
      </w:r>
      <w:r w:rsidR="006F3B0C">
        <w:rPr>
          <w:iCs/>
        </w:rPr>
        <w:t>ztahuji</w:t>
      </w:r>
      <w:r>
        <w:rPr>
          <w:iCs/>
        </w:rPr>
        <w:t xml:space="preserve"> se zde</w:t>
      </w:r>
      <w:r w:rsidR="006F3B0C">
        <w:rPr>
          <w:iCs/>
        </w:rPr>
        <w:t xml:space="preserve"> k </w:t>
      </w:r>
      <w:r w:rsidR="006F3B0C" w:rsidRPr="00C41D5D">
        <w:rPr>
          <w:i/>
        </w:rPr>
        <w:t>rozhraní</w:t>
      </w:r>
      <w:r w:rsidR="006F3B0C">
        <w:rPr>
          <w:iCs/>
        </w:rPr>
        <w:t xml:space="preserve"> jako k formě vztahu vnějšku s</w:t>
      </w:r>
      <w:r w:rsidR="006F3B0C">
        <w:rPr>
          <w:iCs/>
        </w:rPr>
        <w:t> </w:t>
      </w:r>
      <w:r w:rsidR="006F3B0C">
        <w:rPr>
          <w:iCs/>
        </w:rPr>
        <w:t>vnitřkem</w:t>
      </w:r>
      <w:r w:rsidR="006F3B0C">
        <w:rPr>
          <w:iCs/>
        </w:rPr>
        <w:t>,</w:t>
      </w:r>
      <w:r w:rsidR="006F3B0C">
        <w:rPr>
          <w:iCs/>
        </w:rPr>
        <w:t xml:space="preserve"> v</w:t>
      </w:r>
      <w:r>
        <w:rPr>
          <w:iCs/>
        </w:rPr>
        <w:t xml:space="preserve"> němž</w:t>
      </w:r>
      <w:r w:rsidR="006F3B0C">
        <w:rPr>
          <w:iCs/>
        </w:rPr>
        <w:t xml:space="preserve"> vnější události formují navigační strukturu </w:t>
      </w:r>
      <w:r>
        <w:rPr>
          <w:iCs/>
        </w:rPr>
        <w:t xml:space="preserve">(zde v podobě </w:t>
      </w:r>
      <w:proofErr w:type="spellStart"/>
      <w:r w:rsidR="006F3B0C">
        <w:rPr>
          <w:iCs/>
        </w:rPr>
        <w:t>biomorfní</w:t>
      </w:r>
      <w:r>
        <w:rPr>
          <w:iCs/>
        </w:rPr>
        <w:t>ho</w:t>
      </w:r>
      <w:proofErr w:type="spellEnd"/>
      <w:r w:rsidR="006F3B0C">
        <w:rPr>
          <w:iCs/>
        </w:rPr>
        <w:t xml:space="preserve"> objekt</w:t>
      </w:r>
      <w:r>
        <w:rPr>
          <w:iCs/>
        </w:rPr>
        <w:t>u</w:t>
      </w:r>
      <w:r w:rsidR="006F3B0C">
        <w:rPr>
          <w:iCs/>
        </w:rPr>
        <w:t>, se kterým účastníci výstavy interagují.</w:t>
      </w:r>
    </w:p>
    <w:p w14:paraId="54405BA7" w14:textId="63C34453" w:rsidR="00560260" w:rsidRPr="00560260" w:rsidRDefault="00560260" w:rsidP="00560260">
      <w:pPr>
        <w:pStyle w:val="OBR8ZEK"/>
      </w:pPr>
      <w:r w:rsidRPr="00560260">
        <w:drawing>
          <wp:inline distT="0" distB="0" distL="0" distR="0" wp14:anchorId="5E87DDC7" wp14:editId="1D541341">
            <wp:extent cx="5760720" cy="3238500"/>
            <wp:effectExtent l="0" t="0" r="5080" b="0"/>
            <wp:docPr id="1008373778" name="Obrázek 1" descr="Obsah obrázku kreslené, anime, umě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96890" name="Obrázek 1" descr="Obsah obrázku kreslené, anime, umění&#10;&#10;Popis byl vytvořen automaticky"/>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60720" cy="3238500"/>
                    </a:xfrm>
                    <a:prstGeom prst="rect">
                      <a:avLst/>
                    </a:prstGeom>
                  </pic:spPr>
                </pic:pic>
              </a:graphicData>
            </a:graphic>
          </wp:inline>
        </w:drawing>
      </w:r>
    </w:p>
    <w:p w14:paraId="28FB1BD1" w14:textId="77777777" w:rsidR="00560260" w:rsidRDefault="00560260" w:rsidP="00560260">
      <w:pPr>
        <w:pStyle w:val="OBR8ZEK"/>
      </w:pPr>
      <w:r w:rsidRPr="00560260">
        <w:drawing>
          <wp:inline distT="114300" distB="114300" distL="114300" distR="114300" wp14:anchorId="3D737709" wp14:editId="180ADF78">
            <wp:extent cx="2826649" cy="2106930"/>
            <wp:effectExtent l="0" t="0" r="5715" b="1270"/>
            <wp:docPr id="623602807" name="image6.jpg" descr="Obsah obrázku umění, zeď, interiér, televize&#10;&#10;Popis byl vytvořen automaticky"/>
            <wp:cNvGraphicFramePr/>
            <a:graphic xmlns:a="http://schemas.openxmlformats.org/drawingml/2006/main">
              <a:graphicData uri="http://schemas.openxmlformats.org/drawingml/2006/picture">
                <pic:pic xmlns:pic="http://schemas.openxmlformats.org/drawingml/2006/picture">
                  <pic:nvPicPr>
                    <pic:cNvPr id="2127823148" name="image6.jpg" descr="Obsah obrázku umění, zeď, interiér, televize&#10;&#10;Popis byl vytvořen automaticky"/>
                    <pic:cNvPicPr preferRelativeResize="0"/>
                  </pic:nvPicPr>
                  <pic:blipFill>
                    <a:blip r:embed="rId38"/>
                    <a:srcRect/>
                    <a:stretch>
                      <a:fillRect/>
                    </a:stretch>
                  </pic:blipFill>
                  <pic:spPr>
                    <a:xfrm>
                      <a:off x="0" y="0"/>
                      <a:ext cx="2864611" cy="2135226"/>
                    </a:xfrm>
                    <a:prstGeom prst="rect">
                      <a:avLst/>
                    </a:prstGeom>
                    <a:ln/>
                  </pic:spPr>
                </pic:pic>
              </a:graphicData>
            </a:graphic>
          </wp:inline>
        </w:drawing>
      </w:r>
      <w:r w:rsidRPr="00560260">
        <w:t xml:space="preserve"> </w:t>
      </w:r>
      <w:r w:rsidRPr="00560260">
        <w:drawing>
          <wp:inline distT="114300" distB="114300" distL="114300" distR="114300" wp14:anchorId="512F86C7" wp14:editId="12B6B5D1">
            <wp:extent cx="2836333" cy="2108047"/>
            <wp:effectExtent l="0" t="0" r="0" b="635"/>
            <wp:docPr id="159706646" name="image7.jpg" descr="Obsah obrázku zeď, interiér, televize, umění&#10;&#10;Popis byl vytvořen automaticky"/>
            <wp:cNvGraphicFramePr/>
            <a:graphic xmlns:a="http://schemas.openxmlformats.org/drawingml/2006/main">
              <a:graphicData uri="http://schemas.openxmlformats.org/drawingml/2006/picture">
                <pic:pic xmlns:pic="http://schemas.openxmlformats.org/drawingml/2006/picture">
                  <pic:nvPicPr>
                    <pic:cNvPr id="2127823162" name="image7.jpg" descr="Obsah obrázku zeď, interiér, televize, umění&#10;&#10;Popis byl vytvořen automaticky"/>
                    <pic:cNvPicPr preferRelativeResize="0"/>
                  </pic:nvPicPr>
                  <pic:blipFill>
                    <a:blip r:embed="rId39"/>
                    <a:srcRect/>
                    <a:stretch>
                      <a:fillRect/>
                    </a:stretch>
                  </pic:blipFill>
                  <pic:spPr>
                    <a:xfrm>
                      <a:off x="0" y="0"/>
                      <a:ext cx="2860361" cy="2125905"/>
                    </a:xfrm>
                    <a:prstGeom prst="rect">
                      <a:avLst/>
                    </a:prstGeom>
                    <a:ln/>
                  </pic:spPr>
                </pic:pic>
              </a:graphicData>
            </a:graphic>
          </wp:inline>
        </w:drawing>
      </w:r>
    </w:p>
    <w:p w14:paraId="25EDA2F0" w14:textId="50E6FE40" w:rsidR="006F3B0C" w:rsidRPr="00560260" w:rsidRDefault="006F3B0C" w:rsidP="006F3B0C">
      <w:pPr>
        <w:pStyle w:val="OBRAZEKtitulek"/>
      </w:pPr>
      <w:r w:rsidRPr="00560260">
        <w:t xml:space="preserve">Obr. </w:t>
      </w:r>
      <w:r>
        <w:t>8</w:t>
      </w:r>
      <w:r w:rsidRPr="00560260">
        <w:t>.</w:t>
      </w:r>
      <w:r>
        <w:t>2</w:t>
      </w:r>
      <w:r w:rsidRPr="00560260">
        <w:t>.-</w:t>
      </w:r>
      <w:r>
        <w:t>8.</w:t>
      </w:r>
      <w:r>
        <w:t>4</w:t>
      </w:r>
      <w:r w:rsidRPr="00560260">
        <w:t xml:space="preserve">.: Videohra </w:t>
      </w:r>
      <w:proofErr w:type="spellStart"/>
      <w:r w:rsidRPr="00560260">
        <w:t>Oblivion</w:t>
      </w:r>
      <w:proofErr w:type="spellEnd"/>
    </w:p>
    <w:p w14:paraId="30401836" w14:textId="77777777" w:rsidR="006F3B0C" w:rsidRDefault="006F3B0C" w:rsidP="00560260">
      <w:pPr>
        <w:pStyle w:val="OBR8ZEK"/>
      </w:pPr>
    </w:p>
    <w:p w14:paraId="7510EEE2" w14:textId="4FF3E508" w:rsidR="00EC3FE1" w:rsidRPr="00560260" w:rsidRDefault="00EC3FE1" w:rsidP="00560260">
      <w:pPr>
        <w:pStyle w:val="OBR8ZEK"/>
      </w:pPr>
      <w:r>
        <w:rPr>
          <w14:ligatures w14:val="standardContextual"/>
        </w:rPr>
        <w:lastRenderedPageBreak/>
        <w:drawing>
          <wp:inline distT="0" distB="0" distL="0" distR="0" wp14:anchorId="5AA631E8" wp14:editId="77103DE0">
            <wp:extent cx="4821520" cy="2390564"/>
            <wp:effectExtent l="0" t="0" r="5080" b="0"/>
            <wp:docPr id="1419042163" name="Obrázek 9" descr="Obsah obrázku podlaha, kuchyňský spotřebič, Domácí spotřebič, interiér&#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42163" name="Obrázek 9" descr="Obsah obrázku podlaha, kuchyňský spotřebič, Domácí spotřebič, interiér&#10;&#10;Popis byl vytvořen automaticky"/>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4828137" cy="2393845"/>
                    </a:xfrm>
                    <a:prstGeom prst="rect">
                      <a:avLst/>
                    </a:prstGeom>
                  </pic:spPr>
                </pic:pic>
              </a:graphicData>
            </a:graphic>
          </wp:inline>
        </w:drawing>
      </w:r>
    </w:p>
    <w:p w14:paraId="4466FB70" w14:textId="42E66AB2" w:rsidR="00560260" w:rsidRPr="00560260" w:rsidRDefault="00560260" w:rsidP="00560260">
      <w:pPr>
        <w:pStyle w:val="OBRAZEKtitulek"/>
      </w:pPr>
      <w:r w:rsidRPr="00560260">
        <w:t>Obr</w:t>
      </w:r>
      <w:r w:rsidR="006F3B0C">
        <w:t xml:space="preserve">.  </w:t>
      </w:r>
      <w:r w:rsidR="00EC3FE1">
        <w:t>8.</w:t>
      </w:r>
      <w:r w:rsidR="00B3499F">
        <w:t>5</w:t>
      </w:r>
      <w:r w:rsidRPr="00560260">
        <w:t xml:space="preserve">.: Videohra </w:t>
      </w:r>
      <w:proofErr w:type="spellStart"/>
      <w:r w:rsidRPr="00560260">
        <w:t>Oblivion</w:t>
      </w:r>
      <w:proofErr w:type="spellEnd"/>
    </w:p>
    <w:p w14:paraId="2C663390" w14:textId="77777777" w:rsidR="006F3B0C" w:rsidRDefault="006F3B0C" w:rsidP="006F3B0C">
      <w:pPr>
        <w:ind w:firstLine="426"/>
        <w:rPr>
          <w:i/>
        </w:rPr>
      </w:pPr>
      <w:r>
        <w:t>“</w:t>
      </w:r>
      <w:r>
        <w:rPr>
          <w:i/>
        </w:rPr>
        <w:t xml:space="preserve">Viktor Takáč ve své práci kombinuje interaktivní a lineární média, hry a video, web a text, ale také terapii a umění nebo vnímání a jeho rozostření obecně. Využívá nových médií a percepčních posunů, která tato média </w:t>
      </w:r>
      <w:proofErr w:type="gramStart"/>
      <w:r>
        <w:rPr>
          <w:i/>
        </w:rPr>
        <w:t>uskutečňují  v</w:t>
      </w:r>
      <w:proofErr w:type="gramEnd"/>
      <w:r>
        <w:rPr>
          <w:i/>
        </w:rPr>
        <w:t xml:space="preserve"> našem každodenním životě. Konkrétně zkoumá estetiku přenosu či transmise (například v kontextu terapie a </w:t>
      </w:r>
      <w:proofErr w:type="spellStart"/>
      <w:r>
        <w:rPr>
          <w:i/>
        </w:rPr>
        <w:t>interpersonality</w:t>
      </w:r>
      <w:proofErr w:type="spellEnd"/>
      <w:r>
        <w:rPr>
          <w:i/>
        </w:rPr>
        <w:t xml:space="preserve">) nebo princip ergodicity, tedy aleatorické, kvazi-náhodné struktury, kterou nová média dávají našemu každodennímu životu a narativním strukturám. </w:t>
      </w:r>
    </w:p>
    <w:p w14:paraId="42DEC9A6" w14:textId="39E42A0B" w:rsidR="00B3499F" w:rsidRDefault="006F3B0C" w:rsidP="006F3B0C">
      <w:pPr>
        <w:rPr>
          <w:i/>
        </w:rPr>
      </w:pPr>
      <w:r>
        <w:rPr>
          <w:i/>
        </w:rPr>
        <w:t xml:space="preserve">Ve své hře </w:t>
      </w:r>
      <w:proofErr w:type="spellStart"/>
      <w:r>
        <w:rPr>
          <w:i/>
        </w:rPr>
        <w:t>Oblivion</w:t>
      </w:r>
      <w:proofErr w:type="spellEnd"/>
      <w:r>
        <w:rPr>
          <w:i/>
        </w:rPr>
        <w:t xml:space="preserve"> Takáč představuje prostředí plné fragmentů a videí nalezených na internetu. Jejich zvuk je pozměněn tak, aby hráč mohl zažít nejen určitou kognitivní disonanci, ale i její terapeutické překonání. Centrální 3D skulptura se otáčí, </w:t>
      </w:r>
      <w:proofErr w:type="gramStart"/>
      <w:r>
        <w:rPr>
          <w:i/>
        </w:rPr>
        <w:t>točí</w:t>
      </w:r>
      <w:proofErr w:type="gramEnd"/>
      <w:r>
        <w:rPr>
          <w:i/>
        </w:rPr>
        <w:t xml:space="preserve"> se různé myšlenkové či významové linie. Toto dílo odkazuje na texty vědců zabývajících se studiem her </w:t>
      </w:r>
      <w:proofErr w:type="spellStart"/>
      <w:r>
        <w:rPr>
          <w:i/>
        </w:rPr>
        <w:t>Espena</w:t>
      </w:r>
      <w:proofErr w:type="spellEnd"/>
      <w:r>
        <w:rPr>
          <w:i/>
        </w:rPr>
        <w:t xml:space="preserve"> </w:t>
      </w:r>
      <w:proofErr w:type="spellStart"/>
      <w:r>
        <w:rPr>
          <w:i/>
        </w:rPr>
        <w:t>Aarsetha</w:t>
      </w:r>
      <w:proofErr w:type="spellEnd"/>
      <w:r>
        <w:rPr>
          <w:i/>
        </w:rPr>
        <w:t xml:space="preserve"> a jeho ergodické chápání literatury či her (jako prostorů, které nás vybízejí k této volné navigaci mezi body vyprávění) nebo Iana </w:t>
      </w:r>
      <w:proofErr w:type="spellStart"/>
      <w:r>
        <w:rPr>
          <w:i/>
        </w:rPr>
        <w:t>Bogosta</w:t>
      </w:r>
      <w:proofErr w:type="spellEnd"/>
      <w:r>
        <w:rPr>
          <w:i/>
        </w:rPr>
        <w:t xml:space="preserve"> a jeho dnes již klasický názor, že hry přenášejí své myšlenky, ideologie či vyprávění tím, že nám poskytují soubor pravidel a možností interakce.</w:t>
      </w:r>
      <w:r w:rsidR="0094733F">
        <w:rPr>
          <w:i/>
        </w:rPr>
        <w:t>“</w:t>
      </w:r>
      <w:r w:rsidRPr="006F3B0C">
        <w:rPr>
          <w:rStyle w:val="Znakapoznpodarou"/>
          <w:i/>
        </w:rPr>
        <w:t xml:space="preserve"> </w:t>
      </w:r>
      <w:r>
        <w:rPr>
          <w:rStyle w:val="Znakapoznpodarou"/>
          <w:i/>
        </w:rPr>
        <w:footnoteReference w:id="174"/>
      </w:r>
    </w:p>
    <w:p w14:paraId="7EDAC4F6" w14:textId="77777777" w:rsidR="006F3B0C" w:rsidRDefault="006F3B0C" w:rsidP="006F3B0C">
      <w:pPr>
        <w:rPr>
          <w:iCs/>
        </w:rPr>
      </w:pPr>
    </w:p>
    <w:p w14:paraId="351A65A6" w14:textId="77777777" w:rsidR="005F7675" w:rsidRDefault="005F7675" w:rsidP="006F3B0C">
      <w:pPr>
        <w:rPr>
          <w:iCs/>
        </w:rPr>
      </w:pPr>
    </w:p>
    <w:p w14:paraId="46216ACB" w14:textId="7BE730C6" w:rsidR="005F7675" w:rsidRDefault="005F7675" w:rsidP="005F7675">
      <w:pPr>
        <w:rPr>
          <w:b/>
          <w:bCs/>
        </w:rPr>
      </w:pPr>
      <w:r>
        <w:rPr>
          <w:b/>
          <w:bCs/>
          <w:iCs/>
        </w:rPr>
        <w:t>Hratelná videohra na adrese</w:t>
      </w:r>
      <w:r w:rsidRPr="00560260">
        <w:rPr>
          <w:b/>
          <w:bCs/>
          <w:iCs/>
        </w:rPr>
        <w:t>:</w:t>
      </w:r>
      <w:r>
        <w:rPr>
          <w:iCs/>
        </w:rPr>
        <w:t xml:space="preserve"> </w:t>
      </w:r>
      <w:hyperlink r:id="rId105" w:history="1">
        <w:r w:rsidRPr="005F7675">
          <w:rPr>
            <w:rStyle w:val="Hypertextovodkaz"/>
          </w:rPr>
          <w:t>http://tinyurl.com/disertace</w:t>
        </w:r>
      </w:hyperlink>
    </w:p>
    <w:p w14:paraId="73154BE0" w14:textId="0B0ACBA3" w:rsidR="005F7675" w:rsidRPr="00CC611D" w:rsidRDefault="005F7675" w:rsidP="005F7675">
      <w:pPr>
        <w:rPr>
          <w:iCs/>
        </w:rPr>
      </w:pPr>
    </w:p>
    <w:p w14:paraId="1B179755" w14:textId="77777777" w:rsidR="005F7675" w:rsidRDefault="005F7675" w:rsidP="006F3B0C">
      <w:pPr>
        <w:rPr>
          <w:iCs/>
        </w:rPr>
      </w:pPr>
    </w:p>
    <w:p w14:paraId="136D39D4" w14:textId="60502BC4" w:rsidR="006F3B0C" w:rsidRDefault="006F3B0C">
      <w:pPr>
        <w:spacing w:line="240" w:lineRule="auto"/>
        <w:rPr>
          <w:iCs/>
        </w:rPr>
      </w:pPr>
      <w:r>
        <w:rPr>
          <w:iCs/>
        </w:rPr>
        <w:br w:type="page"/>
      </w:r>
    </w:p>
    <w:p w14:paraId="05434E24" w14:textId="7254B8D4" w:rsidR="00B3499F" w:rsidRPr="00C41D5D" w:rsidRDefault="00B3499F" w:rsidP="00B3499F">
      <w:pPr>
        <w:pStyle w:val="Nadpis2"/>
      </w:pPr>
      <w:bookmarkStart w:id="67" w:name="_Toc157516845"/>
      <w:r>
        <w:lastRenderedPageBreak/>
        <w:t xml:space="preserve">A GAP: </w:t>
      </w:r>
      <w:proofErr w:type="spellStart"/>
      <w:r>
        <w:t>Revisited</w:t>
      </w:r>
      <w:bookmarkEnd w:id="67"/>
      <w:proofErr w:type="spellEnd"/>
    </w:p>
    <w:p w14:paraId="5845C25F" w14:textId="5A1C70B0" w:rsidR="006F3B0C" w:rsidRPr="006F3B0C" w:rsidRDefault="00843290" w:rsidP="006F3B0C">
      <w:pPr>
        <w:rPr>
          <w:bCs/>
          <w:iCs/>
        </w:rPr>
      </w:pPr>
      <w:r>
        <w:rPr>
          <w:bCs/>
          <w:iCs/>
        </w:rPr>
        <w:t>V současné době je ve vývoji VR aplikace</w:t>
      </w:r>
      <w:r w:rsidR="006F3B0C" w:rsidRPr="006F3B0C">
        <w:rPr>
          <w:bCs/>
          <w:iCs/>
        </w:rPr>
        <w:t xml:space="preserve"> </w:t>
      </w:r>
      <w:r w:rsidR="006F3B0C" w:rsidRPr="00DE0448">
        <w:rPr>
          <w:bCs/>
          <w:i/>
        </w:rPr>
        <w:t xml:space="preserve">A GAP: </w:t>
      </w:r>
      <w:proofErr w:type="spellStart"/>
      <w:r w:rsidR="006F3B0C" w:rsidRPr="00DE0448">
        <w:rPr>
          <w:bCs/>
          <w:i/>
        </w:rPr>
        <w:t>Revisited</w:t>
      </w:r>
      <w:proofErr w:type="spellEnd"/>
      <w:r>
        <w:rPr>
          <w:bCs/>
          <w:i/>
        </w:rPr>
        <w:t xml:space="preserve"> </w:t>
      </w:r>
      <w:r w:rsidRPr="00843290">
        <w:rPr>
          <w:bCs/>
          <w:iCs/>
        </w:rPr>
        <w:t>(2024)</w:t>
      </w:r>
      <w:r w:rsidR="00471F7B">
        <w:rPr>
          <w:bCs/>
          <w:iCs/>
        </w:rPr>
        <w:t>,</w:t>
      </w:r>
      <w:r w:rsidR="006F3B0C" w:rsidRPr="006F3B0C">
        <w:rPr>
          <w:bCs/>
          <w:iCs/>
        </w:rPr>
        <w:t xml:space="preserve"> </w:t>
      </w:r>
      <w:r w:rsidR="00471F7B">
        <w:rPr>
          <w:bCs/>
          <w:iCs/>
        </w:rPr>
        <w:t xml:space="preserve">jenž je věrnou rekonstrukcí výstavy umělce </w:t>
      </w:r>
      <w:r w:rsidR="00471F7B" w:rsidRPr="006F3B0C">
        <w:rPr>
          <w:bCs/>
          <w:iCs/>
        </w:rPr>
        <w:t xml:space="preserve">Jána </w:t>
      </w:r>
      <w:proofErr w:type="spellStart"/>
      <w:r w:rsidR="00471F7B" w:rsidRPr="006F3B0C">
        <w:rPr>
          <w:bCs/>
          <w:iCs/>
        </w:rPr>
        <w:t>Mančušky</w:t>
      </w:r>
      <w:proofErr w:type="spellEnd"/>
      <w:r w:rsidR="00471F7B" w:rsidRPr="006F3B0C">
        <w:rPr>
          <w:bCs/>
          <w:iCs/>
        </w:rPr>
        <w:t xml:space="preserve"> </w:t>
      </w:r>
      <w:r w:rsidR="00471F7B" w:rsidRPr="009266DA">
        <w:rPr>
          <w:bCs/>
          <w:i/>
        </w:rPr>
        <w:t>A Gap</w:t>
      </w:r>
      <w:r w:rsidR="00471F7B" w:rsidRPr="006F3B0C">
        <w:rPr>
          <w:bCs/>
          <w:iCs/>
        </w:rPr>
        <w:t>.</w:t>
      </w:r>
      <w:r w:rsidR="00471F7B">
        <w:rPr>
          <w:rStyle w:val="Znakapoznpodarou"/>
          <w:bCs/>
          <w:iCs/>
        </w:rPr>
        <w:footnoteReference w:id="175"/>
      </w:r>
      <w:r w:rsidR="00471F7B" w:rsidRPr="006F3B0C">
        <w:rPr>
          <w:bCs/>
          <w:iCs/>
        </w:rPr>
        <w:t xml:space="preserve"> </w:t>
      </w:r>
      <w:r w:rsidR="00471F7B">
        <w:rPr>
          <w:bCs/>
          <w:iCs/>
        </w:rPr>
        <w:t>Aplikace</w:t>
      </w:r>
      <w:r>
        <w:rPr>
          <w:bCs/>
          <w:iCs/>
        </w:rPr>
        <w:t xml:space="preserve"> má sloužit jako praktický výzkumný nástroj, pomocí něhož bych rád </w:t>
      </w:r>
      <w:r w:rsidR="006F3B0C" w:rsidRPr="006F3B0C">
        <w:rPr>
          <w:bCs/>
          <w:iCs/>
        </w:rPr>
        <w:t xml:space="preserve">zkoumal </w:t>
      </w:r>
      <w:r w:rsidR="00167F1C">
        <w:rPr>
          <w:bCs/>
          <w:iCs/>
        </w:rPr>
        <w:t xml:space="preserve">rozdíl </w:t>
      </w:r>
      <w:r w:rsidR="006F3B0C" w:rsidRPr="006F3B0C">
        <w:rPr>
          <w:bCs/>
          <w:iCs/>
        </w:rPr>
        <w:t>mezi</w:t>
      </w:r>
      <w:r w:rsidR="00167F1C">
        <w:rPr>
          <w:bCs/>
          <w:iCs/>
        </w:rPr>
        <w:t xml:space="preserve"> percepcí a recepcí</w:t>
      </w:r>
      <w:r w:rsidR="006F3B0C" w:rsidRPr="006F3B0C">
        <w:rPr>
          <w:bCs/>
          <w:iCs/>
        </w:rPr>
        <w:t xml:space="preserve"> fyzick</w:t>
      </w:r>
      <w:r w:rsidR="00167F1C">
        <w:rPr>
          <w:bCs/>
          <w:iCs/>
        </w:rPr>
        <w:t>é</w:t>
      </w:r>
      <w:r w:rsidR="006F3B0C" w:rsidRPr="006F3B0C">
        <w:rPr>
          <w:bCs/>
          <w:iCs/>
        </w:rPr>
        <w:t xml:space="preserve"> a virtuální reprezentac</w:t>
      </w:r>
      <w:r w:rsidR="00167F1C">
        <w:rPr>
          <w:bCs/>
          <w:iCs/>
        </w:rPr>
        <w:t>e</w:t>
      </w:r>
      <w:r w:rsidR="006F3B0C" w:rsidRPr="006F3B0C">
        <w:rPr>
          <w:bCs/>
          <w:iCs/>
        </w:rPr>
        <w:t xml:space="preserve"> videoinstalace</w:t>
      </w:r>
      <w:r w:rsidR="00471F7B">
        <w:rPr>
          <w:bCs/>
          <w:iCs/>
        </w:rPr>
        <w:t xml:space="preserve">. Participanti výzkumu prochází virtuální prohlídkou výstavy a formou dotazníků jsou následně dotazováni </w:t>
      </w:r>
      <w:r w:rsidR="00DE0448">
        <w:rPr>
          <w:bCs/>
          <w:iCs/>
        </w:rPr>
        <w:t xml:space="preserve">na </w:t>
      </w:r>
      <w:r w:rsidR="006F3B0C" w:rsidRPr="006F3B0C">
        <w:rPr>
          <w:bCs/>
          <w:iCs/>
        </w:rPr>
        <w:t>délku pobytu v instalaci, kvalitu zážitku, schopnost vybavovat si detaily simulovaného prostoru, obsahu videí atp</w:t>
      </w:r>
      <w:r w:rsidR="006F3B0C">
        <w:rPr>
          <w:bCs/>
          <w:iCs/>
        </w:rPr>
        <w:t>.</w:t>
      </w:r>
    </w:p>
    <w:p w14:paraId="71B235B3" w14:textId="0A43BAE8" w:rsidR="006F3B0C" w:rsidRDefault="00471F7B" w:rsidP="006F3B0C">
      <w:pPr>
        <w:ind w:firstLine="426"/>
        <w:rPr>
          <w:bCs/>
          <w:iCs/>
        </w:rPr>
      </w:pPr>
      <w:r>
        <w:rPr>
          <w:bCs/>
          <w:iCs/>
        </w:rPr>
        <w:t xml:space="preserve">Cílem tohoto projektu je </w:t>
      </w:r>
      <w:r w:rsidR="006F3B0C" w:rsidRPr="006F3B0C">
        <w:rPr>
          <w:bCs/>
          <w:iCs/>
        </w:rPr>
        <w:t>zodpov</w:t>
      </w:r>
      <w:r>
        <w:rPr>
          <w:bCs/>
          <w:iCs/>
        </w:rPr>
        <w:t>ědět</w:t>
      </w:r>
      <w:r w:rsidR="006F3B0C" w:rsidRPr="006F3B0C">
        <w:rPr>
          <w:bCs/>
          <w:iCs/>
        </w:rPr>
        <w:t xml:space="preserve"> otázk</w:t>
      </w:r>
      <w:r>
        <w:rPr>
          <w:bCs/>
          <w:iCs/>
        </w:rPr>
        <w:t>y</w:t>
      </w:r>
      <w:r w:rsidR="006F3B0C" w:rsidRPr="006F3B0C">
        <w:rPr>
          <w:bCs/>
          <w:iCs/>
        </w:rPr>
        <w:t>, do jaké míry virtuální reprezentace výstavy mění délku a kvalitu našeho zážitku, kvalitu čtení obsahu a do jaké míry může VR reprezentace výstavy sloužit i jako nástroj její dokumentace či archivace.</w:t>
      </w:r>
    </w:p>
    <w:p w14:paraId="40E3A4AA" w14:textId="0162BF5A" w:rsidR="006F3B0C" w:rsidRPr="006F3B0C" w:rsidRDefault="006F3B0C" w:rsidP="00801107">
      <w:pPr>
        <w:pStyle w:val="OBR8ZEK"/>
        <w:rPr>
          <w:bCs/>
          <w:iCs/>
        </w:rPr>
      </w:pPr>
      <w:r>
        <w:drawing>
          <wp:inline distT="0" distB="0" distL="0" distR="0" wp14:anchorId="0603D7D6" wp14:editId="4E9F2CC5">
            <wp:extent cx="5772642" cy="4055533"/>
            <wp:effectExtent l="0" t="0" r="0" b="0"/>
            <wp:docPr id="330010571" name="Obrázek 4" descr="Obsah obrázku zeď, interiér, umění, rám obrazu&#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10571" name="Obrázek 4" descr="Obsah obrázku zeď, interiér, umění, rám obrazu&#10;&#10;Popis byl vytvořen automaticky"/>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836457" cy="4100366"/>
                    </a:xfrm>
                    <a:prstGeom prst="rect">
                      <a:avLst/>
                    </a:prstGeom>
                  </pic:spPr>
                </pic:pic>
              </a:graphicData>
            </a:graphic>
          </wp:inline>
        </w:drawing>
      </w:r>
    </w:p>
    <w:p w14:paraId="4168C214" w14:textId="77777777" w:rsidR="00801107" w:rsidRDefault="009266DA" w:rsidP="00801107">
      <w:pPr>
        <w:pStyle w:val="OBRAZEKtitulek"/>
        <w:rPr>
          <w:noProof/>
        </w:rPr>
      </w:pPr>
      <w:r w:rsidRPr="00560260">
        <w:t>Obr</w:t>
      </w:r>
      <w:r>
        <w:t>.  8.</w:t>
      </w:r>
      <w:r>
        <w:t>6</w:t>
      </w:r>
      <w:r w:rsidRPr="00560260">
        <w:t xml:space="preserve">.: </w:t>
      </w:r>
      <w:r>
        <w:t xml:space="preserve">Pohled do videoinstalace A GAP, Ján </w:t>
      </w:r>
      <w:proofErr w:type="spellStart"/>
      <w:r>
        <w:t>Mančuška</w:t>
      </w:r>
      <w:proofErr w:type="spellEnd"/>
      <w:r>
        <w:t>, 2007.</w:t>
      </w:r>
      <w:r w:rsidR="00801107" w:rsidRPr="00801107">
        <w:rPr>
          <w:noProof/>
        </w:rPr>
        <w:t xml:space="preserve"> </w:t>
      </w:r>
    </w:p>
    <w:p w14:paraId="6D756813" w14:textId="77777777" w:rsidR="00801107" w:rsidRDefault="00801107" w:rsidP="00801107">
      <w:pPr>
        <w:pStyle w:val="OBRAZEKtitulek"/>
        <w:rPr>
          <w:noProof/>
        </w:rPr>
      </w:pPr>
    </w:p>
    <w:p w14:paraId="0A5F4145" w14:textId="47EF464D" w:rsidR="00F8786E" w:rsidRDefault="00801107" w:rsidP="00801107">
      <w:pPr>
        <w:pStyle w:val="OBR8ZEK"/>
      </w:pPr>
      <w:r>
        <w:lastRenderedPageBreak/>
        <w:drawing>
          <wp:inline distT="0" distB="0" distL="0" distR="0" wp14:anchorId="444134DD" wp14:editId="0629C998">
            <wp:extent cx="4467436" cy="2497666"/>
            <wp:effectExtent l="0" t="0" r="3175" b="4445"/>
            <wp:docPr id="29" name="Obrázek 29" descr="Obsah obrázku zeď, rám obrazu, umění, Galerie umění&#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ázek 29" descr="Obsah obrázku zeď, rám obrazu, umění, Galerie umění&#10;&#10;Popis byl vytvořen automaticky"/>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4516379" cy="2525029"/>
                    </a:xfrm>
                    <a:prstGeom prst="rect">
                      <a:avLst/>
                    </a:prstGeom>
                  </pic:spPr>
                </pic:pic>
              </a:graphicData>
            </a:graphic>
          </wp:inline>
        </w:drawing>
      </w:r>
    </w:p>
    <w:p w14:paraId="2E30FCF2" w14:textId="4E55F213" w:rsidR="00801107" w:rsidRPr="009266DA" w:rsidRDefault="00801107" w:rsidP="00801107">
      <w:pPr>
        <w:pStyle w:val="OBRAZEKtitulek"/>
      </w:pPr>
      <w:r w:rsidRPr="00560260">
        <w:t>Obr</w:t>
      </w:r>
      <w:r>
        <w:t>.  8.</w:t>
      </w:r>
      <w:r>
        <w:t>7</w:t>
      </w:r>
      <w:r w:rsidRPr="00560260">
        <w:t xml:space="preserve">.: </w:t>
      </w:r>
      <w:r>
        <w:t xml:space="preserve">Pohled do </w:t>
      </w:r>
      <w:r>
        <w:t xml:space="preserve">VR aplikace </w:t>
      </w:r>
      <w:r>
        <w:t>A GAP</w:t>
      </w:r>
      <w:r>
        <w:t xml:space="preserve">: </w:t>
      </w:r>
      <w:proofErr w:type="spellStart"/>
      <w:r>
        <w:t>Revisited</w:t>
      </w:r>
      <w:proofErr w:type="spellEnd"/>
      <w:r>
        <w:t xml:space="preserve"> (2024)</w:t>
      </w:r>
    </w:p>
    <w:p w14:paraId="1F14E568" w14:textId="31E38545" w:rsidR="009266DA" w:rsidRDefault="00471F7B" w:rsidP="00F8786E">
      <w:pPr>
        <w:rPr>
          <w:iCs/>
        </w:rPr>
      </w:pPr>
      <w:r>
        <w:rPr>
          <w:iCs/>
        </w:rPr>
        <w:t xml:space="preserve">Součástí aplikace je datově </w:t>
      </w:r>
      <w:r w:rsidR="009266DA">
        <w:rPr>
          <w:iCs/>
        </w:rPr>
        <w:t>analytick</w:t>
      </w:r>
      <w:r>
        <w:rPr>
          <w:iCs/>
        </w:rPr>
        <w:t>á</w:t>
      </w:r>
      <w:r w:rsidR="009266DA">
        <w:rPr>
          <w:iCs/>
        </w:rPr>
        <w:t xml:space="preserve"> </w:t>
      </w:r>
      <w:r>
        <w:rPr>
          <w:iCs/>
        </w:rPr>
        <w:t>funkce</w:t>
      </w:r>
      <w:r w:rsidR="009266DA">
        <w:rPr>
          <w:iCs/>
        </w:rPr>
        <w:t xml:space="preserve"> </w:t>
      </w:r>
      <w:r w:rsidR="009266DA" w:rsidRPr="009266DA">
        <w:rPr>
          <w:bCs/>
          <w:iCs/>
        </w:rPr>
        <w:t>pohybové a percepční analýzy</w:t>
      </w:r>
      <w:r w:rsidR="009266DA">
        <w:rPr>
          <w:bCs/>
          <w:iCs/>
        </w:rPr>
        <w:t>. V</w:t>
      </w:r>
      <w:r w:rsidR="009266DA" w:rsidRPr="009266DA">
        <w:rPr>
          <w:bCs/>
          <w:iCs/>
        </w:rPr>
        <w:t xml:space="preserve"> současnosti </w:t>
      </w:r>
      <w:r>
        <w:rPr>
          <w:bCs/>
          <w:iCs/>
        </w:rPr>
        <w:t xml:space="preserve">je schopna </w:t>
      </w:r>
      <w:r w:rsidR="009266DA" w:rsidRPr="009266DA">
        <w:rPr>
          <w:bCs/>
          <w:iCs/>
        </w:rPr>
        <w:t>zaznamenáv</w:t>
      </w:r>
      <w:r>
        <w:rPr>
          <w:bCs/>
          <w:iCs/>
        </w:rPr>
        <w:t>at</w:t>
      </w:r>
      <w:r w:rsidR="009266DA" w:rsidRPr="009266DA">
        <w:rPr>
          <w:bCs/>
          <w:iCs/>
        </w:rPr>
        <w:t xml:space="preserve"> </w:t>
      </w:r>
      <w:r w:rsidR="009266DA">
        <w:rPr>
          <w:bCs/>
          <w:iCs/>
        </w:rPr>
        <w:t xml:space="preserve">dráhy pohybu účastníka virtuální prohlídky a </w:t>
      </w:r>
      <w:r w:rsidR="009266DA" w:rsidRPr="009266DA">
        <w:rPr>
          <w:bCs/>
          <w:iCs/>
        </w:rPr>
        <w:t xml:space="preserve">tzv. </w:t>
      </w:r>
      <w:proofErr w:type="spellStart"/>
      <w:r w:rsidR="009266DA" w:rsidRPr="00471F7B">
        <w:rPr>
          <w:bCs/>
          <w:i/>
        </w:rPr>
        <w:t>heat-maps</w:t>
      </w:r>
      <w:proofErr w:type="spellEnd"/>
      <w:r w:rsidR="009266DA" w:rsidRPr="009266DA">
        <w:rPr>
          <w:bCs/>
          <w:iCs/>
        </w:rPr>
        <w:t xml:space="preserve">, tedy </w:t>
      </w:r>
      <w:proofErr w:type="spellStart"/>
      <w:r w:rsidR="009266DA" w:rsidRPr="009266DA">
        <w:rPr>
          <w:bCs/>
          <w:iCs/>
        </w:rPr>
        <w:t>barevnostní</w:t>
      </w:r>
      <w:proofErr w:type="spellEnd"/>
      <w:r w:rsidR="009266DA" w:rsidRPr="009266DA">
        <w:rPr>
          <w:bCs/>
          <w:iCs/>
        </w:rPr>
        <w:t xml:space="preserve"> map</w:t>
      </w:r>
      <w:r>
        <w:rPr>
          <w:bCs/>
          <w:iCs/>
        </w:rPr>
        <w:t>y</w:t>
      </w:r>
      <w:r w:rsidR="009266DA" w:rsidRPr="009266DA">
        <w:rPr>
          <w:bCs/>
          <w:iCs/>
        </w:rPr>
        <w:t xml:space="preserve">, </w:t>
      </w:r>
      <w:proofErr w:type="gramStart"/>
      <w:r w:rsidR="009266DA">
        <w:rPr>
          <w:bCs/>
          <w:iCs/>
        </w:rPr>
        <w:t>odhalují</w:t>
      </w:r>
      <w:r>
        <w:rPr>
          <w:bCs/>
          <w:iCs/>
        </w:rPr>
        <w:t>cí</w:t>
      </w:r>
      <w:proofErr w:type="gramEnd"/>
      <w:r w:rsidR="009266DA" w:rsidRPr="009266DA">
        <w:rPr>
          <w:bCs/>
          <w:iCs/>
        </w:rPr>
        <w:t xml:space="preserve"> čemu a po jakou dobu účastníci výzkumu věn</w:t>
      </w:r>
      <w:r w:rsidR="009266DA">
        <w:rPr>
          <w:bCs/>
          <w:iCs/>
        </w:rPr>
        <w:t>ují</w:t>
      </w:r>
      <w:r w:rsidR="009266DA" w:rsidRPr="009266DA">
        <w:rPr>
          <w:bCs/>
          <w:iCs/>
        </w:rPr>
        <w:t xml:space="preserve"> v galerii svoji pozornost</w:t>
      </w:r>
      <w:r w:rsidR="009266DA">
        <w:rPr>
          <w:bCs/>
          <w:iCs/>
        </w:rPr>
        <w:t xml:space="preserve"> (obr. 8.</w:t>
      </w:r>
      <w:r w:rsidR="00801107">
        <w:rPr>
          <w:bCs/>
          <w:iCs/>
        </w:rPr>
        <w:t>8</w:t>
      </w:r>
      <w:r w:rsidR="009266DA">
        <w:rPr>
          <w:bCs/>
          <w:iCs/>
        </w:rPr>
        <w:t>.)</w:t>
      </w:r>
      <w:r w:rsidR="009266DA" w:rsidRPr="009266DA">
        <w:rPr>
          <w:bCs/>
          <w:iCs/>
        </w:rPr>
        <w:t>.</w:t>
      </w:r>
    </w:p>
    <w:p w14:paraId="31FA773A" w14:textId="0B6486B8" w:rsidR="009266DA" w:rsidRDefault="009266DA" w:rsidP="00167F1C">
      <w:pPr>
        <w:pStyle w:val="OBR8ZEK"/>
        <w:rPr>
          <w:iCs/>
        </w:rPr>
      </w:pPr>
      <w:r>
        <w:drawing>
          <wp:inline distT="0" distB="0" distL="0" distR="0" wp14:anchorId="0A57338B" wp14:editId="0945494C">
            <wp:extent cx="4969933" cy="2861327"/>
            <wp:effectExtent l="0" t="0" r="0" b="0"/>
            <wp:docPr id="762273765" name="Obrázek 1" descr="Obsah obrázku snímek obrazovky, Elektricky modrá, Výrazná modrá,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73765" name="Obrázek 1" descr="Obsah obrázku snímek obrazovky, Elektricky modrá, Výrazná modrá, design&#10;&#10;Popis byl vytvořen automaticky"/>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4979333" cy="2866739"/>
                    </a:xfrm>
                    <a:prstGeom prst="rect">
                      <a:avLst/>
                    </a:prstGeom>
                  </pic:spPr>
                </pic:pic>
              </a:graphicData>
            </a:graphic>
          </wp:inline>
        </w:drawing>
      </w:r>
    </w:p>
    <w:p w14:paraId="5AF544C4" w14:textId="5E489C2D" w:rsidR="009266DA" w:rsidRPr="00801107" w:rsidRDefault="009266DA" w:rsidP="00801107">
      <w:pPr>
        <w:pStyle w:val="OBRAZEKtitulek"/>
      </w:pPr>
      <w:r w:rsidRPr="00560260">
        <w:t>Obr</w:t>
      </w:r>
      <w:r>
        <w:t>.  8.</w:t>
      </w:r>
      <w:r w:rsidR="00801107">
        <w:t>8</w:t>
      </w:r>
      <w:r w:rsidRPr="00560260">
        <w:t xml:space="preserve">.: </w:t>
      </w:r>
      <w:r w:rsidR="00801107">
        <w:t xml:space="preserve">Záznam pohybu účastníka virtuální formy videoinstalace A GAP: </w:t>
      </w:r>
      <w:proofErr w:type="spellStart"/>
      <w:r w:rsidR="00801107">
        <w:t>Revisited</w:t>
      </w:r>
      <w:proofErr w:type="spellEnd"/>
      <w:r w:rsidR="00416EC4">
        <w:t xml:space="preserve"> (2024)</w:t>
      </w:r>
    </w:p>
    <w:p w14:paraId="799B79E7" w14:textId="36DA5B12" w:rsidR="00471F7B" w:rsidRDefault="00471F7B" w:rsidP="00F8786E">
      <w:pPr>
        <w:rPr>
          <w:bCs/>
          <w:iCs/>
        </w:rPr>
      </w:pPr>
      <w:r>
        <w:rPr>
          <w:bCs/>
          <w:iCs/>
        </w:rPr>
        <w:t>Další p</w:t>
      </w:r>
      <w:r w:rsidR="00801107">
        <w:rPr>
          <w:bCs/>
          <w:iCs/>
        </w:rPr>
        <w:t>otenciáln</w:t>
      </w:r>
      <w:r>
        <w:rPr>
          <w:bCs/>
          <w:iCs/>
        </w:rPr>
        <w:t xml:space="preserve">í funkcí tohoto nástroje by mohlo být </w:t>
      </w:r>
      <w:r w:rsidR="009266DA" w:rsidRPr="009266DA">
        <w:rPr>
          <w:bCs/>
          <w:iCs/>
        </w:rPr>
        <w:t>odhal</w:t>
      </w:r>
      <w:r>
        <w:rPr>
          <w:bCs/>
          <w:iCs/>
        </w:rPr>
        <w:t xml:space="preserve">ování </w:t>
      </w:r>
      <w:r w:rsidR="009266DA" w:rsidRPr="009266DA">
        <w:rPr>
          <w:bCs/>
          <w:iCs/>
        </w:rPr>
        <w:t>nov</w:t>
      </w:r>
      <w:r>
        <w:rPr>
          <w:bCs/>
          <w:iCs/>
        </w:rPr>
        <w:t>ých</w:t>
      </w:r>
      <w:r w:rsidR="009266DA" w:rsidRPr="009266DA">
        <w:rPr>
          <w:bCs/>
          <w:iCs/>
        </w:rPr>
        <w:t xml:space="preserve"> prostorov</w:t>
      </w:r>
      <w:r>
        <w:rPr>
          <w:bCs/>
          <w:iCs/>
        </w:rPr>
        <w:t>ých</w:t>
      </w:r>
      <w:r w:rsidR="009266DA" w:rsidRPr="009266DA">
        <w:rPr>
          <w:bCs/>
          <w:iCs/>
        </w:rPr>
        <w:t xml:space="preserve"> strategi</w:t>
      </w:r>
      <w:r>
        <w:rPr>
          <w:bCs/>
          <w:iCs/>
        </w:rPr>
        <w:t xml:space="preserve">í </w:t>
      </w:r>
      <w:r w:rsidR="009266DA" w:rsidRPr="009266DA">
        <w:rPr>
          <w:bCs/>
          <w:iCs/>
        </w:rPr>
        <w:t>pro architektonická řešení</w:t>
      </w:r>
      <w:r w:rsidR="008B13B7">
        <w:rPr>
          <w:bCs/>
          <w:iCs/>
        </w:rPr>
        <w:t xml:space="preserve"> výstav</w:t>
      </w:r>
      <w:r>
        <w:rPr>
          <w:bCs/>
          <w:iCs/>
        </w:rPr>
        <w:t xml:space="preserve"> obecně</w:t>
      </w:r>
      <w:r w:rsidR="009266DA" w:rsidRPr="009266DA">
        <w:rPr>
          <w:bCs/>
          <w:iCs/>
        </w:rPr>
        <w:t>.</w:t>
      </w:r>
      <w:r>
        <w:rPr>
          <w:bCs/>
          <w:iCs/>
        </w:rPr>
        <w:t xml:space="preserve"> </w:t>
      </w:r>
    </w:p>
    <w:p w14:paraId="58E72FA8" w14:textId="78552080" w:rsidR="008B13B7" w:rsidRDefault="00471F7B" w:rsidP="00471F7B">
      <w:pPr>
        <w:spacing w:line="240" w:lineRule="auto"/>
        <w:rPr>
          <w:bCs/>
          <w:iCs/>
        </w:rPr>
      </w:pPr>
      <w:r>
        <w:rPr>
          <w:bCs/>
          <w:iCs/>
        </w:rPr>
        <w:br w:type="page"/>
      </w:r>
    </w:p>
    <w:p w14:paraId="6249265E" w14:textId="7508AF9D" w:rsidR="008B13B7" w:rsidRDefault="008B13B7" w:rsidP="008B13B7">
      <w:pPr>
        <w:pStyle w:val="Nadpis2"/>
      </w:pPr>
      <w:bookmarkStart w:id="68" w:name="_Toc157516846"/>
      <w:r>
        <w:lastRenderedPageBreak/>
        <w:t xml:space="preserve">Mezinárodní konference </w:t>
      </w:r>
      <w:proofErr w:type="spellStart"/>
      <w:r>
        <w:t>Beyond</w:t>
      </w:r>
      <w:proofErr w:type="spellEnd"/>
      <w:r>
        <w:t xml:space="preserve"> </w:t>
      </w:r>
      <w:proofErr w:type="spellStart"/>
      <w:r>
        <w:t>the</w:t>
      </w:r>
      <w:proofErr w:type="spellEnd"/>
      <w:r>
        <w:t xml:space="preserve"> Gaming </w:t>
      </w:r>
      <w:proofErr w:type="spellStart"/>
      <w:r>
        <w:t>Principle</w:t>
      </w:r>
      <w:bookmarkEnd w:id="68"/>
      <w:proofErr w:type="spellEnd"/>
    </w:p>
    <w:p w14:paraId="1FB4DA58" w14:textId="34BE3E9B" w:rsidR="008B13B7" w:rsidRDefault="00DE0448" w:rsidP="00DE0448">
      <w:pPr>
        <w:rPr>
          <w:noProof/>
          <w14:ligatures w14:val="standardContextual"/>
        </w:rPr>
      </w:pPr>
      <w:r>
        <w:t xml:space="preserve">Mezi lety 2022-2023 jsem </w:t>
      </w:r>
      <w:r w:rsidR="00EA12F5">
        <w:t>o</w:t>
      </w:r>
      <w:r w:rsidR="008B13B7">
        <w:t>rgani</w:t>
      </w:r>
      <w:r>
        <w:t>zoval</w:t>
      </w:r>
      <w:r w:rsidR="000546EB">
        <w:t xml:space="preserve"> </w:t>
      </w:r>
      <w:r>
        <w:t xml:space="preserve">dva ročníky </w:t>
      </w:r>
      <w:r w:rsidR="008B13B7">
        <w:t>mezinárodní konferenc</w:t>
      </w:r>
      <w:r>
        <w:t>e</w:t>
      </w:r>
      <w:r w:rsidR="008B13B7">
        <w:t xml:space="preserve"> </w:t>
      </w:r>
      <w:proofErr w:type="spellStart"/>
      <w:r w:rsidR="008B13B7" w:rsidRPr="00DE0448">
        <w:rPr>
          <w:i/>
          <w:iCs/>
        </w:rPr>
        <w:t>Beyond</w:t>
      </w:r>
      <w:proofErr w:type="spellEnd"/>
      <w:r w:rsidR="008B13B7" w:rsidRPr="00DE0448">
        <w:rPr>
          <w:i/>
          <w:iCs/>
        </w:rPr>
        <w:t xml:space="preserve"> </w:t>
      </w:r>
      <w:proofErr w:type="spellStart"/>
      <w:r w:rsidR="008B13B7" w:rsidRPr="00DE0448">
        <w:rPr>
          <w:i/>
          <w:iCs/>
        </w:rPr>
        <w:t>the</w:t>
      </w:r>
      <w:proofErr w:type="spellEnd"/>
      <w:r w:rsidR="008B13B7" w:rsidRPr="00DE0448">
        <w:rPr>
          <w:i/>
          <w:iCs/>
        </w:rPr>
        <w:t xml:space="preserve"> Gaming </w:t>
      </w:r>
      <w:proofErr w:type="spellStart"/>
      <w:r w:rsidR="008B13B7" w:rsidRPr="00DE0448">
        <w:rPr>
          <w:i/>
          <w:iCs/>
        </w:rPr>
        <w:t>Principle</w:t>
      </w:r>
      <w:proofErr w:type="spellEnd"/>
      <w:r w:rsidR="008B13B7">
        <w:t xml:space="preserve"> společně s Ondřejem </w:t>
      </w:r>
      <w:proofErr w:type="spellStart"/>
      <w:r w:rsidR="008B13B7">
        <w:t>Trhoněm</w:t>
      </w:r>
      <w:proofErr w:type="spellEnd"/>
      <w:r w:rsidR="008B13B7">
        <w:t xml:space="preserve">, Václavem </w:t>
      </w:r>
      <w:proofErr w:type="spellStart"/>
      <w:r w:rsidR="008B13B7">
        <w:t>Jánoščíkem</w:t>
      </w:r>
      <w:proofErr w:type="spellEnd"/>
      <w:r w:rsidR="008B13B7">
        <w:t xml:space="preserve">, Filipem Hauerem. </w:t>
      </w:r>
      <w:r w:rsidR="00416EC4">
        <w:t xml:space="preserve">Hlavním cílem konference </w:t>
      </w:r>
      <w:r>
        <w:t>bylo</w:t>
      </w:r>
      <w:r w:rsidR="00416EC4">
        <w:t xml:space="preserve"> </w:t>
      </w:r>
      <w:r w:rsidR="00416EC4" w:rsidRPr="00416EC4">
        <w:t>propojit sv</w:t>
      </w:r>
      <w:r w:rsidR="00416EC4" w:rsidRPr="00416EC4">
        <w:rPr>
          <w:rFonts w:hint="eastAsia"/>
        </w:rPr>
        <w:t>ě</w:t>
      </w:r>
      <w:r w:rsidR="00416EC4" w:rsidRPr="00416EC4">
        <w:t>t um</w:t>
      </w:r>
      <w:r w:rsidR="00416EC4" w:rsidRPr="00416EC4">
        <w:rPr>
          <w:rFonts w:hint="eastAsia"/>
        </w:rPr>
        <w:t>ě</w:t>
      </w:r>
      <w:r w:rsidR="00416EC4" w:rsidRPr="00416EC4">
        <w:t>ní, her a teorie</w:t>
      </w:r>
      <w:r w:rsidR="00416EC4">
        <w:t>,</w:t>
      </w:r>
      <w:r w:rsidR="00416EC4" w:rsidRPr="00416EC4">
        <w:t xml:space="preserve"> </w:t>
      </w:r>
      <w:r w:rsidR="00416EC4">
        <w:t>„</w:t>
      </w:r>
      <w:r w:rsidR="00416EC4">
        <w:rPr>
          <w:i/>
          <w:iCs/>
        </w:rPr>
        <w:t>…</w:t>
      </w:r>
      <w:r w:rsidR="00EA12F5" w:rsidRPr="00EA12F5">
        <w:rPr>
          <w:i/>
          <w:iCs/>
        </w:rPr>
        <w:t xml:space="preserve"> spojit um</w:t>
      </w:r>
      <w:r w:rsidR="00EA12F5" w:rsidRPr="00EA12F5">
        <w:rPr>
          <w:rFonts w:hint="eastAsia"/>
          <w:i/>
          <w:iCs/>
        </w:rPr>
        <w:t>ě</w:t>
      </w:r>
      <w:r w:rsidR="00EA12F5" w:rsidRPr="00EA12F5">
        <w:rPr>
          <w:i/>
          <w:iCs/>
        </w:rPr>
        <w:t>lce a hrá</w:t>
      </w:r>
      <w:r w:rsidR="00EA12F5" w:rsidRPr="00EA12F5">
        <w:rPr>
          <w:rFonts w:hint="eastAsia"/>
          <w:i/>
          <w:iCs/>
        </w:rPr>
        <w:t>č</w:t>
      </w:r>
      <w:r w:rsidR="00EA12F5" w:rsidRPr="00EA12F5">
        <w:rPr>
          <w:i/>
          <w:iCs/>
        </w:rPr>
        <w:t>e, teoretiky a vývojá</w:t>
      </w:r>
      <w:r w:rsidR="00EA12F5" w:rsidRPr="00EA12F5">
        <w:rPr>
          <w:rFonts w:hint="eastAsia"/>
          <w:i/>
          <w:iCs/>
        </w:rPr>
        <w:t>ř</w:t>
      </w:r>
      <w:r w:rsidR="00EA12F5" w:rsidRPr="00EA12F5">
        <w:rPr>
          <w:i/>
          <w:iCs/>
        </w:rPr>
        <w:t xml:space="preserve">e, profesionály a nadšence, aby se zamysleli nad novými, inkluzivními a </w:t>
      </w:r>
      <w:proofErr w:type="spellStart"/>
      <w:r w:rsidR="00EA12F5" w:rsidRPr="00EA12F5">
        <w:rPr>
          <w:i/>
          <w:iCs/>
        </w:rPr>
        <w:t>difraktivními</w:t>
      </w:r>
      <w:proofErr w:type="spellEnd"/>
      <w:r w:rsidR="00EA12F5" w:rsidRPr="00EA12F5">
        <w:rPr>
          <w:i/>
          <w:iCs/>
        </w:rPr>
        <w:t xml:space="preserve"> zp</w:t>
      </w:r>
      <w:r w:rsidR="00EA12F5" w:rsidRPr="00EA12F5">
        <w:rPr>
          <w:rFonts w:hint="eastAsia"/>
          <w:i/>
          <w:iCs/>
        </w:rPr>
        <w:t>ů</w:t>
      </w:r>
      <w:r w:rsidR="00EA12F5" w:rsidRPr="00EA12F5">
        <w:rPr>
          <w:i/>
          <w:iCs/>
        </w:rPr>
        <w:t>soby tvorby, hraní a reflexe her nebo je rozvíjeli.</w:t>
      </w:r>
      <w:r w:rsidR="00EA12F5">
        <w:rPr>
          <w:rStyle w:val="Znakapoznpodarou"/>
          <w:i/>
          <w:iCs/>
        </w:rPr>
        <w:footnoteReference w:id="176"/>
      </w:r>
      <w:r w:rsidR="00416EC4" w:rsidRPr="00416EC4">
        <w:rPr>
          <w:noProof/>
          <w14:ligatures w14:val="standardContextual"/>
        </w:rPr>
        <w:t xml:space="preserve"> </w:t>
      </w:r>
      <w:r w:rsidR="00416EC4">
        <w:rPr>
          <w:noProof/>
          <w14:ligatures w14:val="standardContextual"/>
        </w:rPr>
        <w:drawing>
          <wp:inline distT="0" distB="0" distL="0" distR="0" wp14:anchorId="272184A0" wp14:editId="7ED7B24A">
            <wp:extent cx="5760720" cy="4328795"/>
            <wp:effectExtent l="0" t="0" r="5080" b="1905"/>
            <wp:docPr id="742395431" name="Obrázek 10" descr="Obsah obrázku text, snímek obrazovky, grafický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395431" name="Obrázek 10" descr="Obsah obrázku text, snímek obrazovky, grafický design&#10;&#10;Popis byl vytvořen automaticky"/>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760720" cy="4328795"/>
                    </a:xfrm>
                    <a:prstGeom prst="rect">
                      <a:avLst/>
                    </a:prstGeom>
                  </pic:spPr>
                </pic:pic>
              </a:graphicData>
            </a:graphic>
          </wp:inline>
        </w:drawing>
      </w:r>
    </w:p>
    <w:p w14:paraId="67342C71" w14:textId="5799E854" w:rsidR="00416EC4" w:rsidRDefault="00416EC4" w:rsidP="00416EC4">
      <w:pPr>
        <w:pStyle w:val="OBRAZEKtitulek"/>
      </w:pPr>
      <w:r w:rsidRPr="00EA12F5">
        <w:t>Obr.  8.</w:t>
      </w:r>
      <w:r>
        <w:t>9</w:t>
      </w:r>
      <w:r w:rsidRPr="00EA12F5">
        <w:t xml:space="preserve">.: </w:t>
      </w:r>
      <w:r>
        <w:t xml:space="preserve">Mezinárodní konference </w:t>
      </w:r>
      <w:proofErr w:type="spellStart"/>
      <w:r>
        <w:t>Beyond</w:t>
      </w:r>
      <w:proofErr w:type="spellEnd"/>
      <w:r>
        <w:t xml:space="preserve"> </w:t>
      </w:r>
      <w:proofErr w:type="spellStart"/>
      <w:r>
        <w:t>the</w:t>
      </w:r>
      <w:proofErr w:type="spellEnd"/>
      <w:r>
        <w:t xml:space="preserve"> Gaming </w:t>
      </w:r>
      <w:proofErr w:type="spellStart"/>
      <w:r>
        <w:t>Principle</w:t>
      </w:r>
      <w:proofErr w:type="spellEnd"/>
      <w:r>
        <w:t xml:space="preserve"> (2022)</w:t>
      </w:r>
    </w:p>
    <w:p w14:paraId="778CC95A" w14:textId="20A4ABE0" w:rsidR="00EA12F5" w:rsidRPr="008B13B7" w:rsidRDefault="00EA12F5" w:rsidP="00416EC4">
      <w:r>
        <w:t xml:space="preserve">První ročník s podtitulem </w:t>
      </w:r>
      <w:r w:rsidRPr="00416EC4">
        <w:rPr>
          <w:i/>
          <w:iCs/>
        </w:rPr>
        <w:t xml:space="preserve">User </w:t>
      </w:r>
      <w:proofErr w:type="spellStart"/>
      <w:r w:rsidRPr="00416EC4">
        <w:rPr>
          <w:i/>
          <w:iCs/>
        </w:rPr>
        <w:t>at</w:t>
      </w:r>
      <w:proofErr w:type="spellEnd"/>
      <w:r w:rsidRPr="00416EC4">
        <w:rPr>
          <w:i/>
          <w:iCs/>
        </w:rPr>
        <w:t xml:space="preserve"> </w:t>
      </w:r>
      <w:proofErr w:type="spellStart"/>
      <w:r w:rsidRPr="00416EC4">
        <w:rPr>
          <w:i/>
          <w:iCs/>
        </w:rPr>
        <w:t>Work</w:t>
      </w:r>
      <w:proofErr w:type="spellEnd"/>
      <w:r>
        <w:t xml:space="preserve"> pohlížel na: </w:t>
      </w:r>
      <w:r w:rsidRPr="00EA12F5">
        <w:rPr>
          <w:i/>
          <w:iCs/>
        </w:rPr>
        <w:t>„</w:t>
      </w:r>
      <w:r>
        <w:rPr>
          <w:i/>
          <w:iCs/>
        </w:rPr>
        <w:t>…</w:t>
      </w:r>
      <w:r w:rsidRPr="00EA12F5">
        <w:rPr>
          <w:i/>
          <w:iCs/>
        </w:rPr>
        <w:t>r</w:t>
      </w:r>
      <w:r w:rsidRPr="00EA12F5">
        <w:rPr>
          <w:rFonts w:hint="eastAsia"/>
          <w:i/>
          <w:iCs/>
        </w:rPr>
        <w:t>ů</w:t>
      </w:r>
      <w:r w:rsidRPr="00EA12F5">
        <w:rPr>
          <w:i/>
          <w:iCs/>
        </w:rPr>
        <w:t>zné formy práce, v</w:t>
      </w:r>
      <w:r w:rsidRPr="00EA12F5">
        <w:rPr>
          <w:rFonts w:hint="eastAsia"/>
          <w:i/>
          <w:iCs/>
        </w:rPr>
        <w:t>č</w:t>
      </w:r>
      <w:r w:rsidRPr="00EA12F5">
        <w:rPr>
          <w:i/>
          <w:iCs/>
        </w:rPr>
        <w:t>etn</w:t>
      </w:r>
      <w:r w:rsidRPr="00EA12F5">
        <w:rPr>
          <w:rFonts w:hint="eastAsia"/>
          <w:i/>
          <w:iCs/>
        </w:rPr>
        <w:t>ě</w:t>
      </w:r>
      <w:r w:rsidRPr="00EA12F5">
        <w:rPr>
          <w:i/>
          <w:iCs/>
        </w:rPr>
        <w:t xml:space="preserve"> jejího t</w:t>
      </w:r>
      <w:r w:rsidRPr="00EA12F5">
        <w:rPr>
          <w:rFonts w:hint="eastAsia"/>
          <w:i/>
          <w:iCs/>
        </w:rPr>
        <w:t>ě</w:t>
      </w:r>
      <w:r w:rsidRPr="00EA12F5">
        <w:rPr>
          <w:i/>
          <w:iCs/>
        </w:rPr>
        <w:t>sného propojení se zábavou a kapitalismem. Herní médium samoz</w:t>
      </w:r>
      <w:r w:rsidRPr="00EA12F5">
        <w:rPr>
          <w:rFonts w:hint="eastAsia"/>
          <w:i/>
          <w:iCs/>
        </w:rPr>
        <w:t>ř</w:t>
      </w:r>
      <w:r w:rsidRPr="00EA12F5">
        <w:rPr>
          <w:i/>
          <w:iCs/>
        </w:rPr>
        <w:t>ejm</w:t>
      </w:r>
      <w:r w:rsidRPr="00EA12F5">
        <w:rPr>
          <w:rFonts w:hint="eastAsia"/>
          <w:i/>
          <w:iCs/>
        </w:rPr>
        <w:t>ě</w:t>
      </w:r>
      <w:r w:rsidRPr="00EA12F5">
        <w:rPr>
          <w:i/>
          <w:iCs/>
        </w:rPr>
        <w:t xml:space="preserve"> nemusí pouze reprodukovat dominantní ekonomické, kulturní, politické nebo estetické vzorce, ale m</w:t>
      </w:r>
      <w:r w:rsidRPr="00EA12F5">
        <w:rPr>
          <w:rFonts w:hint="eastAsia"/>
          <w:i/>
          <w:iCs/>
        </w:rPr>
        <w:t>ůž</w:t>
      </w:r>
      <w:r w:rsidRPr="00EA12F5">
        <w:rPr>
          <w:i/>
          <w:iCs/>
        </w:rPr>
        <w:t>e je i p</w:t>
      </w:r>
      <w:r w:rsidRPr="00EA12F5">
        <w:rPr>
          <w:rFonts w:hint="eastAsia"/>
          <w:i/>
          <w:iCs/>
        </w:rPr>
        <w:t>ř</w:t>
      </w:r>
      <w:r w:rsidRPr="00EA12F5">
        <w:rPr>
          <w:i/>
          <w:iCs/>
        </w:rPr>
        <w:t>evracet, odmítat nebo p</w:t>
      </w:r>
      <w:r w:rsidRPr="00EA12F5">
        <w:rPr>
          <w:rFonts w:hint="eastAsia"/>
          <w:i/>
          <w:iCs/>
        </w:rPr>
        <w:t>ř</w:t>
      </w:r>
      <w:r w:rsidRPr="00EA12F5">
        <w:rPr>
          <w:i/>
          <w:iCs/>
        </w:rPr>
        <w:t>etvá</w:t>
      </w:r>
      <w:r w:rsidRPr="00EA12F5">
        <w:rPr>
          <w:rFonts w:hint="eastAsia"/>
          <w:i/>
          <w:iCs/>
        </w:rPr>
        <w:t>ř</w:t>
      </w:r>
      <w:r w:rsidRPr="00EA12F5">
        <w:rPr>
          <w:i/>
          <w:iCs/>
        </w:rPr>
        <w:t>et.</w:t>
      </w:r>
      <w:r w:rsidRPr="00EA12F5">
        <w:rPr>
          <w:i/>
          <w:iCs/>
        </w:rPr>
        <w:t>“</w:t>
      </w:r>
      <w:r>
        <w:rPr>
          <w:rStyle w:val="Znakapoznpodarou"/>
          <w:i/>
          <w:iCs/>
        </w:rPr>
        <w:footnoteReference w:id="177"/>
      </w:r>
    </w:p>
    <w:p w14:paraId="7EAC8E22" w14:textId="6D4187C8" w:rsidR="008B13B7" w:rsidRDefault="008B13B7" w:rsidP="008B13B7"/>
    <w:p w14:paraId="6B3A7F0E" w14:textId="1D3D1D96" w:rsidR="008B13B7" w:rsidRPr="008B13B7" w:rsidRDefault="008B13B7" w:rsidP="00EA12F5">
      <w:pPr>
        <w:pStyle w:val="OBRAZEKtitulek"/>
      </w:pPr>
    </w:p>
    <w:p w14:paraId="5B1D744B" w14:textId="77777777" w:rsidR="00416EC4" w:rsidRDefault="00416EC4">
      <w:pPr>
        <w:spacing w:line="240" w:lineRule="auto"/>
        <w:rPr>
          <w:bCs/>
          <w:iCs/>
        </w:rPr>
      </w:pPr>
    </w:p>
    <w:p w14:paraId="5F1D7D33" w14:textId="77777777" w:rsidR="00416EC4" w:rsidRDefault="00416EC4">
      <w:pPr>
        <w:spacing w:line="240" w:lineRule="auto"/>
        <w:rPr>
          <w:bCs/>
          <w:iCs/>
        </w:rPr>
      </w:pPr>
    </w:p>
    <w:p w14:paraId="35EF8D72" w14:textId="77777777" w:rsidR="00416EC4" w:rsidRDefault="00416EC4">
      <w:pPr>
        <w:spacing w:line="240" w:lineRule="auto"/>
        <w:rPr>
          <w:bCs/>
          <w:iCs/>
        </w:rPr>
      </w:pPr>
    </w:p>
    <w:p w14:paraId="66BA2B80" w14:textId="08715687" w:rsidR="00416EC4" w:rsidRPr="00416EC4" w:rsidRDefault="00416EC4" w:rsidP="00416EC4">
      <w:r w:rsidRPr="00416EC4">
        <w:t xml:space="preserve">Druhý ročník s podtitulem </w:t>
      </w:r>
      <w:r w:rsidRPr="00DE0448">
        <w:rPr>
          <w:i/>
          <w:iCs/>
        </w:rPr>
        <w:t xml:space="preserve">On </w:t>
      </w:r>
      <w:proofErr w:type="spellStart"/>
      <w:r w:rsidRPr="00DE0448">
        <w:rPr>
          <w:i/>
          <w:iCs/>
        </w:rPr>
        <w:t>Crisis</w:t>
      </w:r>
      <w:proofErr w:type="spellEnd"/>
      <w:r w:rsidRPr="00416EC4">
        <w:t xml:space="preserve"> řešil otázky </w:t>
      </w:r>
      <w:proofErr w:type="spellStart"/>
      <w:r w:rsidRPr="00416EC4">
        <w:t>antropocénní</w:t>
      </w:r>
      <w:proofErr w:type="spellEnd"/>
      <w:r w:rsidRPr="00416EC4">
        <w:t xml:space="preserve"> a environmentální perspektivy v hrách, her a levice, jak hry reflektují probíhající diskurz a atmosféru krize</w:t>
      </w:r>
      <w:r w:rsidR="00DE0448">
        <w:t xml:space="preserve"> atd.</w:t>
      </w:r>
    </w:p>
    <w:p w14:paraId="5EB15FCF" w14:textId="77777777" w:rsidR="00416EC4" w:rsidRDefault="00416EC4">
      <w:pPr>
        <w:spacing w:line="240" w:lineRule="auto"/>
        <w:rPr>
          <w:bCs/>
          <w:iCs/>
        </w:rPr>
      </w:pPr>
    </w:p>
    <w:p w14:paraId="5FB6D299" w14:textId="75B655F8" w:rsidR="00416EC4" w:rsidRDefault="00416EC4" w:rsidP="00416EC4">
      <w:pPr>
        <w:pStyle w:val="OBRAZEKtitulek"/>
      </w:pPr>
      <w:r>
        <w:rPr>
          <w:iCs w:val="0"/>
          <w:noProof/>
        </w:rPr>
        <w:drawing>
          <wp:inline distT="0" distB="0" distL="0" distR="0" wp14:anchorId="6BDF432B" wp14:editId="07C63353">
            <wp:extent cx="5760720" cy="4352290"/>
            <wp:effectExtent l="0" t="0" r="0" b="3810"/>
            <wp:docPr id="1689709353" name="Obrázek 11" descr="Obsah obrázku text, grafický design, snímek obrazovky, Multimediální software&#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09353" name="Obrázek 11" descr="Obsah obrázku text, grafický design, snímek obrazovky, Multimediální software&#10;&#10;Popis byl vytvořen automaticky"/>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760720" cy="4352290"/>
                    </a:xfrm>
                    <a:prstGeom prst="rect">
                      <a:avLst/>
                    </a:prstGeom>
                  </pic:spPr>
                </pic:pic>
              </a:graphicData>
            </a:graphic>
          </wp:inline>
        </w:drawing>
      </w:r>
      <w:r w:rsidRPr="00416EC4">
        <w:t xml:space="preserve"> </w:t>
      </w:r>
      <w:r w:rsidRPr="00EA12F5">
        <w:t>Obr.  8.</w:t>
      </w:r>
      <w:r>
        <w:t>9</w:t>
      </w:r>
      <w:r w:rsidRPr="00EA12F5">
        <w:t xml:space="preserve">.: </w:t>
      </w:r>
      <w:r>
        <w:t>Druhý ročník m</w:t>
      </w:r>
      <w:r>
        <w:t xml:space="preserve">ezinárodní konference </w:t>
      </w:r>
      <w:proofErr w:type="spellStart"/>
      <w:r>
        <w:t>Beyond</w:t>
      </w:r>
      <w:proofErr w:type="spellEnd"/>
      <w:r>
        <w:t xml:space="preserve"> </w:t>
      </w:r>
      <w:proofErr w:type="spellStart"/>
      <w:r>
        <w:t>the</w:t>
      </w:r>
      <w:proofErr w:type="spellEnd"/>
      <w:r>
        <w:t xml:space="preserve"> Gaming </w:t>
      </w:r>
      <w:proofErr w:type="spellStart"/>
      <w:r>
        <w:t>Principle</w:t>
      </w:r>
      <w:proofErr w:type="spellEnd"/>
      <w:r>
        <w:t xml:space="preserve"> (202</w:t>
      </w:r>
      <w:r>
        <w:t>3</w:t>
      </w:r>
      <w:r>
        <w:t>)</w:t>
      </w:r>
    </w:p>
    <w:p w14:paraId="0A2640D6" w14:textId="77777777" w:rsidR="00416EC4" w:rsidRDefault="00416EC4" w:rsidP="00416EC4">
      <w:pPr>
        <w:pStyle w:val="OBRAZEKtitulek"/>
      </w:pPr>
    </w:p>
    <w:p w14:paraId="172F2C61" w14:textId="77777777" w:rsidR="00416EC4" w:rsidRPr="008B13B7" w:rsidRDefault="00416EC4" w:rsidP="00416EC4">
      <w:pPr>
        <w:pStyle w:val="OBRAZEKtitulek"/>
      </w:pPr>
    </w:p>
    <w:p w14:paraId="4D4BBB09" w14:textId="03BA16BF" w:rsidR="00416EC4" w:rsidRDefault="00416EC4" w:rsidP="00416EC4">
      <w:pPr>
        <w:pStyle w:val="OBR8ZEK"/>
      </w:pPr>
    </w:p>
    <w:p w14:paraId="2A133B7F" w14:textId="77777777" w:rsidR="00416EC4" w:rsidRDefault="00416EC4" w:rsidP="00416EC4">
      <w:pPr>
        <w:pStyle w:val="OBR8ZEK"/>
      </w:pPr>
    </w:p>
    <w:p w14:paraId="55B2BEF2" w14:textId="77777777" w:rsidR="00416EC4" w:rsidRDefault="00416EC4" w:rsidP="00416EC4">
      <w:pPr>
        <w:pStyle w:val="OBR8ZEK"/>
      </w:pPr>
    </w:p>
    <w:p w14:paraId="0290352E" w14:textId="6833702B" w:rsidR="00416EC4" w:rsidRDefault="00416EC4" w:rsidP="00416EC4">
      <w:pPr>
        <w:rPr>
          <w:bCs/>
          <w:iCs/>
        </w:rPr>
      </w:pPr>
      <w:r>
        <w:rPr>
          <w:b/>
          <w:bCs/>
          <w:iCs/>
        </w:rPr>
        <w:t>Obě konference včetně záznamu</w:t>
      </w:r>
      <w:r w:rsidRPr="00560260">
        <w:rPr>
          <w:b/>
          <w:bCs/>
          <w:iCs/>
        </w:rPr>
        <w:t xml:space="preserve"> </w:t>
      </w:r>
      <w:r>
        <w:rPr>
          <w:b/>
          <w:bCs/>
          <w:iCs/>
        </w:rPr>
        <w:t xml:space="preserve">přednášek </w:t>
      </w:r>
      <w:r w:rsidRPr="00560260">
        <w:rPr>
          <w:b/>
          <w:bCs/>
          <w:iCs/>
        </w:rPr>
        <w:t>ke shlédnutí na:</w:t>
      </w:r>
      <w:r>
        <w:rPr>
          <w:iCs/>
        </w:rPr>
        <w:t xml:space="preserve"> </w:t>
      </w:r>
      <w:hyperlink r:id="rId111" w:history="1">
        <w:r w:rsidRPr="00416EC4">
          <w:rPr>
            <w:rStyle w:val="Hypertextovodkaz"/>
            <w:iCs/>
          </w:rPr>
          <w:t>https://beyondthegaming.avu.cz</w:t>
        </w:r>
      </w:hyperlink>
    </w:p>
    <w:p w14:paraId="3323129B" w14:textId="7D6E1107" w:rsidR="008B13B7" w:rsidRDefault="008B13B7">
      <w:pPr>
        <w:spacing w:line="240" w:lineRule="auto"/>
        <w:rPr>
          <w:bCs/>
          <w:iCs/>
        </w:rPr>
      </w:pPr>
      <w:r>
        <w:rPr>
          <w:bCs/>
          <w:iCs/>
        </w:rPr>
        <w:br w:type="page"/>
      </w:r>
    </w:p>
    <w:p w14:paraId="4355E58F" w14:textId="4A035460" w:rsidR="009266DA" w:rsidRDefault="00467390" w:rsidP="000A45DE">
      <w:pPr>
        <w:pStyle w:val="Nadpis2"/>
      </w:pPr>
      <w:bookmarkStart w:id="69" w:name="_Toc157516847"/>
      <w:r>
        <w:lastRenderedPageBreak/>
        <w:t>Přednáškový blok Prostory narace</w:t>
      </w:r>
      <w:bookmarkEnd w:id="69"/>
    </w:p>
    <w:p w14:paraId="2305972E" w14:textId="58E338FD" w:rsidR="00467390" w:rsidRDefault="00467390" w:rsidP="00DE0448">
      <w:r>
        <w:t>V rámci mé</w:t>
      </w:r>
      <w:r w:rsidR="00DE0448">
        <w:t xml:space="preserve"> funkce vedoucího</w:t>
      </w:r>
      <w:r>
        <w:t xml:space="preserve"> ateliéru Multimedia na ZČU Fakultě umění a designu</w:t>
      </w:r>
      <w:r w:rsidR="00DE0448">
        <w:t xml:space="preserve"> mám možnost</w:t>
      </w:r>
      <w:r>
        <w:t xml:space="preserve"> si své výzkumné otázky dále ověř</w:t>
      </w:r>
      <w:r w:rsidR="00DE0448">
        <w:t>ovat</w:t>
      </w:r>
      <w:r>
        <w:t>. V</w:t>
      </w:r>
      <w:r w:rsidRPr="00467390">
        <w:t xml:space="preserve"> </w:t>
      </w:r>
      <w:r>
        <w:t xml:space="preserve">přednáškových blocích </w:t>
      </w:r>
      <w:r w:rsidR="00DE0448">
        <w:t xml:space="preserve">s názvem </w:t>
      </w:r>
      <w:r w:rsidRPr="00DE0448">
        <w:rPr>
          <w:i/>
          <w:iCs/>
        </w:rPr>
        <w:t>Prostory narace</w:t>
      </w:r>
      <w:r>
        <w:t xml:space="preserve"> </w:t>
      </w:r>
      <w:r w:rsidR="00DE0448">
        <w:t xml:space="preserve">zveme </w:t>
      </w:r>
      <w:r w:rsidR="00DE0448">
        <w:t xml:space="preserve">s kolegou Milanem </w:t>
      </w:r>
      <w:proofErr w:type="spellStart"/>
      <w:r w:rsidR="00DE0448">
        <w:t>Mazúrem</w:t>
      </w:r>
      <w:proofErr w:type="spellEnd"/>
      <w:r w:rsidR="00DE0448">
        <w:t xml:space="preserve"> </w:t>
      </w:r>
      <w:r>
        <w:t>hosty z různých uměleckých oblastí</w:t>
      </w:r>
      <w:r w:rsidR="00DE0448">
        <w:t xml:space="preserve"> a tážeme se jich,</w:t>
      </w:r>
      <w:r w:rsidRPr="00467390">
        <w:t xml:space="preserve"> co pro jejich tvorbu či teoretickou reflexi znamená prostor, příběh</w:t>
      </w:r>
      <w:r w:rsidR="00DE0448">
        <w:t xml:space="preserve"> a</w:t>
      </w:r>
      <w:r w:rsidRPr="00467390">
        <w:t xml:space="preserve"> vyprávění. </w:t>
      </w:r>
      <w:r w:rsidR="00DE0448">
        <w:t>Zda l</w:t>
      </w:r>
      <w:r w:rsidRPr="00467390">
        <w:t>ze jedno oddělit od druhého</w:t>
      </w:r>
      <w:r w:rsidR="00DE0448">
        <w:t>,</w:t>
      </w:r>
      <w:r w:rsidRPr="00467390">
        <w:t xml:space="preserve"> </w:t>
      </w:r>
      <w:r w:rsidR="00DE0448">
        <w:t>j</w:t>
      </w:r>
      <w:r w:rsidRPr="00467390">
        <w:t>aké jsou jejich vzájemné hranice či prostupnosti</w:t>
      </w:r>
      <w:r w:rsidR="00DE0448">
        <w:t>,</w:t>
      </w:r>
      <w:r w:rsidRPr="00467390">
        <w:t xml:space="preserve"> </w:t>
      </w:r>
      <w:r w:rsidR="00DE0448">
        <w:t>j</w:t>
      </w:r>
      <w:r w:rsidRPr="00467390">
        <w:t>ak se vztahy mezi prostorem a příběhem mění v rámci různých mediálních zón</w:t>
      </w:r>
      <w:r w:rsidR="00DE0448">
        <w:t>,</w:t>
      </w:r>
      <w:r w:rsidRPr="00467390">
        <w:t xml:space="preserve"> </w:t>
      </w:r>
      <w:r w:rsidR="00DE0448">
        <w:t>l</w:t>
      </w:r>
      <w:r w:rsidRPr="00467390">
        <w:t xml:space="preserve">ze tvrdit, že tam kde </w:t>
      </w:r>
      <w:proofErr w:type="gramStart"/>
      <w:r w:rsidRPr="00467390">
        <w:t>končí</w:t>
      </w:r>
      <w:proofErr w:type="gramEnd"/>
      <w:r w:rsidRPr="00467390">
        <w:t xml:space="preserve"> pohled na prostor, začíná jeho představa</w:t>
      </w:r>
      <w:r w:rsidR="00DE0448">
        <w:t>,</w:t>
      </w:r>
      <w:r w:rsidRPr="00467390">
        <w:t xml:space="preserve"> </w:t>
      </w:r>
      <w:r w:rsidR="00DE0448">
        <w:t>j</w:t>
      </w:r>
      <w:r w:rsidRPr="00467390">
        <w:t>ak prostory a příběhy čteme, ocitneme-li se v roli herce, diváka, avatara</w:t>
      </w:r>
      <w:r w:rsidR="00DE0448">
        <w:t xml:space="preserve"> apod.</w:t>
      </w:r>
      <w:r w:rsidR="00DE0448">
        <w:rPr>
          <w:rStyle w:val="Znakapoznpodarou"/>
        </w:rPr>
        <w:footnoteReference w:id="178"/>
      </w:r>
    </w:p>
    <w:p w14:paraId="561DEAC6" w14:textId="77777777" w:rsidR="00112720" w:rsidRDefault="00112720" w:rsidP="00112720">
      <w:pPr>
        <w:ind w:firstLine="284"/>
      </w:pPr>
    </w:p>
    <w:p w14:paraId="2ABA8AE9" w14:textId="5F045D57" w:rsidR="00467390" w:rsidRDefault="00467390" w:rsidP="00467390">
      <w:pPr>
        <w:pStyle w:val="OBR8ZEK"/>
      </w:pPr>
      <w:r>
        <w:drawing>
          <wp:inline distT="0" distB="0" distL="0" distR="0" wp14:anchorId="457DA8C6" wp14:editId="68EE0721">
            <wp:extent cx="3670724" cy="4588405"/>
            <wp:effectExtent l="0" t="0" r="0" b="0"/>
            <wp:docPr id="194363616"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63616" name="Obrázek 194363616"/>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3685313" cy="4606641"/>
                    </a:xfrm>
                    <a:prstGeom prst="rect">
                      <a:avLst/>
                    </a:prstGeom>
                  </pic:spPr>
                </pic:pic>
              </a:graphicData>
            </a:graphic>
          </wp:inline>
        </w:drawing>
      </w:r>
    </w:p>
    <w:p w14:paraId="73CF6D72" w14:textId="07644E52" w:rsidR="0072599A" w:rsidRDefault="00467390" w:rsidP="00467390">
      <w:pPr>
        <w:pStyle w:val="OBRAZEKtitulek"/>
      </w:pPr>
      <w:r>
        <w:t>Obr 9.1. Přednáškový blok Prostory narace</w:t>
      </w:r>
    </w:p>
    <w:p w14:paraId="2E1D4E9F" w14:textId="77777777" w:rsidR="0072599A" w:rsidRDefault="0072599A">
      <w:pPr>
        <w:spacing w:line="240" w:lineRule="auto"/>
        <w:rPr>
          <w:rFonts w:eastAsiaTheme="minorHAnsi" w:cs="AppleSystemUIFont"/>
          <w:i/>
          <w:iCs/>
          <w:sz w:val="22"/>
          <w:szCs w:val="22"/>
          <w:lang w:eastAsia="en-US"/>
        </w:rPr>
      </w:pPr>
      <w:r>
        <w:br w:type="page"/>
      </w:r>
    </w:p>
    <w:p w14:paraId="112D06A3" w14:textId="77777777" w:rsidR="000A45DE" w:rsidRDefault="000A45DE" w:rsidP="00467390">
      <w:pPr>
        <w:pStyle w:val="OBRAZEKtitulek"/>
      </w:pPr>
    </w:p>
    <w:p w14:paraId="49E09345" w14:textId="77777777" w:rsidR="000A45DE" w:rsidRDefault="000A45DE">
      <w:pPr>
        <w:spacing w:line="240" w:lineRule="auto"/>
        <w:rPr>
          <w:rFonts w:eastAsiaTheme="minorHAnsi" w:cs="AppleSystemUIFont"/>
          <w:i/>
          <w:iCs/>
          <w:sz w:val="22"/>
          <w:szCs w:val="22"/>
          <w:lang w:eastAsia="en-US"/>
        </w:rPr>
      </w:pPr>
      <w:r>
        <w:br w:type="page"/>
      </w:r>
    </w:p>
    <w:p w14:paraId="69A4BD88" w14:textId="77777777" w:rsidR="000A45DE" w:rsidRDefault="000A45DE" w:rsidP="000A45DE">
      <w:pPr>
        <w:pStyle w:val="Nadpis1"/>
      </w:pPr>
      <w:bookmarkStart w:id="70" w:name="_Toc157516848"/>
      <w:r>
        <w:lastRenderedPageBreak/>
        <w:t>Seznam literatury a zdrojů</w:t>
      </w:r>
      <w:bookmarkEnd w:id="70"/>
    </w:p>
    <w:p w14:paraId="7007EB83" w14:textId="7B942E5D" w:rsidR="000A45DE" w:rsidRDefault="000A45DE" w:rsidP="000A45DE">
      <w:pPr>
        <w:pStyle w:val="Seznamlit"/>
      </w:pPr>
      <w:proofErr w:type="spellStart"/>
      <w:r w:rsidRPr="00541A0D">
        <w:t>Aarseth</w:t>
      </w:r>
      <w:proofErr w:type="spellEnd"/>
      <w:r w:rsidRPr="00541A0D">
        <w:t xml:space="preserve">, </w:t>
      </w:r>
      <w:proofErr w:type="spellStart"/>
      <w:r w:rsidRPr="00541A0D">
        <w:t>Espen</w:t>
      </w:r>
      <w:proofErr w:type="spellEnd"/>
      <w:r w:rsidRPr="00541A0D">
        <w:t xml:space="preserve">. </w:t>
      </w:r>
      <w:proofErr w:type="spellStart"/>
      <w:r w:rsidRPr="00374EEE">
        <w:rPr>
          <w:i/>
          <w:iCs w:val="0"/>
        </w:rPr>
        <w:t>Allegories</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Space</w:t>
      </w:r>
      <w:proofErr w:type="spellEnd"/>
      <w:r w:rsidRPr="00374EEE">
        <w:rPr>
          <w:i/>
          <w:iCs w:val="0"/>
        </w:rPr>
        <w:t xml:space="preserve">: </w:t>
      </w:r>
      <w:proofErr w:type="spellStart"/>
      <w:r w:rsidRPr="00374EEE">
        <w:rPr>
          <w:i/>
          <w:iCs w:val="0"/>
        </w:rPr>
        <w:t>The</w:t>
      </w:r>
      <w:proofErr w:type="spellEnd"/>
      <w:r w:rsidRPr="00374EEE">
        <w:rPr>
          <w:i/>
          <w:iCs w:val="0"/>
        </w:rPr>
        <w:t xml:space="preserve"> </w:t>
      </w:r>
      <w:proofErr w:type="spellStart"/>
      <w:r w:rsidRPr="00374EEE">
        <w:rPr>
          <w:i/>
          <w:iCs w:val="0"/>
        </w:rPr>
        <w:t>Question</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Spatiality</w:t>
      </w:r>
      <w:proofErr w:type="spellEnd"/>
      <w:r w:rsidRPr="00374EEE">
        <w:rPr>
          <w:i/>
          <w:iCs w:val="0"/>
        </w:rPr>
        <w:t xml:space="preserve"> in </w:t>
      </w:r>
      <w:proofErr w:type="spellStart"/>
      <w:r w:rsidRPr="00374EEE">
        <w:rPr>
          <w:i/>
          <w:iCs w:val="0"/>
        </w:rPr>
        <w:t>Computer</w:t>
      </w:r>
      <w:proofErr w:type="spellEnd"/>
      <w:r w:rsidRPr="00374EEE">
        <w:rPr>
          <w:i/>
          <w:iCs w:val="0"/>
        </w:rPr>
        <w:t xml:space="preserve"> </w:t>
      </w:r>
      <w:proofErr w:type="spellStart"/>
      <w:r w:rsidRPr="00374EEE">
        <w:rPr>
          <w:i/>
          <w:iCs w:val="0"/>
        </w:rPr>
        <w:t>Games</w:t>
      </w:r>
      <w:proofErr w:type="spellEnd"/>
      <w:r w:rsidRPr="00541A0D">
        <w:t>, 2001.</w:t>
      </w:r>
      <w:r w:rsidR="00374EEE">
        <w:t xml:space="preserve"> </w:t>
      </w:r>
      <w:r w:rsidRPr="00541A0D">
        <w:t>Dostupné z:</w:t>
      </w:r>
      <w:r>
        <w:t xml:space="preserve"> </w:t>
      </w:r>
      <w:hyperlink r:id="rId113" w:history="1">
        <w:r w:rsidRPr="00C66BA3">
          <w:rPr>
            <w:rStyle w:val="Hypertextovodkaz"/>
          </w:rPr>
          <w:t>https://www.researchgate.net/publication/273947320_Allegories_of_Space_The_Question_of_Spatiality_in_Computer_Game</w:t>
        </w:r>
      </w:hyperlink>
    </w:p>
    <w:p w14:paraId="7AE2EA03" w14:textId="2FCFAE99" w:rsidR="000A45DE" w:rsidRDefault="000A45DE" w:rsidP="000A45DE">
      <w:pPr>
        <w:pStyle w:val="Seznamlit"/>
      </w:pPr>
      <w:proofErr w:type="spellStart"/>
      <w:r w:rsidRPr="002F3828">
        <w:t>A</w:t>
      </w:r>
      <w:r>
        <w:t>arseth</w:t>
      </w:r>
      <w:proofErr w:type="spellEnd"/>
      <w:r w:rsidRPr="002F3828">
        <w:t xml:space="preserve">, </w:t>
      </w:r>
      <w:proofErr w:type="spellStart"/>
      <w:r w:rsidRPr="002F3828">
        <w:t>Espen</w:t>
      </w:r>
      <w:proofErr w:type="spellEnd"/>
      <w:r w:rsidRPr="002F3828">
        <w:t>. </w:t>
      </w:r>
      <w:proofErr w:type="spellStart"/>
      <w:r w:rsidRPr="00374EEE">
        <w:rPr>
          <w:i/>
          <w:iCs w:val="0"/>
        </w:rPr>
        <w:t>Cybertext</w:t>
      </w:r>
      <w:proofErr w:type="spellEnd"/>
      <w:r w:rsidRPr="00374EEE">
        <w:rPr>
          <w:i/>
          <w:iCs w:val="0"/>
        </w:rPr>
        <w:t xml:space="preserve">: </w:t>
      </w:r>
      <w:proofErr w:type="spellStart"/>
      <w:r w:rsidRPr="00374EEE">
        <w:rPr>
          <w:i/>
          <w:iCs w:val="0"/>
        </w:rPr>
        <w:t>Perspectives</w:t>
      </w:r>
      <w:proofErr w:type="spellEnd"/>
      <w:r w:rsidRPr="00374EEE">
        <w:rPr>
          <w:i/>
          <w:iCs w:val="0"/>
        </w:rPr>
        <w:t xml:space="preserve"> on </w:t>
      </w:r>
      <w:proofErr w:type="spellStart"/>
      <w:r w:rsidRPr="00374EEE">
        <w:rPr>
          <w:i/>
          <w:iCs w:val="0"/>
        </w:rPr>
        <w:t>Ergodic</w:t>
      </w:r>
      <w:proofErr w:type="spellEnd"/>
      <w:r w:rsidRPr="00374EEE">
        <w:rPr>
          <w:i/>
          <w:iCs w:val="0"/>
        </w:rPr>
        <w:t xml:space="preserve"> </w:t>
      </w:r>
      <w:proofErr w:type="spellStart"/>
      <w:r w:rsidRPr="00374EEE">
        <w:rPr>
          <w:i/>
          <w:iCs w:val="0"/>
        </w:rPr>
        <w:t>Literature</w:t>
      </w:r>
      <w:proofErr w:type="spellEnd"/>
      <w:r w:rsidR="00374EEE">
        <w:rPr>
          <w:i/>
          <w:iCs w:val="0"/>
        </w:rPr>
        <w:t>,</w:t>
      </w:r>
      <w:r w:rsidRPr="002F3828">
        <w:t xml:space="preserve"> </w:t>
      </w:r>
      <w:r>
        <w:t xml:space="preserve">University </w:t>
      </w:r>
      <w:proofErr w:type="spellStart"/>
      <w:r>
        <w:t>Press</w:t>
      </w:r>
      <w:proofErr w:type="spellEnd"/>
      <w:r w:rsidRPr="002F3828">
        <w:t>, 1997. ISBN 0-8018-5579-9.</w:t>
      </w:r>
    </w:p>
    <w:p w14:paraId="6E3864CE" w14:textId="71D09C15" w:rsidR="000A45DE" w:rsidRDefault="000A45DE" w:rsidP="000A45DE">
      <w:pPr>
        <w:pStyle w:val="Seznamlit"/>
      </w:pPr>
      <w:proofErr w:type="spellStart"/>
      <w:r w:rsidRPr="00CE4D9C">
        <w:t>Arnheim</w:t>
      </w:r>
      <w:proofErr w:type="spellEnd"/>
      <w:r w:rsidRPr="00CE4D9C">
        <w:t xml:space="preserve">, Rudolf. </w:t>
      </w:r>
      <w:r w:rsidRPr="00374EEE">
        <w:rPr>
          <w:i/>
          <w:iCs w:val="0"/>
        </w:rPr>
        <w:t xml:space="preserve">Art and </w:t>
      </w:r>
      <w:proofErr w:type="spellStart"/>
      <w:r w:rsidRPr="00374EEE">
        <w:rPr>
          <w:i/>
          <w:iCs w:val="0"/>
        </w:rPr>
        <w:t>Visual</w:t>
      </w:r>
      <w:proofErr w:type="spellEnd"/>
      <w:r w:rsidRPr="00374EEE">
        <w:rPr>
          <w:i/>
          <w:iCs w:val="0"/>
        </w:rPr>
        <w:t xml:space="preserve"> </w:t>
      </w:r>
      <w:proofErr w:type="spellStart"/>
      <w:r w:rsidRPr="00374EEE">
        <w:rPr>
          <w:i/>
          <w:iCs w:val="0"/>
        </w:rPr>
        <w:t>Perception</w:t>
      </w:r>
      <w:proofErr w:type="spellEnd"/>
      <w:r w:rsidR="00374EEE">
        <w:t>,</w:t>
      </w:r>
      <w:r w:rsidRPr="00CE4D9C">
        <w:t xml:space="preserve"> University </w:t>
      </w:r>
      <w:proofErr w:type="spellStart"/>
      <w:r w:rsidRPr="00CE4D9C">
        <w:t>of</w:t>
      </w:r>
      <w:proofErr w:type="spellEnd"/>
      <w:r w:rsidRPr="00CE4D9C">
        <w:t xml:space="preserve"> </w:t>
      </w:r>
      <w:proofErr w:type="spellStart"/>
      <w:r w:rsidRPr="00CE4D9C">
        <w:t>California</w:t>
      </w:r>
      <w:proofErr w:type="spellEnd"/>
      <w:r w:rsidRPr="00CE4D9C">
        <w:t xml:space="preserve"> </w:t>
      </w:r>
      <w:proofErr w:type="spellStart"/>
      <w:r w:rsidRPr="00CE4D9C">
        <w:t>Press</w:t>
      </w:r>
      <w:proofErr w:type="spellEnd"/>
      <w:r w:rsidRPr="00CE4D9C">
        <w:t>, 1974.</w:t>
      </w:r>
      <w:r>
        <w:t xml:space="preserve"> ISBN </w:t>
      </w:r>
      <w:r w:rsidRPr="0092392D">
        <w:t>978-0520243835</w:t>
      </w:r>
    </w:p>
    <w:p w14:paraId="04802C73" w14:textId="1796001D" w:rsidR="000A45DE" w:rsidRDefault="000A45DE" w:rsidP="000A45DE">
      <w:pPr>
        <w:pStyle w:val="Seznamlit"/>
      </w:pPr>
      <w:r w:rsidRPr="002F3828">
        <w:t xml:space="preserve">Bendová, Helena. </w:t>
      </w:r>
      <w:r w:rsidRPr="00374EEE">
        <w:rPr>
          <w:i/>
          <w:iCs w:val="0"/>
        </w:rPr>
        <w:t>Umění počítačových her</w:t>
      </w:r>
      <w:r w:rsidR="00374EEE">
        <w:t>,</w:t>
      </w:r>
      <w:r w:rsidRPr="002F3828">
        <w:t xml:space="preserve"> Akademie múzických umění v Praze, NAMU 2017. ISBN 978-80-7331-421-7.</w:t>
      </w:r>
    </w:p>
    <w:p w14:paraId="4435E3C3" w14:textId="6DE1D17E" w:rsidR="000A45DE" w:rsidRDefault="000A45DE" w:rsidP="000A45DE">
      <w:pPr>
        <w:pStyle w:val="Seznamlit"/>
      </w:pPr>
      <w:proofErr w:type="spellStart"/>
      <w:r w:rsidRPr="003E74FB">
        <w:t>Blanke</w:t>
      </w:r>
      <w:proofErr w:type="spellEnd"/>
      <w:r w:rsidRPr="003E74FB">
        <w:t xml:space="preserve">, Olaf a </w:t>
      </w:r>
      <w:proofErr w:type="spellStart"/>
      <w:r w:rsidRPr="003E74FB">
        <w:t>Metzinger</w:t>
      </w:r>
      <w:proofErr w:type="spellEnd"/>
      <w:r w:rsidRPr="003E74FB">
        <w:t xml:space="preserve">, Thomas. </w:t>
      </w:r>
      <w:r w:rsidRPr="00374EEE">
        <w:rPr>
          <w:i/>
          <w:iCs w:val="0"/>
        </w:rPr>
        <w:t xml:space="preserve">Full-body </w:t>
      </w:r>
      <w:proofErr w:type="spellStart"/>
      <w:r w:rsidRPr="00374EEE">
        <w:rPr>
          <w:i/>
          <w:iCs w:val="0"/>
        </w:rPr>
        <w:t>illusions</w:t>
      </w:r>
      <w:proofErr w:type="spellEnd"/>
      <w:r w:rsidRPr="00374EEE">
        <w:rPr>
          <w:i/>
          <w:iCs w:val="0"/>
        </w:rPr>
        <w:t xml:space="preserve"> and </w:t>
      </w:r>
      <w:proofErr w:type="spellStart"/>
      <w:r w:rsidRPr="00374EEE">
        <w:rPr>
          <w:i/>
          <w:iCs w:val="0"/>
        </w:rPr>
        <w:t>minimal</w:t>
      </w:r>
      <w:proofErr w:type="spellEnd"/>
      <w:r w:rsidRPr="00374EEE">
        <w:rPr>
          <w:i/>
          <w:iCs w:val="0"/>
        </w:rPr>
        <w:t xml:space="preserve"> </w:t>
      </w:r>
      <w:proofErr w:type="spellStart"/>
      <w:r w:rsidRPr="00374EEE">
        <w:rPr>
          <w:i/>
          <w:iCs w:val="0"/>
        </w:rPr>
        <w:t>phenomenal</w:t>
      </w:r>
      <w:proofErr w:type="spellEnd"/>
      <w:r w:rsidRPr="00374EEE">
        <w:rPr>
          <w:i/>
          <w:iCs w:val="0"/>
        </w:rPr>
        <w:t xml:space="preserve"> </w:t>
      </w:r>
      <w:proofErr w:type="spellStart"/>
      <w:r w:rsidRPr="00374EEE">
        <w:rPr>
          <w:i/>
          <w:iCs w:val="0"/>
        </w:rPr>
        <w:t>selfhood</w:t>
      </w:r>
      <w:proofErr w:type="spellEnd"/>
      <w:r w:rsidR="00374EEE">
        <w:t>,</w:t>
      </w:r>
      <w:r w:rsidRPr="003E74FB">
        <w:t xml:space="preserve"> 2009. Dostupné z:</w:t>
      </w:r>
      <w:r>
        <w:t xml:space="preserve"> </w:t>
      </w:r>
      <w:hyperlink r:id="rId114" w:history="1">
        <w:r w:rsidRPr="000A45DE">
          <w:rPr>
            <w:rStyle w:val="Hypertextovodkaz"/>
          </w:rPr>
          <w:t>https://www.semanticscholar.org/paper/Full-body-illusions-and-minimal-phenomenal-selfhood-Blanke-Metzinger/dde723952b767581ba8138166c633bc48ec72d84</w:t>
        </w:r>
      </w:hyperlink>
    </w:p>
    <w:p w14:paraId="69D6E2D7" w14:textId="3D4AC40D" w:rsidR="000A45DE" w:rsidRDefault="000A45DE" w:rsidP="000A45DE">
      <w:pPr>
        <w:pStyle w:val="Seznamlit"/>
      </w:pPr>
      <w:proofErr w:type="spellStart"/>
      <w:r w:rsidRPr="00FA08E0">
        <w:t>Bogost</w:t>
      </w:r>
      <w:proofErr w:type="spellEnd"/>
      <w:r w:rsidRPr="00FA08E0">
        <w:t xml:space="preserve">, Ian. </w:t>
      </w:r>
      <w:proofErr w:type="spellStart"/>
      <w:r w:rsidRPr="00374EEE">
        <w:rPr>
          <w:i/>
          <w:iCs w:val="0"/>
        </w:rPr>
        <w:t>Persuasive</w:t>
      </w:r>
      <w:proofErr w:type="spellEnd"/>
      <w:r w:rsidRPr="00374EEE">
        <w:rPr>
          <w:i/>
          <w:iCs w:val="0"/>
        </w:rPr>
        <w:t xml:space="preserve"> </w:t>
      </w:r>
      <w:proofErr w:type="spellStart"/>
      <w:r w:rsidRPr="00374EEE">
        <w:rPr>
          <w:i/>
          <w:iCs w:val="0"/>
        </w:rPr>
        <w:t>Games</w:t>
      </w:r>
      <w:proofErr w:type="spellEnd"/>
      <w:r w:rsidRPr="00374EEE">
        <w:rPr>
          <w:i/>
          <w:iCs w:val="0"/>
        </w:rPr>
        <w:t xml:space="preserve">: </w:t>
      </w:r>
      <w:proofErr w:type="spellStart"/>
      <w:r w:rsidRPr="00374EEE">
        <w:rPr>
          <w:i/>
          <w:iCs w:val="0"/>
        </w:rPr>
        <w:t>The</w:t>
      </w:r>
      <w:proofErr w:type="spellEnd"/>
      <w:r w:rsidRPr="00374EEE">
        <w:rPr>
          <w:i/>
          <w:iCs w:val="0"/>
        </w:rPr>
        <w:t xml:space="preserve"> </w:t>
      </w:r>
      <w:proofErr w:type="spellStart"/>
      <w:r w:rsidRPr="00374EEE">
        <w:rPr>
          <w:i/>
          <w:iCs w:val="0"/>
        </w:rPr>
        <w:t>Expressive</w:t>
      </w:r>
      <w:proofErr w:type="spellEnd"/>
      <w:r w:rsidRPr="00374EEE">
        <w:rPr>
          <w:i/>
          <w:iCs w:val="0"/>
        </w:rPr>
        <w:t xml:space="preserve"> </w:t>
      </w:r>
      <w:proofErr w:type="spellStart"/>
      <w:r w:rsidRPr="00374EEE">
        <w:rPr>
          <w:i/>
          <w:iCs w:val="0"/>
        </w:rPr>
        <w:t>Power</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Videogames</w:t>
      </w:r>
      <w:proofErr w:type="spellEnd"/>
      <w:r w:rsidR="00374EEE">
        <w:t>,</w:t>
      </w:r>
      <w:r w:rsidRPr="00FA08E0">
        <w:t xml:space="preserve"> Cambridge: </w:t>
      </w:r>
      <w:proofErr w:type="spellStart"/>
      <w:r w:rsidRPr="00FA08E0">
        <w:t>The</w:t>
      </w:r>
      <w:proofErr w:type="spellEnd"/>
      <w:r w:rsidRPr="00FA08E0">
        <w:t xml:space="preserve"> MIT </w:t>
      </w:r>
      <w:proofErr w:type="spellStart"/>
      <w:r w:rsidRPr="00FA08E0">
        <w:t>Press</w:t>
      </w:r>
      <w:proofErr w:type="spellEnd"/>
      <w:r w:rsidRPr="00FA08E0">
        <w:t>, 2010.</w:t>
      </w:r>
      <w:r>
        <w:t xml:space="preserve"> ISBN </w:t>
      </w:r>
      <w:r w:rsidRPr="00FA08E0">
        <w:t>9780262514880</w:t>
      </w:r>
    </w:p>
    <w:p w14:paraId="73C94797" w14:textId="31015CAD" w:rsidR="000A45DE" w:rsidRPr="002F3828" w:rsidRDefault="000A45DE" w:rsidP="000A45DE">
      <w:pPr>
        <w:pStyle w:val="Seznamlit"/>
      </w:pPr>
      <w:proofErr w:type="spellStart"/>
      <w:r w:rsidRPr="002F3828">
        <w:t>Bolter</w:t>
      </w:r>
      <w:proofErr w:type="spellEnd"/>
      <w:r w:rsidRPr="002F3828">
        <w:t xml:space="preserve">, </w:t>
      </w:r>
      <w:proofErr w:type="spellStart"/>
      <w:r w:rsidRPr="002F3828">
        <w:t>Jay</w:t>
      </w:r>
      <w:proofErr w:type="spellEnd"/>
      <w:r w:rsidRPr="002F3828">
        <w:t xml:space="preserve"> David; </w:t>
      </w:r>
      <w:proofErr w:type="spellStart"/>
      <w:r w:rsidRPr="002F3828">
        <w:t>Grusin</w:t>
      </w:r>
      <w:proofErr w:type="spellEnd"/>
      <w:r w:rsidRPr="002F3828">
        <w:t xml:space="preserve">, Richard. </w:t>
      </w:r>
      <w:proofErr w:type="spellStart"/>
      <w:r w:rsidRPr="00374EEE">
        <w:rPr>
          <w:i/>
          <w:iCs w:val="0"/>
        </w:rPr>
        <w:t>Remediation</w:t>
      </w:r>
      <w:proofErr w:type="spellEnd"/>
      <w:r w:rsidRPr="00374EEE">
        <w:rPr>
          <w:i/>
          <w:iCs w:val="0"/>
        </w:rPr>
        <w:t xml:space="preserve">: </w:t>
      </w:r>
      <w:proofErr w:type="spellStart"/>
      <w:r w:rsidRPr="00374EEE">
        <w:rPr>
          <w:i/>
          <w:iCs w:val="0"/>
        </w:rPr>
        <w:t>Understanding</w:t>
      </w:r>
      <w:proofErr w:type="spellEnd"/>
      <w:r w:rsidRPr="00374EEE">
        <w:rPr>
          <w:i/>
          <w:iCs w:val="0"/>
        </w:rPr>
        <w:t xml:space="preserve"> New Media</w:t>
      </w:r>
      <w:r w:rsidR="00374EEE">
        <w:t>,</w:t>
      </w:r>
      <w:r w:rsidRPr="002F3828">
        <w:t xml:space="preserve"> MIT </w:t>
      </w:r>
      <w:proofErr w:type="spellStart"/>
      <w:r w:rsidRPr="002F3828">
        <w:t>Press</w:t>
      </w:r>
      <w:proofErr w:type="spellEnd"/>
      <w:r w:rsidRPr="002F3828">
        <w:t xml:space="preserve"> Ltd., 2000. ISBN 0262522799.</w:t>
      </w:r>
    </w:p>
    <w:p w14:paraId="0BCC64DE" w14:textId="5511ABFC" w:rsidR="000A45DE" w:rsidRDefault="000A45DE" w:rsidP="000A45DE">
      <w:pPr>
        <w:pStyle w:val="Seznamlit"/>
      </w:pPr>
      <w:proofErr w:type="spellStart"/>
      <w:r w:rsidRPr="00154A93">
        <w:t>Calleja</w:t>
      </w:r>
      <w:proofErr w:type="spellEnd"/>
      <w:r w:rsidRPr="00154A93">
        <w:t xml:space="preserve">, </w:t>
      </w:r>
      <w:proofErr w:type="spellStart"/>
      <w:r w:rsidRPr="00154A93">
        <w:t>Gordon</w:t>
      </w:r>
      <w:proofErr w:type="spellEnd"/>
      <w:r w:rsidRPr="00154A93">
        <w:t xml:space="preserve">. In-Game: </w:t>
      </w:r>
      <w:proofErr w:type="spellStart"/>
      <w:r w:rsidRPr="00374EEE">
        <w:rPr>
          <w:i/>
          <w:iCs w:val="0"/>
        </w:rPr>
        <w:t>From</w:t>
      </w:r>
      <w:proofErr w:type="spellEnd"/>
      <w:r w:rsidRPr="00374EEE">
        <w:rPr>
          <w:i/>
          <w:iCs w:val="0"/>
        </w:rPr>
        <w:t xml:space="preserve"> </w:t>
      </w:r>
      <w:proofErr w:type="spellStart"/>
      <w:r w:rsidRPr="00374EEE">
        <w:rPr>
          <w:i/>
          <w:iCs w:val="0"/>
        </w:rPr>
        <w:t>Immersion</w:t>
      </w:r>
      <w:proofErr w:type="spellEnd"/>
      <w:r w:rsidRPr="00374EEE">
        <w:rPr>
          <w:i/>
          <w:iCs w:val="0"/>
        </w:rPr>
        <w:t xml:space="preserve"> to </w:t>
      </w:r>
      <w:proofErr w:type="spellStart"/>
      <w:r w:rsidRPr="00374EEE">
        <w:rPr>
          <w:i/>
          <w:iCs w:val="0"/>
        </w:rPr>
        <w:t>Incorporation</w:t>
      </w:r>
      <w:proofErr w:type="spellEnd"/>
      <w:r w:rsidR="00374EEE">
        <w:t>,</w:t>
      </w:r>
      <w:r w:rsidRPr="00154A93">
        <w:t xml:space="preserve"> </w:t>
      </w:r>
      <w:proofErr w:type="spellStart"/>
      <w:r w:rsidRPr="00154A93">
        <w:t>The</w:t>
      </w:r>
      <w:proofErr w:type="spellEnd"/>
      <w:r w:rsidRPr="00154A93">
        <w:t xml:space="preserve"> </w:t>
      </w:r>
      <w:proofErr w:type="spellStart"/>
      <w:r w:rsidRPr="00154A93">
        <w:t>Mit</w:t>
      </w:r>
      <w:proofErr w:type="spellEnd"/>
      <w:r w:rsidRPr="00154A93">
        <w:t xml:space="preserve"> </w:t>
      </w:r>
      <w:proofErr w:type="spellStart"/>
      <w:r w:rsidRPr="00154A93">
        <w:t>Press</w:t>
      </w:r>
      <w:proofErr w:type="spellEnd"/>
      <w:r w:rsidR="00374EEE">
        <w:t>,</w:t>
      </w:r>
      <w:r w:rsidRPr="00154A93">
        <w:t xml:space="preserve"> 2011. 9780262015462</w:t>
      </w:r>
    </w:p>
    <w:p w14:paraId="3B46599D" w14:textId="1B3A85E1" w:rsidR="000A45DE" w:rsidRPr="002F3828" w:rsidRDefault="000A45DE" w:rsidP="000A45DE">
      <w:pPr>
        <w:pStyle w:val="Seznamlit"/>
      </w:pPr>
      <w:proofErr w:type="spellStart"/>
      <w:r w:rsidRPr="002F3828">
        <w:t>Card</w:t>
      </w:r>
      <w:proofErr w:type="spellEnd"/>
      <w:r w:rsidRPr="002F3828">
        <w:t>, Stuart K</w:t>
      </w:r>
      <w:r>
        <w:t>.</w:t>
      </w:r>
      <w:r w:rsidRPr="002F3828">
        <w:t xml:space="preserve"> </w:t>
      </w:r>
      <w:proofErr w:type="spellStart"/>
      <w:r w:rsidRPr="00374EEE">
        <w:rPr>
          <w:i/>
          <w:iCs w:val="0"/>
        </w:rPr>
        <w:t>The</w:t>
      </w:r>
      <w:proofErr w:type="spellEnd"/>
      <w:r w:rsidRPr="00374EEE">
        <w:rPr>
          <w:i/>
          <w:iCs w:val="0"/>
        </w:rPr>
        <w:t xml:space="preserve"> Psychology </w:t>
      </w:r>
      <w:proofErr w:type="spellStart"/>
      <w:r w:rsidRPr="00374EEE">
        <w:rPr>
          <w:i/>
          <w:iCs w:val="0"/>
        </w:rPr>
        <w:t>of</w:t>
      </w:r>
      <w:proofErr w:type="spellEnd"/>
      <w:r w:rsidRPr="00374EEE">
        <w:rPr>
          <w:i/>
          <w:iCs w:val="0"/>
        </w:rPr>
        <w:t xml:space="preserve"> </w:t>
      </w:r>
      <w:proofErr w:type="spellStart"/>
      <w:r w:rsidRPr="00374EEE">
        <w:rPr>
          <w:i/>
          <w:iCs w:val="0"/>
        </w:rPr>
        <w:t>Human-Computer</w:t>
      </w:r>
      <w:proofErr w:type="spellEnd"/>
      <w:r w:rsidRPr="00374EEE">
        <w:rPr>
          <w:i/>
          <w:iCs w:val="0"/>
        </w:rPr>
        <w:t xml:space="preserve"> </w:t>
      </w:r>
      <w:proofErr w:type="spellStart"/>
      <w:r w:rsidRPr="00374EEE">
        <w:rPr>
          <w:i/>
          <w:iCs w:val="0"/>
        </w:rPr>
        <w:t>Interaction</w:t>
      </w:r>
      <w:proofErr w:type="spellEnd"/>
      <w:r w:rsidR="00BD3114">
        <w:t>,</w:t>
      </w:r>
      <w:r w:rsidRPr="002F3828">
        <w:t xml:space="preserve"> Taylor &amp; Francis Inc., 1986. ISBN 9780898598599.</w:t>
      </w:r>
    </w:p>
    <w:p w14:paraId="14E8A205" w14:textId="77777777" w:rsidR="000A45DE" w:rsidRPr="00EA5A73" w:rsidRDefault="000A45DE" w:rsidP="000A45DE">
      <w:pPr>
        <w:pStyle w:val="Seznamlit"/>
      </w:pPr>
      <w:proofErr w:type="spellStart"/>
      <w:r w:rsidRPr="00EA5A73">
        <w:t>Cortázar</w:t>
      </w:r>
      <w:proofErr w:type="spellEnd"/>
      <w:r w:rsidRPr="00EA5A73">
        <w:t xml:space="preserve">, Julio. </w:t>
      </w:r>
      <w:proofErr w:type="spellStart"/>
      <w:r w:rsidRPr="00374EEE">
        <w:rPr>
          <w:i/>
          <w:iCs w:val="0"/>
        </w:rPr>
        <w:t>Hopscotch</w:t>
      </w:r>
      <w:proofErr w:type="spellEnd"/>
      <w:r w:rsidRPr="00EA5A73">
        <w:t xml:space="preserve">. </w:t>
      </w:r>
      <w:proofErr w:type="spellStart"/>
      <w:r w:rsidRPr="00EA5A73">
        <w:t>Random</w:t>
      </w:r>
      <w:proofErr w:type="spellEnd"/>
      <w:r w:rsidRPr="00EA5A73">
        <w:t xml:space="preserve"> House, 1987. ISBN: 0394752848</w:t>
      </w:r>
    </w:p>
    <w:p w14:paraId="3B9C6652" w14:textId="77777777" w:rsidR="000A45DE" w:rsidRDefault="000A45DE" w:rsidP="000A45DE">
      <w:pPr>
        <w:pStyle w:val="Seznamlit"/>
      </w:pPr>
      <w:proofErr w:type="spellStart"/>
      <w:r w:rsidRPr="007C60E3">
        <w:t>Deleuze</w:t>
      </w:r>
      <w:proofErr w:type="spellEnd"/>
      <w:r w:rsidRPr="007C60E3">
        <w:t xml:space="preserve">, </w:t>
      </w:r>
      <w:proofErr w:type="spellStart"/>
      <w:r w:rsidRPr="007C60E3">
        <w:t>Gilles</w:t>
      </w:r>
      <w:proofErr w:type="spellEnd"/>
      <w:r w:rsidRPr="007C60E3">
        <w:t xml:space="preserve"> a </w:t>
      </w:r>
      <w:proofErr w:type="spellStart"/>
      <w:r w:rsidRPr="007C60E3">
        <w:t>Guattari</w:t>
      </w:r>
      <w:proofErr w:type="spellEnd"/>
      <w:r>
        <w:t xml:space="preserve">, </w:t>
      </w:r>
      <w:r w:rsidRPr="007C60E3">
        <w:t xml:space="preserve">Pierre </w:t>
      </w:r>
      <w:proofErr w:type="spellStart"/>
      <w:r w:rsidRPr="007C60E3">
        <w:t>Félix</w:t>
      </w:r>
      <w:proofErr w:type="spellEnd"/>
      <w:r w:rsidRPr="007C60E3">
        <w:t xml:space="preserve">. </w:t>
      </w:r>
      <w:r w:rsidRPr="00374EEE">
        <w:rPr>
          <w:i/>
          <w:iCs w:val="0"/>
        </w:rPr>
        <w:t>Tisíc plošin</w:t>
      </w:r>
      <w:r w:rsidRPr="007C60E3">
        <w:t xml:space="preserve">, </w:t>
      </w:r>
      <w:proofErr w:type="spellStart"/>
      <w:r w:rsidRPr="007C60E3">
        <w:t>Herrmann</w:t>
      </w:r>
      <w:proofErr w:type="spellEnd"/>
      <w:r w:rsidRPr="007C60E3">
        <w:t xml:space="preserve"> &amp; synové, 2011. </w:t>
      </w:r>
      <w:r>
        <w:br/>
      </w:r>
      <w:r w:rsidRPr="007C60E3">
        <w:t>ISBN 978-80-87054-25-3</w:t>
      </w:r>
    </w:p>
    <w:p w14:paraId="7A0E1CB8" w14:textId="1DE88071" w:rsidR="000A45DE" w:rsidRDefault="000A45DE" w:rsidP="000A45DE">
      <w:pPr>
        <w:pStyle w:val="Seznamlit"/>
      </w:pPr>
      <w:proofErr w:type="spellStart"/>
      <w:r w:rsidRPr="007C60E3">
        <w:t>Eco</w:t>
      </w:r>
      <w:proofErr w:type="spellEnd"/>
      <w:r w:rsidRPr="007C60E3">
        <w:t xml:space="preserve">, Umberto. </w:t>
      </w:r>
      <w:proofErr w:type="spellStart"/>
      <w:r w:rsidRPr="00374EEE">
        <w:rPr>
          <w:i/>
          <w:iCs w:val="0"/>
        </w:rPr>
        <w:t>Six</w:t>
      </w:r>
      <w:proofErr w:type="spellEnd"/>
      <w:r w:rsidRPr="00374EEE">
        <w:rPr>
          <w:i/>
          <w:iCs w:val="0"/>
        </w:rPr>
        <w:t xml:space="preserve"> </w:t>
      </w:r>
      <w:proofErr w:type="spellStart"/>
      <w:r w:rsidRPr="00374EEE">
        <w:rPr>
          <w:i/>
          <w:iCs w:val="0"/>
        </w:rPr>
        <w:t>Walks</w:t>
      </w:r>
      <w:proofErr w:type="spellEnd"/>
      <w:r w:rsidRPr="00374EEE">
        <w:rPr>
          <w:i/>
          <w:iCs w:val="0"/>
        </w:rPr>
        <w:t xml:space="preserve"> in </w:t>
      </w:r>
      <w:proofErr w:type="spellStart"/>
      <w:r w:rsidRPr="00374EEE">
        <w:rPr>
          <w:i/>
          <w:iCs w:val="0"/>
        </w:rPr>
        <w:t>the</w:t>
      </w:r>
      <w:proofErr w:type="spellEnd"/>
      <w:r w:rsidRPr="00374EEE">
        <w:rPr>
          <w:i/>
          <w:iCs w:val="0"/>
        </w:rPr>
        <w:t xml:space="preserve"> </w:t>
      </w:r>
      <w:proofErr w:type="spellStart"/>
      <w:r w:rsidRPr="00374EEE">
        <w:rPr>
          <w:i/>
          <w:iCs w:val="0"/>
        </w:rPr>
        <w:t>Fictional</w:t>
      </w:r>
      <w:proofErr w:type="spellEnd"/>
      <w:r w:rsidRPr="00374EEE">
        <w:rPr>
          <w:i/>
          <w:iCs w:val="0"/>
        </w:rPr>
        <w:t xml:space="preserve"> </w:t>
      </w:r>
      <w:proofErr w:type="spellStart"/>
      <w:r w:rsidRPr="00374EEE">
        <w:rPr>
          <w:i/>
          <w:iCs w:val="0"/>
        </w:rPr>
        <w:t>Woods</w:t>
      </w:r>
      <w:proofErr w:type="spellEnd"/>
      <w:r w:rsidR="00374EEE">
        <w:rPr>
          <w:i/>
          <w:iCs w:val="0"/>
        </w:rPr>
        <w:t>,</w:t>
      </w:r>
      <w:r w:rsidRPr="007C60E3">
        <w:t xml:space="preserve"> Cambridge, MA: Harvard University </w:t>
      </w:r>
      <w:proofErr w:type="spellStart"/>
      <w:r w:rsidRPr="007C60E3">
        <w:t>Press</w:t>
      </w:r>
      <w:proofErr w:type="spellEnd"/>
      <w:r w:rsidRPr="007C60E3">
        <w:t>, 1994</w:t>
      </w:r>
    </w:p>
    <w:p w14:paraId="0A70C33F" w14:textId="1BA4F724" w:rsidR="000A45DE" w:rsidRDefault="000A45DE" w:rsidP="000A45DE">
      <w:pPr>
        <w:pStyle w:val="Seznamlit"/>
      </w:pPr>
      <w:proofErr w:type="spellStart"/>
      <w:r w:rsidRPr="007A46A8">
        <w:t>Edelman</w:t>
      </w:r>
      <w:proofErr w:type="spellEnd"/>
      <w:r w:rsidRPr="007A46A8">
        <w:t xml:space="preserve"> a </w:t>
      </w:r>
      <w:proofErr w:type="spellStart"/>
      <w:r w:rsidRPr="007A46A8">
        <w:t>Tononi</w:t>
      </w:r>
      <w:proofErr w:type="spellEnd"/>
      <w:r w:rsidRPr="007A46A8">
        <w:t xml:space="preserve">. </w:t>
      </w:r>
      <w:r w:rsidRPr="00374EEE">
        <w:rPr>
          <w:i/>
          <w:iCs w:val="0"/>
        </w:rPr>
        <w:t xml:space="preserve">A </w:t>
      </w:r>
      <w:proofErr w:type="spellStart"/>
      <w:r w:rsidRPr="00374EEE">
        <w:rPr>
          <w:i/>
          <w:iCs w:val="0"/>
        </w:rPr>
        <w:t>universe</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consciousness</w:t>
      </w:r>
      <w:proofErr w:type="spellEnd"/>
      <w:r w:rsidRPr="00374EEE">
        <w:rPr>
          <w:i/>
          <w:iCs w:val="0"/>
        </w:rPr>
        <w:t xml:space="preserve">: </w:t>
      </w:r>
      <w:proofErr w:type="spellStart"/>
      <w:r w:rsidRPr="00374EEE">
        <w:rPr>
          <w:i/>
          <w:iCs w:val="0"/>
        </w:rPr>
        <w:t>How</w:t>
      </w:r>
      <w:proofErr w:type="spellEnd"/>
      <w:r w:rsidRPr="00374EEE">
        <w:rPr>
          <w:i/>
          <w:iCs w:val="0"/>
        </w:rPr>
        <w:t xml:space="preserve"> </w:t>
      </w:r>
      <w:proofErr w:type="spellStart"/>
      <w:r w:rsidRPr="00374EEE">
        <w:rPr>
          <w:i/>
          <w:iCs w:val="0"/>
        </w:rPr>
        <w:t>matter</w:t>
      </w:r>
      <w:proofErr w:type="spellEnd"/>
      <w:r w:rsidRPr="00374EEE">
        <w:rPr>
          <w:i/>
          <w:iCs w:val="0"/>
        </w:rPr>
        <w:t xml:space="preserve"> </w:t>
      </w:r>
      <w:proofErr w:type="spellStart"/>
      <w:r w:rsidRPr="00374EEE">
        <w:rPr>
          <w:i/>
          <w:iCs w:val="0"/>
        </w:rPr>
        <w:t>becomes</w:t>
      </w:r>
      <w:proofErr w:type="spellEnd"/>
      <w:r w:rsidRPr="00374EEE">
        <w:rPr>
          <w:i/>
          <w:iCs w:val="0"/>
        </w:rPr>
        <w:t xml:space="preserve"> </w:t>
      </w:r>
      <w:proofErr w:type="spellStart"/>
      <w:r w:rsidRPr="00374EEE">
        <w:rPr>
          <w:i/>
          <w:iCs w:val="0"/>
        </w:rPr>
        <w:t>imagination</w:t>
      </w:r>
      <w:proofErr w:type="spellEnd"/>
      <w:r w:rsidR="00374EEE">
        <w:t>,</w:t>
      </w:r>
      <w:r w:rsidRPr="007A46A8">
        <w:t xml:space="preserve"> 2000. Dostupné z: </w:t>
      </w:r>
      <w:hyperlink r:id="rId115" w:history="1">
        <w:r w:rsidRPr="00C66BA3">
          <w:rPr>
            <w:rStyle w:val="Hypertextovodkaz"/>
          </w:rPr>
          <w:t>htt</w:t>
        </w:r>
        <w:r w:rsidRPr="00C66BA3">
          <w:rPr>
            <w:rStyle w:val="Hypertextovodkaz"/>
          </w:rPr>
          <w:t>p</w:t>
        </w:r>
        <w:r w:rsidRPr="00C66BA3">
          <w:rPr>
            <w:rStyle w:val="Hypertextovodkaz"/>
          </w:rPr>
          <w:t>s://psycnet.apa.org/record/2001-00539-000</w:t>
        </w:r>
      </w:hyperlink>
    </w:p>
    <w:p w14:paraId="22FEF9DE" w14:textId="77777777" w:rsidR="000A45DE" w:rsidRDefault="000A45DE" w:rsidP="000A45DE">
      <w:pPr>
        <w:pStyle w:val="Seznamlit"/>
      </w:pPr>
      <w:proofErr w:type="spellStart"/>
      <w:r w:rsidRPr="00B912A6">
        <w:t>Fizek</w:t>
      </w:r>
      <w:proofErr w:type="spellEnd"/>
      <w:r w:rsidRPr="00B912A6">
        <w:t xml:space="preserve">, Sonia. </w:t>
      </w:r>
      <w:proofErr w:type="spellStart"/>
      <w:r w:rsidRPr="00374EEE">
        <w:rPr>
          <w:i/>
          <w:iCs w:val="0"/>
        </w:rPr>
        <w:t>Playing</w:t>
      </w:r>
      <w:proofErr w:type="spellEnd"/>
      <w:r w:rsidRPr="00374EEE">
        <w:rPr>
          <w:i/>
          <w:iCs w:val="0"/>
        </w:rPr>
        <w:t xml:space="preserve"> </w:t>
      </w:r>
      <w:proofErr w:type="spellStart"/>
      <w:r w:rsidRPr="00374EEE">
        <w:rPr>
          <w:i/>
          <w:iCs w:val="0"/>
        </w:rPr>
        <w:t>at</w:t>
      </w:r>
      <w:proofErr w:type="spellEnd"/>
      <w:r w:rsidRPr="00374EEE">
        <w:rPr>
          <w:i/>
          <w:iCs w:val="0"/>
        </w:rPr>
        <w:t xml:space="preserve"> a Distance</w:t>
      </w:r>
      <w:r w:rsidRPr="00B912A6">
        <w:t xml:space="preserve">, MIT </w:t>
      </w:r>
      <w:proofErr w:type="spellStart"/>
      <w:r w:rsidRPr="00B912A6">
        <w:t>Press</w:t>
      </w:r>
      <w:proofErr w:type="spellEnd"/>
      <w:r w:rsidRPr="00B912A6">
        <w:t>, 2022. ISBN 9780262544627</w:t>
      </w:r>
    </w:p>
    <w:p w14:paraId="2AC4730C" w14:textId="6B7B79D8" w:rsidR="000A45DE" w:rsidRPr="00FA08E0" w:rsidRDefault="000A45DE" w:rsidP="000A45DE">
      <w:pPr>
        <w:pStyle w:val="Seznamlit"/>
      </w:pPr>
      <w:proofErr w:type="spellStart"/>
      <w:r w:rsidRPr="00B12F04">
        <w:lastRenderedPageBreak/>
        <w:t>Frasca</w:t>
      </w:r>
      <w:proofErr w:type="spellEnd"/>
      <w:r w:rsidRPr="00B12F04">
        <w:t xml:space="preserve">, </w:t>
      </w:r>
      <w:proofErr w:type="spellStart"/>
      <w:r w:rsidRPr="00B12F04">
        <w:t>Gonzalo</w:t>
      </w:r>
      <w:proofErr w:type="spellEnd"/>
      <w:r w:rsidRPr="00B12F04">
        <w:t xml:space="preserve">. </w:t>
      </w:r>
      <w:proofErr w:type="spellStart"/>
      <w:r w:rsidRPr="00374EEE">
        <w:rPr>
          <w:i/>
          <w:iCs w:val="0"/>
        </w:rPr>
        <w:t>Simulation</w:t>
      </w:r>
      <w:proofErr w:type="spellEnd"/>
      <w:r w:rsidRPr="00374EEE">
        <w:rPr>
          <w:i/>
          <w:iCs w:val="0"/>
        </w:rPr>
        <w:t xml:space="preserve"> Versus </w:t>
      </w:r>
      <w:proofErr w:type="spellStart"/>
      <w:r w:rsidRPr="00374EEE">
        <w:rPr>
          <w:i/>
          <w:iCs w:val="0"/>
        </w:rPr>
        <w:t>Narrative</w:t>
      </w:r>
      <w:proofErr w:type="spellEnd"/>
      <w:r w:rsidRPr="00374EEE">
        <w:rPr>
          <w:i/>
          <w:iCs w:val="0"/>
        </w:rPr>
        <w:t xml:space="preserve">: </w:t>
      </w:r>
      <w:proofErr w:type="spellStart"/>
      <w:r w:rsidRPr="00374EEE">
        <w:rPr>
          <w:i/>
          <w:iCs w:val="0"/>
        </w:rPr>
        <w:t>Introduction</w:t>
      </w:r>
      <w:proofErr w:type="spellEnd"/>
      <w:r w:rsidRPr="00374EEE">
        <w:rPr>
          <w:i/>
          <w:iCs w:val="0"/>
        </w:rPr>
        <w:t xml:space="preserve"> to </w:t>
      </w:r>
      <w:proofErr w:type="spellStart"/>
      <w:r w:rsidRPr="00374EEE">
        <w:rPr>
          <w:i/>
          <w:iCs w:val="0"/>
        </w:rPr>
        <w:t>Ludology</w:t>
      </w:r>
      <w:proofErr w:type="spellEnd"/>
      <w:r w:rsidR="00374EEE">
        <w:t>,</w:t>
      </w:r>
      <w:r w:rsidRPr="00B12F04">
        <w:t xml:space="preserve"> 2003. Dostupn</w:t>
      </w:r>
      <w:r>
        <w:t>é</w:t>
      </w:r>
      <w:r w:rsidRPr="00B12F04">
        <w:t xml:space="preserve"> </w:t>
      </w:r>
      <w:r>
        <w:t xml:space="preserve">z: </w:t>
      </w:r>
      <w:hyperlink r:id="rId116" w:history="1">
        <w:r w:rsidRPr="000A45DE">
          <w:rPr>
            <w:rStyle w:val="Hypertextovodkaz"/>
          </w:rPr>
          <w:t>http://www.ludoloqv.org/articles/VGT final.pdf</w:t>
        </w:r>
      </w:hyperlink>
      <w:r w:rsidRPr="00B12F04">
        <w:t xml:space="preserve"> </w:t>
      </w:r>
    </w:p>
    <w:p w14:paraId="4D7E4C14" w14:textId="0A5859C0" w:rsidR="000A45DE" w:rsidRDefault="000A45DE" w:rsidP="000A45DE">
      <w:pPr>
        <w:pStyle w:val="Seznamlit"/>
      </w:pPr>
      <w:proofErr w:type="spellStart"/>
      <w:r w:rsidRPr="00722C5A">
        <w:t>Graeme</w:t>
      </w:r>
      <w:proofErr w:type="spellEnd"/>
      <w:r w:rsidRPr="00722C5A">
        <w:t xml:space="preserve">, </w:t>
      </w:r>
      <w:proofErr w:type="spellStart"/>
      <w:r w:rsidRPr="00722C5A">
        <w:t>Kirkpatrick</w:t>
      </w:r>
      <w:proofErr w:type="spellEnd"/>
      <w:r w:rsidRPr="00722C5A">
        <w:t xml:space="preserve">. </w:t>
      </w:r>
      <w:proofErr w:type="spellStart"/>
      <w:r w:rsidRPr="00374EEE">
        <w:rPr>
          <w:i/>
          <w:iCs w:val="0"/>
        </w:rPr>
        <w:t>Aesthetic</w:t>
      </w:r>
      <w:proofErr w:type="spellEnd"/>
      <w:r w:rsidRPr="00374EEE">
        <w:rPr>
          <w:i/>
          <w:iCs w:val="0"/>
        </w:rPr>
        <w:t xml:space="preserve">: </w:t>
      </w:r>
      <w:proofErr w:type="spellStart"/>
      <w:r w:rsidRPr="00374EEE">
        <w:rPr>
          <w:i/>
          <w:iCs w:val="0"/>
        </w:rPr>
        <w:t>Theory</w:t>
      </w:r>
      <w:proofErr w:type="spellEnd"/>
      <w:r w:rsidRPr="00374EEE">
        <w:rPr>
          <w:i/>
          <w:iCs w:val="0"/>
        </w:rPr>
        <w:t xml:space="preserve"> and </w:t>
      </w:r>
      <w:proofErr w:type="spellStart"/>
      <w:r w:rsidRPr="00374EEE">
        <w:rPr>
          <w:i/>
          <w:iCs w:val="0"/>
        </w:rPr>
        <w:t>the</w:t>
      </w:r>
      <w:proofErr w:type="spellEnd"/>
      <w:r w:rsidRPr="00374EEE">
        <w:rPr>
          <w:i/>
          <w:iCs w:val="0"/>
        </w:rPr>
        <w:t xml:space="preserve"> Video Game</w:t>
      </w:r>
      <w:r w:rsidR="00374EEE">
        <w:t xml:space="preserve">, </w:t>
      </w:r>
      <w:r w:rsidR="00374EEE" w:rsidRPr="00374EEE">
        <w:t xml:space="preserve">Manchester University </w:t>
      </w:r>
      <w:proofErr w:type="spellStart"/>
      <w:r w:rsidR="00374EEE" w:rsidRPr="00374EEE">
        <w:t>Press</w:t>
      </w:r>
      <w:proofErr w:type="spellEnd"/>
      <w:r w:rsidR="00374EEE">
        <w:t xml:space="preserve">, </w:t>
      </w:r>
      <w:r w:rsidRPr="00722C5A">
        <w:t>2011</w:t>
      </w:r>
      <w:r>
        <w:t xml:space="preserve">. ISBN </w:t>
      </w:r>
      <w:r w:rsidRPr="00722C5A">
        <w:t>978-0719077180</w:t>
      </w:r>
    </w:p>
    <w:p w14:paraId="0139885E" w14:textId="2B72504B" w:rsidR="000A45DE" w:rsidRDefault="000A45DE" w:rsidP="000A45DE">
      <w:pPr>
        <w:pStyle w:val="Seznamlit"/>
      </w:pPr>
      <w:proofErr w:type="spellStart"/>
      <w:r w:rsidRPr="003E74FB">
        <w:t>Graziano</w:t>
      </w:r>
      <w:proofErr w:type="spellEnd"/>
      <w:r w:rsidRPr="003E74FB">
        <w:t xml:space="preserve">, Michael S.A. a </w:t>
      </w:r>
      <w:proofErr w:type="spellStart"/>
      <w:r w:rsidRPr="003E74FB">
        <w:t>Botvinick</w:t>
      </w:r>
      <w:proofErr w:type="spellEnd"/>
      <w:r w:rsidRPr="003E74FB">
        <w:t xml:space="preserve">, Matthew M. </w:t>
      </w:r>
      <w:proofErr w:type="spellStart"/>
      <w:r w:rsidRPr="00374EEE">
        <w:rPr>
          <w:i/>
          <w:iCs w:val="0"/>
        </w:rPr>
        <w:t>How</w:t>
      </w:r>
      <w:proofErr w:type="spellEnd"/>
      <w:r w:rsidRPr="00374EEE">
        <w:rPr>
          <w:i/>
          <w:iCs w:val="0"/>
        </w:rPr>
        <w:t xml:space="preserve"> </w:t>
      </w:r>
      <w:proofErr w:type="spellStart"/>
      <w:r w:rsidRPr="00374EEE">
        <w:rPr>
          <w:i/>
          <w:iCs w:val="0"/>
        </w:rPr>
        <w:t>the</w:t>
      </w:r>
      <w:proofErr w:type="spellEnd"/>
      <w:r w:rsidRPr="00374EEE">
        <w:rPr>
          <w:i/>
          <w:iCs w:val="0"/>
        </w:rPr>
        <w:t xml:space="preserve"> brain </w:t>
      </w:r>
      <w:proofErr w:type="spellStart"/>
      <w:r w:rsidRPr="00374EEE">
        <w:rPr>
          <w:i/>
          <w:iCs w:val="0"/>
        </w:rPr>
        <w:t>represents</w:t>
      </w:r>
      <w:proofErr w:type="spellEnd"/>
      <w:r w:rsidRPr="00374EEE">
        <w:rPr>
          <w:i/>
          <w:iCs w:val="0"/>
        </w:rPr>
        <w:t xml:space="preserve"> </w:t>
      </w:r>
      <w:proofErr w:type="spellStart"/>
      <w:r w:rsidRPr="00374EEE">
        <w:rPr>
          <w:i/>
          <w:iCs w:val="0"/>
        </w:rPr>
        <w:t>the</w:t>
      </w:r>
      <w:proofErr w:type="spellEnd"/>
      <w:r w:rsidRPr="00374EEE">
        <w:rPr>
          <w:i/>
          <w:iCs w:val="0"/>
        </w:rPr>
        <w:t xml:space="preserve"> body: </w:t>
      </w:r>
      <w:proofErr w:type="spellStart"/>
      <w:r w:rsidRPr="00374EEE">
        <w:rPr>
          <w:i/>
          <w:iCs w:val="0"/>
        </w:rPr>
        <w:t>Insights</w:t>
      </w:r>
      <w:proofErr w:type="spellEnd"/>
      <w:r w:rsidRPr="00374EEE">
        <w:rPr>
          <w:i/>
          <w:iCs w:val="0"/>
        </w:rPr>
        <w:t xml:space="preserve"> </w:t>
      </w:r>
      <w:proofErr w:type="spellStart"/>
      <w:r w:rsidRPr="00374EEE">
        <w:rPr>
          <w:i/>
          <w:iCs w:val="0"/>
        </w:rPr>
        <w:t>from</w:t>
      </w:r>
      <w:proofErr w:type="spellEnd"/>
      <w:r w:rsidRPr="00374EEE">
        <w:rPr>
          <w:i/>
          <w:iCs w:val="0"/>
        </w:rPr>
        <w:t xml:space="preserve"> </w:t>
      </w:r>
      <w:proofErr w:type="spellStart"/>
      <w:r w:rsidRPr="00374EEE">
        <w:rPr>
          <w:i/>
          <w:iCs w:val="0"/>
        </w:rPr>
        <w:t>neurophysiology</w:t>
      </w:r>
      <w:proofErr w:type="spellEnd"/>
      <w:r w:rsidRPr="00374EEE">
        <w:rPr>
          <w:i/>
          <w:iCs w:val="0"/>
        </w:rPr>
        <w:t xml:space="preserve"> and psychology</w:t>
      </w:r>
      <w:r w:rsidRPr="003E74FB">
        <w:t xml:space="preserve">. </w:t>
      </w:r>
      <w:hyperlink r:id="rId117" w:history="1">
        <w:r w:rsidRPr="000A45DE">
          <w:rPr>
            <w:rStyle w:val="Hypertextovodkaz"/>
          </w:rPr>
          <w:t>Dostupné z: https://grazianolab.princeton.edu/publications/how-brain-represents-body-insights-neurophysiology-and-psychology</w:t>
        </w:r>
      </w:hyperlink>
    </w:p>
    <w:p w14:paraId="17311D3F" w14:textId="5FA86A54" w:rsidR="000A45DE" w:rsidRDefault="000A45DE" w:rsidP="000A45DE">
      <w:pPr>
        <w:pStyle w:val="Seznamlit"/>
      </w:pPr>
      <w:proofErr w:type="spellStart"/>
      <w:r w:rsidRPr="005F5C92">
        <w:t>Grodal</w:t>
      </w:r>
      <w:proofErr w:type="spellEnd"/>
      <w:r w:rsidRPr="005F5C92">
        <w:t xml:space="preserve">, </w:t>
      </w:r>
      <w:proofErr w:type="spellStart"/>
      <w:r w:rsidRPr="005F5C92">
        <w:t>Torben</w:t>
      </w:r>
      <w:proofErr w:type="spellEnd"/>
      <w:r w:rsidRPr="005F5C92">
        <w:t xml:space="preserve">. </w:t>
      </w:r>
      <w:proofErr w:type="spellStart"/>
      <w:r w:rsidRPr="00374EEE">
        <w:rPr>
          <w:i/>
          <w:iCs w:val="0"/>
        </w:rPr>
        <w:t>Stories</w:t>
      </w:r>
      <w:proofErr w:type="spellEnd"/>
      <w:r w:rsidRPr="00374EEE">
        <w:rPr>
          <w:i/>
          <w:iCs w:val="0"/>
        </w:rPr>
        <w:t xml:space="preserve"> </w:t>
      </w:r>
      <w:proofErr w:type="spellStart"/>
      <w:r w:rsidRPr="00374EEE">
        <w:rPr>
          <w:i/>
          <w:iCs w:val="0"/>
        </w:rPr>
        <w:t>for</w:t>
      </w:r>
      <w:proofErr w:type="spellEnd"/>
      <w:r w:rsidRPr="00374EEE">
        <w:rPr>
          <w:i/>
          <w:iCs w:val="0"/>
        </w:rPr>
        <w:t xml:space="preserve"> </w:t>
      </w:r>
      <w:proofErr w:type="spellStart"/>
      <w:r w:rsidRPr="00374EEE">
        <w:rPr>
          <w:i/>
          <w:iCs w:val="0"/>
        </w:rPr>
        <w:t>Eye</w:t>
      </w:r>
      <w:proofErr w:type="spellEnd"/>
      <w:r w:rsidRPr="00374EEE">
        <w:rPr>
          <w:i/>
          <w:iCs w:val="0"/>
        </w:rPr>
        <w:t xml:space="preserve">, </w:t>
      </w:r>
      <w:proofErr w:type="spellStart"/>
      <w:r w:rsidRPr="00374EEE">
        <w:rPr>
          <w:i/>
          <w:iCs w:val="0"/>
        </w:rPr>
        <w:t>Ear</w:t>
      </w:r>
      <w:proofErr w:type="spellEnd"/>
      <w:r w:rsidRPr="00374EEE">
        <w:rPr>
          <w:i/>
          <w:iCs w:val="0"/>
        </w:rPr>
        <w:t xml:space="preserve">, and </w:t>
      </w:r>
      <w:proofErr w:type="spellStart"/>
      <w:r w:rsidRPr="00374EEE">
        <w:rPr>
          <w:i/>
          <w:iCs w:val="0"/>
        </w:rPr>
        <w:t>Muscle</w:t>
      </w:r>
      <w:proofErr w:type="spellEnd"/>
      <w:r w:rsidRPr="00374EEE">
        <w:rPr>
          <w:i/>
          <w:iCs w:val="0"/>
        </w:rPr>
        <w:t xml:space="preserve">: Video </w:t>
      </w:r>
      <w:proofErr w:type="spellStart"/>
      <w:r w:rsidRPr="00374EEE">
        <w:rPr>
          <w:i/>
          <w:iCs w:val="0"/>
        </w:rPr>
        <w:t>Games</w:t>
      </w:r>
      <w:proofErr w:type="spellEnd"/>
      <w:r w:rsidRPr="005F5C92">
        <w:t xml:space="preserve">, Media, and </w:t>
      </w:r>
      <w:proofErr w:type="spellStart"/>
      <w:r w:rsidRPr="005F5C92">
        <w:t>Embodied</w:t>
      </w:r>
      <w:proofErr w:type="spellEnd"/>
      <w:r w:rsidRPr="005F5C92">
        <w:t xml:space="preserve"> </w:t>
      </w:r>
      <w:proofErr w:type="spellStart"/>
      <w:r w:rsidRPr="005F5C92">
        <w:t>Experiences</w:t>
      </w:r>
      <w:proofErr w:type="spellEnd"/>
      <w:r w:rsidRPr="005F5C92">
        <w:t xml:space="preserve">, 2004. </w:t>
      </w:r>
      <w:proofErr w:type="spellStart"/>
      <w:r w:rsidRPr="005F5C92">
        <w:t>eBook</w:t>
      </w:r>
      <w:proofErr w:type="spellEnd"/>
      <w:r w:rsidRPr="005F5C92">
        <w:t xml:space="preserve"> ISBN 9780203700457</w:t>
      </w:r>
    </w:p>
    <w:p w14:paraId="523BBBF9" w14:textId="77777777" w:rsidR="000A45DE" w:rsidRPr="00B12F04" w:rsidRDefault="000A45DE" w:rsidP="000A45DE">
      <w:pPr>
        <w:pStyle w:val="Seznamlit"/>
      </w:pPr>
      <w:proofErr w:type="spellStart"/>
      <w:r w:rsidRPr="00474539">
        <w:t>Hayles</w:t>
      </w:r>
      <w:proofErr w:type="spellEnd"/>
      <w:r w:rsidRPr="00474539">
        <w:t xml:space="preserve">, </w:t>
      </w:r>
      <w:proofErr w:type="spellStart"/>
      <w:r w:rsidRPr="00474539">
        <w:t>Kathrine</w:t>
      </w:r>
      <w:proofErr w:type="spellEnd"/>
      <w:r w:rsidRPr="00474539">
        <w:t xml:space="preserve">. </w:t>
      </w:r>
      <w:proofErr w:type="spellStart"/>
      <w:r w:rsidRPr="00374EEE">
        <w:rPr>
          <w:i/>
          <w:iCs w:val="0"/>
        </w:rPr>
        <w:t>How</w:t>
      </w:r>
      <w:proofErr w:type="spellEnd"/>
      <w:r w:rsidRPr="00374EEE">
        <w:rPr>
          <w:i/>
          <w:iCs w:val="0"/>
        </w:rPr>
        <w:t xml:space="preserve"> </w:t>
      </w:r>
      <w:proofErr w:type="spellStart"/>
      <w:r w:rsidRPr="00374EEE">
        <w:rPr>
          <w:i/>
          <w:iCs w:val="0"/>
        </w:rPr>
        <w:t>We</w:t>
      </w:r>
      <w:proofErr w:type="spellEnd"/>
      <w:r w:rsidRPr="00374EEE">
        <w:rPr>
          <w:i/>
          <w:iCs w:val="0"/>
        </w:rPr>
        <w:t xml:space="preserve"> </w:t>
      </w:r>
      <w:proofErr w:type="spellStart"/>
      <w:r w:rsidRPr="00374EEE">
        <w:rPr>
          <w:i/>
          <w:iCs w:val="0"/>
        </w:rPr>
        <w:t>Became</w:t>
      </w:r>
      <w:proofErr w:type="spellEnd"/>
      <w:r w:rsidRPr="00374EEE">
        <w:rPr>
          <w:i/>
          <w:iCs w:val="0"/>
        </w:rPr>
        <w:t xml:space="preserve"> </w:t>
      </w:r>
      <w:proofErr w:type="spellStart"/>
      <w:r w:rsidRPr="00374EEE">
        <w:rPr>
          <w:i/>
          <w:iCs w:val="0"/>
        </w:rPr>
        <w:t>Posthuman</w:t>
      </w:r>
      <w:proofErr w:type="spellEnd"/>
      <w:r w:rsidRPr="00374EEE">
        <w:rPr>
          <w:i/>
          <w:iCs w:val="0"/>
        </w:rPr>
        <w:t xml:space="preserve">: </w:t>
      </w:r>
      <w:proofErr w:type="spellStart"/>
      <w:r w:rsidRPr="00374EEE">
        <w:rPr>
          <w:i/>
          <w:iCs w:val="0"/>
        </w:rPr>
        <w:t>Virtual</w:t>
      </w:r>
      <w:proofErr w:type="spellEnd"/>
      <w:r w:rsidRPr="00374EEE">
        <w:rPr>
          <w:i/>
          <w:iCs w:val="0"/>
        </w:rPr>
        <w:t xml:space="preserve"> </w:t>
      </w:r>
      <w:proofErr w:type="spellStart"/>
      <w:r w:rsidRPr="00374EEE">
        <w:rPr>
          <w:i/>
          <w:iCs w:val="0"/>
        </w:rPr>
        <w:t>Bodies</w:t>
      </w:r>
      <w:proofErr w:type="spellEnd"/>
      <w:r w:rsidRPr="00374EEE">
        <w:rPr>
          <w:i/>
          <w:iCs w:val="0"/>
        </w:rPr>
        <w:t xml:space="preserve"> in </w:t>
      </w:r>
      <w:proofErr w:type="spellStart"/>
      <w:r w:rsidRPr="00374EEE">
        <w:rPr>
          <w:i/>
          <w:iCs w:val="0"/>
        </w:rPr>
        <w:t>Cybernetics</w:t>
      </w:r>
      <w:proofErr w:type="spellEnd"/>
      <w:r w:rsidRPr="00374EEE">
        <w:rPr>
          <w:i/>
          <w:iCs w:val="0"/>
        </w:rPr>
        <w:t xml:space="preserve">, </w:t>
      </w:r>
      <w:proofErr w:type="spellStart"/>
      <w:r w:rsidRPr="00374EEE">
        <w:rPr>
          <w:i/>
          <w:iCs w:val="0"/>
        </w:rPr>
        <w:t>Literature</w:t>
      </w:r>
      <w:proofErr w:type="spellEnd"/>
      <w:r w:rsidRPr="00374EEE">
        <w:rPr>
          <w:i/>
          <w:iCs w:val="0"/>
        </w:rPr>
        <w:t xml:space="preserve">, and </w:t>
      </w:r>
      <w:proofErr w:type="spellStart"/>
      <w:r w:rsidRPr="00374EEE">
        <w:rPr>
          <w:i/>
          <w:iCs w:val="0"/>
        </w:rPr>
        <w:t>Informatics</w:t>
      </w:r>
      <w:proofErr w:type="spellEnd"/>
      <w:r w:rsidRPr="00474539">
        <w:t xml:space="preserve">, University </w:t>
      </w:r>
      <w:proofErr w:type="spellStart"/>
      <w:r w:rsidRPr="00474539">
        <w:t>of</w:t>
      </w:r>
      <w:proofErr w:type="spellEnd"/>
      <w:r w:rsidRPr="00474539">
        <w:t xml:space="preserve"> Chicago </w:t>
      </w:r>
      <w:proofErr w:type="spellStart"/>
      <w:r w:rsidRPr="00474539">
        <w:t>Press</w:t>
      </w:r>
      <w:proofErr w:type="spellEnd"/>
      <w:r w:rsidRPr="00474539">
        <w:t xml:space="preserve"> </w:t>
      </w:r>
      <w:proofErr w:type="spellStart"/>
      <w:r w:rsidRPr="00474539">
        <w:t>Journals</w:t>
      </w:r>
      <w:proofErr w:type="spellEnd"/>
      <w:r w:rsidRPr="00474539">
        <w:t>, 2005. ISBN: 9780226321462</w:t>
      </w:r>
    </w:p>
    <w:p w14:paraId="58A72CBD" w14:textId="2F871530" w:rsidR="000A45DE" w:rsidRDefault="000A45DE" w:rsidP="000A45DE">
      <w:pPr>
        <w:pStyle w:val="Seznamlit"/>
      </w:pPr>
      <w:proofErr w:type="spellStart"/>
      <w:r w:rsidRPr="003E74FB">
        <w:t>Chemero</w:t>
      </w:r>
      <w:proofErr w:type="spellEnd"/>
      <w:r w:rsidRPr="003E74FB">
        <w:t xml:space="preserve">, Anthony. </w:t>
      </w:r>
      <w:proofErr w:type="spellStart"/>
      <w:r w:rsidRPr="00374EEE">
        <w:rPr>
          <w:i/>
          <w:iCs w:val="0"/>
        </w:rPr>
        <w:t>Radical</w:t>
      </w:r>
      <w:proofErr w:type="spellEnd"/>
      <w:r w:rsidRPr="00374EEE">
        <w:rPr>
          <w:i/>
          <w:iCs w:val="0"/>
        </w:rPr>
        <w:t xml:space="preserve"> </w:t>
      </w:r>
      <w:proofErr w:type="spellStart"/>
      <w:r w:rsidRPr="00374EEE">
        <w:rPr>
          <w:i/>
          <w:iCs w:val="0"/>
        </w:rPr>
        <w:t>embodied</w:t>
      </w:r>
      <w:proofErr w:type="spellEnd"/>
      <w:r w:rsidRPr="00374EEE">
        <w:rPr>
          <w:i/>
          <w:iCs w:val="0"/>
        </w:rPr>
        <w:t xml:space="preserve"> </w:t>
      </w:r>
      <w:proofErr w:type="spellStart"/>
      <w:r w:rsidRPr="00374EEE">
        <w:rPr>
          <w:i/>
          <w:iCs w:val="0"/>
        </w:rPr>
        <w:t>cognitive</w:t>
      </w:r>
      <w:proofErr w:type="spellEnd"/>
      <w:r w:rsidRPr="00374EEE">
        <w:rPr>
          <w:i/>
          <w:iCs w:val="0"/>
        </w:rPr>
        <w:t xml:space="preserve"> science</w:t>
      </w:r>
      <w:r w:rsidR="00BD3114">
        <w:t>,</w:t>
      </w:r>
      <w:r w:rsidRPr="003E74FB">
        <w:t xml:space="preserve"> 2009. Dostupné z: </w:t>
      </w:r>
      <w:hyperlink r:id="rId118" w:history="1">
        <w:r w:rsidRPr="000A45DE">
          <w:rPr>
            <w:rStyle w:val="Hypertextovodkaz"/>
          </w:rPr>
          <w:t>https://psycnet.apa.org/record/2009-07536-000</w:t>
        </w:r>
      </w:hyperlink>
    </w:p>
    <w:p w14:paraId="206C38C3" w14:textId="1F5E8AD1" w:rsidR="000A45DE" w:rsidRDefault="000A45DE" w:rsidP="000A45DE">
      <w:pPr>
        <w:pStyle w:val="Seznamlit"/>
      </w:pPr>
      <w:r w:rsidRPr="00EA5A73">
        <w:t xml:space="preserve">Johnson, B. S. </w:t>
      </w:r>
      <w:proofErr w:type="spellStart"/>
      <w:r w:rsidRPr="00374EEE">
        <w:rPr>
          <w:i/>
          <w:iCs w:val="0"/>
        </w:rPr>
        <w:t>The</w:t>
      </w:r>
      <w:proofErr w:type="spellEnd"/>
      <w:r w:rsidRPr="00374EEE">
        <w:rPr>
          <w:i/>
          <w:iCs w:val="0"/>
        </w:rPr>
        <w:t xml:space="preserve"> </w:t>
      </w:r>
      <w:proofErr w:type="spellStart"/>
      <w:r w:rsidRPr="00374EEE">
        <w:rPr>
          <w:i/>
          <w:iCs w:val="0"/>
        </w:rPr>
        <w:t>Unfortunates</w:t>
      </w:r>
      <w:proofErr w:type="spellEnd"/>
      <w:r w:rsidRPr="00EA5A73">
        <w:t xml:space="preserve">, New </w:t>
      </w:r>
      <w:proofErr w:type="spellStart"/>
      <w:r w:rsidRPr="00EA5A73">
        <w:t>Directions</w:t>
      </w:r>
      <w:proofErr w:type="spellEnd"/>
      <w:r w:rsidR="00BD3114">
        <w:t>,</w:t>
      </w:r>
      <w:r w:rsidRPr="00EA5A73">
        <w:t xml:space="preserve"> 2009. ISBN 978-0811217439</w:t>
      </w:r>
    </w:p>
    <w:p w14:paraId="72CA4C1B" w14:textId="44EAB6E6" w:rsidR="000A45DE" w:rsidRDefault="000A45DE" w:rsidP="000A45DE">
      <w:pPr>
        <w:pStyle w:val="Seznamlit"/>
      </w:pPr>
      <w:r w:rsidRPr="002F3828">
        <w:t xml:space="preserve">Johnson, Mark. </w:t>
      </w:r>
      <w:proofErr w:type="spellStart"/>
      <w:r w:rsidRPr="00374EEE">
        <w:rPr>
          <w:i/>
          <w:iCs w:val="0"/>
        </w:rPr>
        <w:t>The</w:t>
      </w:r>
      <w:proofErr w:type="spellEnd"/>
      <w:r w:rsidRPr="00374EEE">
        <w:rPr>
          <w:i/>
          <w:iCs w:val="0"/>
        </w:rPr>
        <w:t xml:space="preserve"> </w:t>
      </w:r>
      <w:proofErr w:type="spellStart"/>
      <w:r w:rsidRPr="00374EEE">
        <w:rPr>
          <w:i/>
          <w:iCs w:val="0"/>
        </w:rPr>
        <w:t>Meaning</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the</w:t>
      </w:r>
      <w:proofErr w:type="spellEnd"/>
      <w:r w:rsidRPr="00374EEE">
        <w:rPr>
          <w:i/>
          <w:iCs w:val="0"/>
        </w:rPr>
        <w:t xml:space="preserve"> Body, </w:t>
      </w:r>
      <w:proofErr w:type="spellStart"/>
      <w:r w:rsidRPr="00374EEE">
        <w:rPr>
          <w:i/>
          <w:iCs w:val="0"/>
        </w:rPr>
        <w:t>Aesthetics</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Human</w:t>
      </w:r>
      <w:proofErr w:type="spellEnd"/>
      <w:r w:rsidRPr="00374EEE">
        <w:rPr>
          <w:i/>
          <w:iCs w:val="0"/>
        </w:rPr>
        <w:t xml:space="preserve"> </w:t>
      </w:r>
      <w:proofErr w:type="spellStart"/>
      <w:r w:rsidRPr="00374EEE">
        <w:rPr>
          <w:i/>
          <w:iCs w:val="0"/>
        </w:rPr>
        <w:t>Understanding</w:t>
      </w:r>
      <w:proofErr w:type="spellEnd"/>
      <w:r w:rsidR="00374EEE">
        <w:t>,</w:t>
      </w:r>
      <w:r w:rsidRPr="002F3828">
        <w:t xml:space="preserve"> University </w:t>
      </w:r>
      <w:proofErr w:type="spellStart"/>
      <w:r w:rsidRPr="002F3828">
        <w:t>of</w:t>
      </w:r>
      <w:proofErr w:type="spellEnd"/>
      <w:r w:rsidRPr="002F3828">
        <w:t xml:space="preserve"> Chicago </w:t>
      </w:r>
      <w:proofErr w:type="spellStart"/>
      <w:r w:rsidRPr="002F3828">
        <w:t>Press</w:t>
      </w:r>
      <w:proofErr w:type="spellEnd"/>
      <w:r w:rsidRPr="002F3828">
        <w:t>, 2008. ISBN 978-0226401935.</w:t>
      </w:r>
    </w:p>
    <w:p w14:paraId="55D69BA6" w14:textId="2F698DD5" w:rsidR="000A45DE" w:rsidRPr="00B12F04" w:rsidRDefault="000A45DE" w:rsidP="000A45DE">
      <w:pPr>
        <w:pStyle w:val="Seznamlit"/>
      </w:pPr>
      <w:proofErr w:type="spellStart"/>
      <w:r w:rsidRPr="00B12F04">
        <w:t>Keogh</w:t>
      </w:r>
      <w:proofErr w:type="spellEnd"/>
      <w:r w:rsidRPr="00B12F04">
        <w:t xml:space="preserve">, </w:t>
      </w:r>
      <w:proofErr w:type="spellStart"/>
      <w:r w:rsidRPr="00B12F04">
        <w:t>Brendan</w:t>
      </w:r>
      <w:proofErr w:type="spellEnd"/>
      <w:r>
        <w:t>.</w:t>
      </w:r>
      <w:r w:rsidRPr="00B12F04">
        <w:t xml:space="preserve"> </w:t>
      </w:r>
      <w:r w:rsidRPr="00374EEE">
        <w:rPr>
          <w:i/>
          <w:iCs w:val="0"/>
        </w:rPr>
        <w:t xml:space="preserve">A play </w:t>
      </w:r>
      <w:proofErr w:type="spellStart"/>
      <w:r w:rsidRPr="00374EEE">
        <w:rPr>
          <w:i/>
          <w:iCs w:val="0"/>
        </w:rPr>
        <w:t>of</w:t>
      </w:r>
      <w:proofErr w:type="spellEnd"/>
      <w:r w:rsidRPr="00374EEE">
        <w:rPr>
          <w:i/>
          <w:iCs w:val="0"/>
        </w:rPr>
        <w:t xml:space="preserve"> </w:t>
      </w:r>
      <w:proofErr w:type="spellStart"/>
      <w:r w:rsidRPr="00374EEE">
        <w:rPr>
          <w:i/>
          <w:iCs w:val="0"/>
        </w:rPr>
        <w:t>Bodies</w:t>
      </w:r>
      <w:proofErr w:type="spellEnd"/>
      <w:r w:rsidRPr="00374EEE">
        <w:rPr>
          <w:i/>
          <w:iCs w:val="0"/>
        </w:rPr>
        <w:t xml:space="preserve">: </w:t>
      </w:r>
      <w:proofErr w:type="spellStart"/>
      <w:r w:rsidRPr="00374EEE">
        <w:rPr>
          <w:i/>
          <w:iCs w:val="0"/>
        </w:rPr>
        <w:t>How</w:t>
      </w:r>
      <w:proofErr w:type="spellEnd"/>
      <w:r w:rsidRPr="00374EEE">
        <w:rPr>
          <w:i/>
          <w:iCs w:val="0"/>
        </w:rPr>
        <w:t xml:space="preserve"> </w:t>
      </w:r>
      <w:proofErr w:type="spellStart"/>
      <w:r w:rsidRPr="00374EEE">
        <w:rPr>
          <w:i/>
          <w:iCs w:val="0"/>
        </w:rPr>
        <w:t>We</w:t>
      </w:r>
      <w:proofErr w:type="spellEnd"/>
      <w:r w:rsidRPr="00374EEE">
        <w:rPr>
          <w:i/>
          <w:iCs w:val="0"/>
        </w:rPr>
        <w:t xml:space="preserve"> </w:t>
      </w:r>
      <w:proofErr w:type="spellStart"/>
      <w:r w:rsidRPr="00374EEE">
        <w:rPr>
          <w:i/>
          <w:iCs w:val="0"/>
        </w:rPr>
        <w:t>Perceive</w:t>
      </w:r>
      <w:proofErr w:type="spellEnd"/>
      <w:r w:rsidRPr="00374EEE">
        <w:rPr>
          <w:i/>
          <w:iCs w:val="0"/>
        </w:rPr>
        <w:t xml:space="preserve"> </w:t>
      </w:r>
      <w:proofErr w:type="spellStart"/>
      <w:r w:rsidRPr="00374EEE">
        <w:rPr>
          <w:i/>
          <w:iCs w:val="0"/>
        </w:rPr>
        <w:t>Videogames</w:t>
      </w:r>
      <w:proofErr w:type="spellEnd"/>
      <w:r w:rsidR="00374EEE">
        <w:t>,</w:t>
      </w:r>
      <w:r>
        <w:t xml:space="preserve"> </w:t>
      </w:r>
      <w:proofErr w:type="spellStart"/>
      <w:r w:rsidRPr="00B12F04">
        <w:t>The</w:t>
      </w:r>
      <w:proofErr w:type="spellEnd"/>
      <w:r w:rsidRPr="00B12F04">
        <w:t xml:space="preserve"> MIT </w:t>
      </w:r>
      <w:proofErr w:type="spellStart"/>
      <w:r w:rsidRPr="00B12F04">
        <w:t>Press</w:t>
      </w:r>
      <w:proofErr w:type="spellEnd"/>
      <w:r>
        <w:t xml:space="preserve">, 2018. ISBN </w:t>
      </w:r>
      <w:r w:rsidRPr="00B12F04">
        <w:t>9780262037631</w:t>
      </w:r>
    </w:p>
    <w:p w14:paraId="251E0241" w14:textId="75E0A66E" w:rsidR="000A45DE" w:rsidRDefault="000A45DE" w:rsidP="000A45DE">
      <w:pPr>
        <w:pStyle w:val="Seznamlit"/>
      </w:pPr>
      <w:proofErr w:type="spellStart"/>
      <w:r w:rsidRPr="00140379">
        <w:t>Kirsh</w:t>
      </w:r>
      <w:proofErr w:type="spellEnd"/>
      <w:r w:rsidRPr="00140379">
        <w:t xml:space="preserve">, David. </w:t>
      </w:r>
      <w:proofErr w:type="spellStart"/>
      <w:r w:rsidRPr="00374EEE">
        <w:rPr>
          <w:i/>
          <w:iCs w:val="0"/>
        </w:rPr>
        <w:t>Embodied</w:t>
      </w:r>
      <w:proofErr w:type="spellEnd"/>
      <w:r w:rsidRPr="00374EEE">
        <w:rPr>
          <w:i/>
          <w:iCs w:val="0"/>
        </w:rPr>
        <w:t xml:space="preserve"> </w:t>
      </w:r>
      <w:proofErr w:type="spellStart"/>
      <w:r w:rsidRPr="00374EEE">
        <w:rPr>
          <w:i/>
          <w:iCs w:val="0"/>
        </w:rPr>
        <w:t>Cognition</w:t>
      </w:r>
      <w:proofErr w:type="spellEnd"/>
      <w:r w:rsidRPr="00374EEE">
        <w:rPr>
          <w:i/>
          <w:iCs w:val="0"/>
        </w:rPr>
        <w:t xml:space="preserve"> and </w:t>
      </w:r>
      <w:proofErr w:type="spellStart"/>
      <w:r w:rsidRPr="00374EEE">
        <w:rPr>
          <w:i/>
          <w:iCs w:val="0"/>
        </w:rPr>
        <w:t>the</w:t>
      </w:r>
      <w:proofErr w:type="spellEnd"/>
      <w:r w:rsidRPr="00374EEE">
        <w:rPr>
          <w:i/>
          <w:iCs w:val="0"/>
        </w:rPr>
        <w:t xml:space="preserve"> </w:t>
      </w:r>
      <w:proofErr w:type="spellStart"/>
      <w:r w:rsidRPr="00374EEE">
        <w:rPr>
          <w:i/>
          <w:iCs w:val="0"/>
        </w:rPr>
        <w:t>Magical</w:t>
      </w:r>
      <w:proofErr w:type="spellEnd"/>
      <w:r w:rsidRPr="00374EEE">
        <w:rPr>
          <w:i/>
          <w:iCs w:val="0"/>
        </w:rPr>
        <w:t xml:space="preserve"> </w:t>
      </w:r>
      <w:proofErr w:type="spellStart"/>
      <w:r w:rsidRPr="00374EEE">
        <w:rPr>
          <w:i/>
          <w:iCs w:val="0"/>
        </w:rPr>
        <w:t>Future</w:t>
      </w:r>
      <w:proofErr w:type="spellEnd"/>
      <w:r w:rsidRPr="00374EEE">
        <w:rPr>
          <w:i/>
          <w:iCs w:val="0"/>
        </w:rPr>
        <w:t xml:space="preserve"> </w:t>
      </w:r>
      <w:proofErr w:type="spellStart"/>
      <w:r w:rsidRPr="00374EEE">
        <w:rPr>
          <w:i/>
          <w:iCs w:val="0"/>
        </w:rPr>
        <w:t>of</w:t>
      </w:r>
      <w:proofErr w:type="spellEnd"/>
      <w:r w:rsidRPr="00374EEE">
        <w:rPr>
          <w:i/>
          <w:iCs w:val="0"/>
        </w:rPr>
        <w:t xml:space="preserve"> </w:t>
      </w:r>
      <w:proofErr w:type="spellStart"/>
      <w:r w:rsidRPr="00374EEE">
        <w:rPr>
          <w:i/>
          <w:iCs w:val="0"/>
        </w:rPr>
        <w:t>Interaction</w:t>
      </w:r>
      <w:proofErr w:type="spellEnd"/>
      <w:r w:rsidRPr="00374EEE">
        <w:rPr>
          <w:i/>
          <w:iCs w:val="0"/>
        </w:rPr>
        <w:t xml:space="preserve"> Design</w:t>
      </w:r>
      <w:r w:rsidR="00374EEE">
        <w:t>,</w:t>
      </w:r>
      <w:r w:rsidRPr="00140379">
        <w:t xml:space="preserve"> </w:t>
      </w:r>
      <w:proofErr w:type="spellStart"/>
      <w:r w:rsidRPr="00140379">
        <w:t>Journal</w:t>
      </w:r>
      <w:proofErr w:type="spellEnd"/>
      <w:r w:rsidRPr="00140379">
        <w:t xml:space="preserve"> ACM </w:t>
      </w:r>
      <w:proofErr w:type="spellStart"/>
      <w:r w:rsidRPr="00140379">
        <w:t>Transactions</w:t>
      </w:r>
      <w:proofErr w:type="spellEnd"/>
      <w:r w:rsidRPr="00140379">
        <w:t xml:space="preserve"> on </w:t>
      </w:r>
      <w:proofErr w:type="spellStart"/>
      <w:r w:rsidRPr="00140379">
        <w:t>Computer-Human</w:t>
      </w:r>
      <w:proofErr w:type="spellEnd"/>
      <w:r w:rsidRPr="00140379">
        <w:t xml:space="preserve"> </w:t>
      </w:r>
      <w:proofErr w:type="spellStart"/>
      <w:r w:rsidRPr="00140379">
        <w:t>Interaction</w:t>
      </w:r>
      <w:proofErr w:type="spellEnd"/>
      <w:r w:rsidRPr="00140379">
        <w:t>, 2013. Dostupné z:</w:t>
      </w:r>
      <w:r>
        <w:t xml:space="preserve"> </w:t>
      </w:r>
      <w:hyperlink r:id="rId119" w:history="1">
        <w:r w:rsidRPr="000A45DE">
          <w:rPr>
            <w:rStyle w:val="Hypertextovodkaz"/>
          </w:rPr>
          <w:t>https://escholarship.org/content/qt8773q76m/qt8773q76m.pdf?t=oekbuw</w:t>
        </w:r>
      </w:hyperlink>
    </w:p>
    <w:p w14:paraId="0B492E04" w14:textId="663968FC" w:rsidR="000A45DE" w:rsidRPr="001379E2" w:rsidRDefault="000A45DE" w:rsidP="000A45DE">
      <w:pPr>
        <w:pStyle w:val="Seznamlit"/>
      </w:pPr>
      <w:proofErr w:type="spellStart"/>
      <w:r w:rsidRPr="001379E2">
        <w:t>Konrath</w:t>
      </w:r>
      <w:proofErr w:type="spellEnd"/>
      <w:r w:rsidRPr="001379E2">
        <w:t xml:space="preserve"> SH, </w:t>
      </w:r>
      <w:proofErr w:type="spellStart"/>
      <w:r w:rsidRPr="001379E2">
        <w:t>O’Brien</w:t>
      </w:r>
      <w:proofErr w:type="spellEnd"/>
      <w:r w:rsidRPr="001379E2">
        <w:t xml:space="preserve"> EH, </w:t>
      </w:r>
      <w:proofErr w:type="spellStart"/>
      <w:r w:rsidRPr="001379E2">
        <w:t>Hsing</w:t>
      </w:r>
      <w:proofErr w:type="spellEnd"/>
      <w:r w:rsidRPr="001379E2">
        <w:t xml:space="preserve"> C. </w:t>
      </w:r>
      <w:proofErr w:type="spellStart"/>
      <w:r w:rsidRPr="00374EEE">
        <w:rPr>
          <w:i/>
          <w:iCs w:val="0"/>
        </w:rPr>
        <w:t>Changes</w:t>
      </w:r>
      <w:proofErr w:type="spellEnd"/>
      <w:r w:rsidRPr="00374EEE">
        <w:rPr>
          <w:i/>
          <w:iCs w:val="0"/>
        </w:rPr>
        <w:t xml:space="preserve"> in </w:t>
      </w:r>
      <w:proofErr w:type="spellStart"/>
      <w:r w:rsidRPr="00374EEE">
        <w:rPr>
          <w:i/>
          <w:iCs w:val="0"/>
        </w:rPr>
        <w:t>dispositional</w:t>
      </w:r>
      <w:proofErr w:type="spellEnd"/>
      <w:r w:rsidRPr="00374EEE">
        <w:rPr>
          <w:i/>
          <w:iCs w:val="0"/>
        </w:rPr>
        <w:t xml:space="preserve"> </w:t>
      </w:r>
      <w:proofErr w:type="spellStart"/>
      <w:r w:rsidRPr="00374EEE">
        <w:rPr>
          <w:i/>
          <w:iCs w:val="0"/>
        </w:rPr>
        <w:t>empathy</w:t>
      </w:r>
      <w:proofErr w:type="spellEnd"/>
      <w:r w:rsidRPr="00374EEE">
        <w:rPr>
          <w:i/>
          <w:iCs w:val="0"/>
        </w:rPr>
        <w:t xml:space="preserve"> in </w:t>
      </w:r>
      <w:proofErr w:type="spellStart"/>
      <w:r w:rsidRPr="00374EEE">
        <w:rPr>
          <w:i/>
          <w:iCs w:val="0"/>
        </w:rPr>
        <w:t>American</w:t>
      </w:r>
      <w:proofErr w:type="spellEnd"/>
      <w:r w:rsidRPr="00374EEE">
        <w:rPr>
          <w:i/>
          <w:iCs w:val="0"/>
        </w:rPr>
        <w:t xml:space="preserve"> </w:t>
      </w:r>
      <w:proofErr w:type="spellStart"/>
      <w:r w:rsidRPr="00374EEE">
        <w:rPr>
          <w:i/>
          <w:iCs w:val="0"/>
        </w:rPr>
        <w:t>college</w:t>
      </w:r>
      <w:proofErr w:type="spellEnd"/>
      <w:r w:rsidRPr="00374EEE">
        <w:rPr>
          <w:i/>
          <w:iCs w:val="0"/>
        </w:rPr>
        <w:t xml:space="preserve"> </w:t>
      </w:r>
      <w:proofErr w:type="spellStart"/>
      <w:r w:rsidRPr="00374EEE">
        <w:rPr>
          <w:i/>
          <w:iCs w:val="0"/>
        </w:rPr>
        <w:t>students</w:t>
      </w:r>
      <w:proofErr w:type="spellEnd"/>
      <w:r w:rsidRPr="00374EEE">
        <w:rPr>
          <w:i/>
          <w:iCs w:val="0"/>
        </w:rPr>
        <w:t xml:space="preserve"> </w:t>
      </w:r>
      <w:proofErr w:type="spellStart"/>
      <w:r w:rsidRPr="00374EEE">
        <w:rPr>
          <w:i/>
          <w:iCs w:val="0"/>
        </w:rPr>
        <w:t>over</w:t>
      </w:r>
      <w:proofErr w:type="spellEnd"/>
      <w:r w:rsidRPr="00374EEE">
        <w:rPr>
          <w:i/>
          <w:iCs w:val="0"/>
        </w:rPr>
        <w:t xml:space="preserve"> </w:t>
      </w:r>
      <w:proofErr w:type="spellStart"/>
      <w:r w:rsidRPr="00374EEE">
        <w:rPr>
          <w:i/>
          <w:iCs w:val="0"/>
        </w:rPr>
        <w:t>time</w:t>
      </w:r>
      <w:proofErr w:type="spellEnd"/>
      <w:r w:rsidRPr="00374EEE">
        <w:rPr>
          <w:i/>
          <w:iCs w:val="0"/>
        </w:rPr>
        <w:t>: A meta-</w:t>
      </w:r>
      <w:proofErr w:type="spellStart"/>
      <w:r w:rsidRPr="00374EEE">
        <w:rPr>
          <w:i/>
          <w:iCs w:val="0"/>
        </w:rPr>
        <w:t>analysis</w:t>
      </w:r>
      <w:proofErr w:type="spellEnd"/>
      <w:r w:rsidR="00374EEE">
        <w:t>,</w:t>
      </w:r>
      <w:r w:rsidRPr="001379E2">
        <w:t xml:space="preserve"> Personality and </w:t>
      </w:r>
      <w:proofErr w:type="spellStart"/>
      <w:r w:rsidRPr="001379E2">
        <w:t>Social</w:t>
      </w:r>
      <w:proofErr w:type="spellEnd"/>
      <w:r w:rsidRPr="001379E2">
        <w:t xml:space="preserve"> Psychology </w:t>
      </w:r>
      <w:proofErr w:type="spellStart"/>
      <w:r w:rsidRPr="001379E2">
        <w:t>Review</w:t>
      </w:r>
      <w:proofErr w:type="spellEnd"/>
      <w:r w:rsidR="00BD3114">
        <w:t>,</w:t>
      </w:r>
      <w:r w:rsidRPr="001379E2">
        <w:t xml:space="preserve"> 2011. Dostupné z:</w:t>
      </w:r>
      <w:r>
        <w:t xml:space="preserve"> </w:t>
      </w:r>
      <w:hyperlink r:id="rId120" w:history="1">
        <w:r w:rsidRPr="00C66BA3">
          <w:rPr>
            <w:rStyle w:val="Hypertextovodkaz"/>
          </w:rPr>
          <w:t>https://pubmed.ncbi.nlm.nih.gov/20688954/</w:t>
        </w:r>
      </w:hyperlink>
    </w:p>
    <w:p w14:paraId="1176FDFD" w14:textId="5BF485EE" w:rsidR="000A45DE" w:rsidRDefault="000A45DE" w:rsidP="000A45DE">
      <w:pPr>
        <w:pStyle w:val="Seznamlit"/>
      </w:pPr>
      <w:proofErr w:type="spellStart"/>
      <w:r w:rsidRPr="00B912A6">
        <w:t>Manovich</w:t>
      </w:r>
      <w:proofErr w:type="spellEnd"/>
      <w:r w:rsidRPr="00B912A6">
        <w:t>,</w:t>
      </w:r>
      <w:r w:rsidR="00374EEE">
        <w:t xml:space="preserve"> </w:t>
      </w:r>
      <w:r w:rsidRPr="00B912A6">
        <w:t xml:space="preserve">Lev. </w:t>
      </w:r>
      <w:r w:rsidRPr="00374EEE">
        <w:rPr>
          <w:i/>
          <w:iCs w:val="0"/>
        </w:rPr>
        <w:t xml:space="preserve">On </w:t>
      </w:r>
      <w:proofErr w:type="spellStart"/>
      <w:r w:rsidRPr="00374EEE">
        <w:rPr>
          <w:i/>
          <w:iCs w:val="0"/>
        </w:rPr>
        <w:t>Totalitarian</w:t>
      </w:r>
      <w:proofErr w:type="spellEnd"/>
      <w:r w:rsidRPr="00374EEE">
        <w:rPr>
          <w:i/>
          <w:iCs w:val="0"/>
        </w:rPr>
        <w:t xml:space="preserve"> </w:t>
      </w:r>
      <w:proofErr w:type="spellStart"/>
      <w:r w:rsidRPr="00374EEE">
        <w:rPr>
          <w:i/>
          <w:iCs w:val="0"/>
        </w:rPr>
        <w:t>Interactivity</w:t>
      </w:r>
      <w:proofErr w:type="spellEnd"/>
      <w:r w:rsidR="00BD3114">
        <w:t>, 1996.</w:t>
      </w:r>
      <w:r w:rsidRPr="00B912A6">
        <w:t xml:space="preserve"> Dostupné na: </w:t>
      </w:r>
      <w:hyperlink r:id="rId121" w:history="1">
        <w:r w:rsidRPr="000A45DE">
          <w:rPr>
            <w:rStyle w:val="Hypertextovodkaz"/>
          </w:rPr>
          <w:t>http://manovich.net/content/04-projects/017-on-totalitarian-interactivity/14_article_1996.pdf</w:t>
        </w:r>
      </w:hyperlink>
    </w:p>
    <w:p w14:paraId="1CFA7EAC" w14:textId="4F16DF43" w:rsidR="000A45DE" w:rsidRDefault="000A45DE" w:rsidP="000A45DE">
      <w:pPr>
        <w:pStyle w:val="Seznamlit"/>
      </w:pPr>
      <w:proofErr w:type="spellStart"/>
      <w:r w:rsidRPr="007D04B8">
        <w:t>McConachie</w:t>
      </w:r>
      <w:proofErr w:type="spellEnd"/>
      <w:r>
        <w:t>, Bruce</w:t>
      </w:r>
      <w:r w:rsidRPr="007D04B8">
        <w:t xml:space="preserve"> a Hart</w:t>
      </w:r>
      <w:r>
        <w:t>, Elizabeth.</w:t>
      </w:r>
      <w:r w:rsidRPr="007D04B8">
        <w:t xml:space="preserve"> </w:t>
      </w:r>
      <w:r w:rsidRPr="00374EEE">
        <w:rPr>
          <w:i/>
          <w:iCs w:val="0"/>
        </w:rPr>
        <w:t xml:space="preserve">Performance and </w:t>
      </w:r>
      <w:proofErr w:type="spellStart"/>
      <w:r w:rsidRPr="00374EEE">
        <w:rPr>
          <w:i/>
          <w:iCs w:val="0"/>
        </w:rPr>
        <w:t>Cognition</w:t>
      </w:r>
      <w:proofErr w:type="spellEnd"/>
      <w:r w:rsidRPr="00374EEE">
        <w:rPr>
          <w:i/>
          <w:iCs w:val="0"/>
        </w:rPr>
        <w:t xml:space="preserve">: </w:t>
      </w:r>
      <w:proofErr w:type="spellStart"/>
      <w:r w:rsidRPr="00374EEE">
        <w:rPr>
          <w:i/>
          <w:iCs w:val="0"/>
        </w:rPr>
        <w:t>Theatre</w:t>
      </w:r>
      <w:proofErr w:type="spellEnd"/>
      <w:r w:rsidRPr="00374EEE">
        <w:rPr>
          <w:i/>
          <w:iCs w:val="0"/>
        </w:rPr>
        <w:t xml:space="preserve"> </w:t>
      </w:r>
      <w:proofErr w:type="spellStart"/>
      <w:r w:rsidRPr="00374EEE">
        <w:rPr>
          <w:i/>
          <w:iCs w:val="0"/>
        </w:rPr>
        <w:t>Studies</w:t>
      </w:r>
      <w:proofErr w:type="spellEnd"/>
      <w:r w:rsidRPr="00374EEE">
        <w:rPr>
          <w:i/>
          <w:iCs w:val="0"/>
        </w:rPr>
        <w:t xml:space="preserve"> and </w:t>
      </w:r>
      <w:proofErr w:type="spellStart"/>
      <w:r w:rsidRPr="00374EEE">
        <w:rPr>
          <w:i/>
          <w:iCs w:val="0"/>
        </w:rPr>
        <w:t>the</w:t>
      </w:r>
      <w:proofErr w:type="spellEnd"/>
      <w:r w:rsidRPr="00374EEE">
        <w:rPr>
          <w:i/>
          <w:iCs w:val="0"/>
        </w:rPr>
        <w:t xml:space="preserve"> </w:t>
      </w:r>
      <w:proofErr w:type="spellStart"/>
      <w:r w:rsidRPr="00374EEE">
        <w:rPr>
          <w:i/>
          <w:iCs w:val="0"/>
        </w:rPr>
        <w:t>Cognitive</w:t>
      </w:r>
      <w:proofErr w:type="spellEnd"/>
      <w:r w:rsidRPr="00374EEE">
        <w:rPr>
          <w:i/>
          <w:iCs w:val="0"/>
        </w:rPr>
        <w:t xml:space="preserve"> </w:t>
      </w:r>
      <w:proofErr w:type="spellStart"/>
      <w:r w:rsidRPr="00374EEE">
        <w:rPr>
          <w:i/>
          <w:iCs w:val="0"/>
        </w:rPr>
        <w:t>Turn</w:t>
      </w:r>
      <w:proofErr w:type="spellEnd"/>
      <w:r w:rsidR="00374EEE">
        <w:t>,</w:t>
      </w:r>
      <w:r w:rsidRPr="007D04B8">
        <w:t xml:space="preserve"> </w:t>
      </w:r>
      <w:proofErr w:type="spellStart"/>
      <w:r w:rsidR="00BD3114" w:rsidRPr="00BD3114">
        <w:t>Routledge</w:t>
      </w:r>
      <w:proofErr w:type="spellEnd"/>
      <w:r w:rsidR="00BD3114">
        <w:t xml:space="preserve">, </w:t>
      </w:r>
      <w:r w:rsidRPr="007D04B8">
        <w:t xml:space="preserve">2006. </w:t>
      </w:r>
      <w:r w:rsidRPr="005F5C92">
        <w:t>ISBN 9780415583398</w:t>
      </w:r>
    </w:p>
    <w:p w14:paraId="50DA42F5" w14:textId="3F02FD7B" w:rsidR="000A45DE" w:rsidRDefault="000A45DE" w:rsidP="000A45DE">
      <w:pPr>
        <w:pStyle w:val="Seznamlit"/>
      </w:pPr>
      <w:proofErr w:type="spellStart"/>
      <w:r w:rsidRPr="00541A0D">
        <w:lastRenderedPageBreak/>
        <w:t>McLuhan</w:t>
      </w:r>
      <w:proofErr w:type="spellEnd"/>
      <w:r w:rsidRPr="00541A0D">
        <w:t xml:space="preserve">, </w:t>
      </w:r>
      <w:proofErr w:type="spellStart"/>
      <w:r w:rsidRPr="00541A0D">
        <w:t>Marshall</w:t>
      </w:r>
      <w:proofErr w:type="spellEnd"/>
      <w:r w:rsidRPr="00541A0D">
        <w:t xml:space="preserve">. </w:t>
      </w:r>
      <w:r w:rsidRPr="00BD3114">
        <w:rPr>
          <w:i/>
          <w:iCs w:val="0"/>
        </w:rPr>
        <w:t>Jak rozumět médiím</w:t>
      </w:r>
      <w:r w:rsidR="00BD3114">
        <w:t>,</w:t>
      </w:r>
      <w:r w:rsidRPr="00541A0D">
        <w:t xml:space="preserve"> Mladá fronta, 2011.</w:t>
      </w:r>
      <w:r>
        <w:t xml:space="preserve"> ISBN </w:t>
      </w:r>
      <w:r w:rsidRPr="00B87E64">
        <w:t>978-80-204-2409-9</w:t>
      </w:r>
    </w:p>
    <w:p w14:paraId="60478CDD" w14:textId="0808591E" w:rsidR="000A45DE" w:rsidRDefault="000A45DE" w:rsidP="000A45DE">
      <w:pPr>
        <w:pStyle w:val="Seznamlit"/>
      </w:pPr>
      <w:proofErr w:type="spellStart"/>
      <w:r w:rsidRPr="007A46A8">
        <w:t>Mendelová</w:t>
      </w:r>
      <w:proofErr w:type="spellEnd"/>
      <w:r w:rsidRPr="007A46A8">
        <w:t>, Lucia</w:t>
      </w:r>
      <w:r w:rsidR="00BD3114">
        <w:t>.</w:t>
      </w:r>
      <w:r w:rsidRPr="007A46A8">
        <w:t xml:space="preserve"> </w:t>
      </w:r>
      <w:r w:rsidRPr="00BD3114">
        <w:rPr>
          <w:i/>
          <w:iCs w:val="0"/>
        </w:rPr>
        <w:t xml:space="preserve">Realita </w:t>
      </w:r>
      <w:proofErr w:type="spellStart"/>
      <w:r w:rsidRPr="00BD3114">
        <w:rPr>
          <w:i/>
          <w:iCs w:val="0"/>
        </w:rPr>
        <w:t>virtuálna</w:t>
      </w:r>
      <w:proofErr w:type="spellEnd"/>
      <w:r w:rsidRPr="00BD3114">
        <w:rPr>
          <w:i/>
          <w:iCs w:val="0"/>
        </w:rPr>
        <w:t xml:space="preserve">. </w:t>
      </w:r>
      <w:proofErr w:type="spellStart"/>
      <w:r w:rsidR="00BD3114" w:rsidRPr="00BD3114">
        <w:rPr>
          <w:i/>
          <w:iCs w:val="0"/>
        </w:rPr>
        <w:t>Absynt</w:t>
      </w:r>
      <w:proofErr w:type="spellEnd"/>
      <w:r w:rsidRPr="007A46A8">
        <w:t xml:space="preserve">, 2019. ISBN: </w:t>
      </w:r>
      <w:r w:rsidR="00BD3114" w:rsidRPr="00BD3114">
        <w:t>978-80-89916-79-5</w:t>
      </w:r>
    </w:p>
    <w:p w14:paraId="30173384" w14:textId="77777777" w:rsidR="000A45DE" w:rsidRDefault="000A45DE" w:rsidP="000A45DE">
      <w:pPr>
        <w:pStyle w:val="Seznamlit"/>
      </w:pPr>
      <w:proofErr w:type="spellStart"/>
      <w:r w:rsidRPr="00140379">
        <w:t>Merleau</w:t>
      </w:r>
      <w:proofErr w:type="spellEnd"/>
      <w:r w:rsidRPr="00140379">
        <w:t xml:space="preserve">-Ponty, Maurice. </w:t>
      </w:r>
      <w:r w:rsidRPr="00BD3114">
        <w:rPr>
          <w:i/>
          <w:iCs w:val="0"/>
        </w:rPr>
        <w:t>Fenomenologie vnímání</w:t>
      </w:r>
      <w:r w:rsidRPr="00140379">
        <w:t xml:space="preserve">. </w:t>
      </w:r>
      <w:proofErr w:type="spellStart"/>
      <w:r w:rsidRPr="00140379">
        <w:t>Oikoymenh</w:t>
      </w:r>
      <w:proofErr w:type="spellEnd"/>
      <w:r w:rsidRPr="00140379">
        <w:t>, 2013</w:t>
      </w:r>
      <w:r>
        <w:t>.</w:t>
      </w:r>
      <w:r w:rsidRPr="00140379">
        <w:t xml:space="preserve"> ISBN 978-80-7298-485-5</w:t>
      </w:r>
      <w:r>
        <w:t>.</w:t>
      </w:r>
      <w:r w:rsidRPr="00140379">
        <w:t> </w:t>
      </w:r>
    </w:p>
    <w:p w14:paraId="0520274C" w14:textId="77777777" w:rsidR="000A45DE" w:rsidRDefault="000A45DE" w:rsidP="000A45DE">
      <w:pPr>
        <w:pStyle w:val="Seznamlit"/>
      </w:pPr>
      <w:proofErr w:type="spellStart"/>
      <w:r w:rsidRPr="00CC5CCC">
        <w:t>Mukherjee</w:t>
      </w:r>
      <w:proofErr w:type="spellEnd"/>
      <w:r>
        <w:t>,</w:t>
      </w:r>
      <w:r w:rsidRPr="00CC5CCC">
        <w:t xml:space="preserve"> </w:t>
      </w:r>
      <w:proofErr w:type="spellStart"/>
      <w:r w:rsidRPr="00CC5CCC">
        <w:t>Souvik</w:t>
      </w:r>
      <w:proofErr w:type="spellEnd"/>
      <w:r>
        <w:t>.</w:t>
      </w:r>
      <w:r w:rsidRPr="00CC5CCC">
        <w:t xml:space="preserve"> </w:t>
      </w:r>
      <w:r w:rsidRPr="00BD3114">
        <w:rPr>
          <w:i/>
          <w:iCs w:val="0"/>
        </w:rPr>
        <w:t xml:space="preserve">Video </w:t>
      </w:r>
      <w:proofErr w:type="spellStart"/>
      <w:r w:rsidRPr="00BD3114">
        <w:rPr>
          <w:i/>
          <w:iCs w:val="0"/>
        </w:rPr>
        <w:t>Games</w:t>
      </w:r>
      <w:proofErr w:type="spellEnd"/>
      <w:r w:rsidRPr="00BD3114">
        <w:rPr>
          <w:i/>
          <w:iCs w:val="0"/>
        </w:rPr>
        <w:t xml:space="preserve"> and </w:t>
      </w:r>
      <w:proofErr w:type="spellStart"/>
      <w:r w:rsidRPr="00BD3114">
        <w:rPr>
          <w:i/>
          <w:iCs w:val="0"/>
        </w:rPr>
        <w:t>Storytelling</w:t>
      </w:r>
      <w:proofErr w:type="spellEnd"/>
      <w:r w:rsidRPr="00BD3114">
        <w:rPr>
          <w:i/>
          <w:iCs w:val="0"/>
        </w:rPr>
        <w:t xml:space="preserve">: </w:t>
      </w:r>
      <w:proofErr w:type="spellStart"/>
      <w:r w:rsidRPr="00BD3114">
        <w:rPr>
          <w:i/>
          <w:iCs w:val="0"/>
        </w:rPr>
        <w:t>Reading</w:t>
      </w:r>
      <w:proofErr w:type="spellEnd"/>
      <w:r w:rsidRPr="00BD3114">
        <w:rPr>
          <w:i/>
          <w:iCs w:val="0"/>
        </w:rPr>
        <w:t xml:space="preserve"> </w:t>
      </w:r>
      <w:proofErr w:type="spellStart"/>
      <w:r w:rsidRPr="00BD3114">
        <w:rPr>
          <w:i/>
          <w:iCs w:val="0"/>
        </w:rPr>
        <w:t>Games</w:t>
      </w:r>
      <w:proofErr w:type="spellEnd"/>
      <w:r w:rsidRPr="00BD3114">
        <w:rPr>
          <w:i/>
          <w:iCs w:val="0"/>
        </w:rPr>
        <w:t xml:space="preserve"> and </w:t>
      </w:r>
      <w:proofErr w:type="spellStart"/>
      <w:r w:rsidRPr="00BD3114">
        <w:rPr>
          <w:i/>
          <w:iCs w:val="0"/>
        </w:rPr>
        <w:t>Playing</w:t>
      </w:r>
      <w:proofErr w:type="spellEnd"/>
      <w:r w:rsidRPr="00BD3114">
        <w:rPr>
          <w:i/>
          <w:iCs w:val="0"/>
        </w:rPr>
        <w:t xml:space="preserve"> </w:t>
      </w:r>
      <w:proofErr w:type="spellStart"/>
      <w:r w:rsidRPr="00BD3114">
        <w:rPr>
          <w:i/>
          <w:iCs w:val="0"/>
        </w:rPr>
        <w:t>Books</w:t>
      </w:r>
      <w:proofErr w:type="spellEnd"/>
      <w:r w:rsidRPr="00BD3114">
        <w:rPr>
          <w:i/>
          <w:iCs w:val="0"/>
        </w:rPr>
        <w:t>.</w:t>
      </w:r>
      <w:r w:rsidRPr="00CC5CCC">
        <w:rPr>
          <w:rFonts w:ascii="Arial" w:hAnsi="Arial" w:cs="Arial"/>
          <w:color w:val="111111"/>
          <w:sz w:val="18"/>
          <w:szCs w:val="18"/>
          <w:shd w:val="clear" w:color="auto" w:fill="FFFFFF"/>
        </w:rPr>
        <w:t xml:space="preserve"> </w:t>
      </w:r>
      <w:proofErr w:type="spellStart"/>
      <w:r w:rsidRPr="00CC5CCC">
        <w:t>Palgrave</w:t>
      </w:r>
      <w:proofErr w:type="spellEnd"/>
      <w:r w:rsidRPr="00CC5CCC">
        <w:t xml:space="preserve"> </w:t>
      </w:r>
      <w:proofErr w:type="spellStart"/>
      <w:r w:rsidRPr="00CC5CCC">
        <w:t>Macmillan</w:t>
      </w:r>
      <w:proofErr w:type="spellEnd"/>
      <w:r>
        <w:t xml:space="preserve">, 2015. ISBN </w:t>
      </w:r>
      <w:r w:rsidRPr="00CC5CCC">
        <w:t>978-1137525048</w:t>
      </w:r>
    </w:p>
    <w:p w14:paraId="3D904801" w14:textId="23C9E719" w:rsidR="000A45DE" w:rsidRDefault="000A45DE" w:rsidP="000A45DE">
      <w:pPr>
        <w:pStyle w:val="Seznamlit"/>
      </w:pPr>
      <w:proofErr w:type="spellStart"/>
      <w:r w:rsidRPr="00CE4D9C">
        <w:t>Münsterberg</w:t>
      </w:r>
      <w:proofErr w:type="spellEnd"/>
      <w:r w:rsidRPr="00CE4D9C">
        <w:t xml:space="preserve">, Hugo. </w:t>
      </w:r>
      <w:proofErr w:type="spellStart"/>
      <w:r w:rsidRPr="00BD3114">
        <w:rPr>
          <w:i/>
          <w:iCs w:val="0"/>
        </w:rPr>
        <w:t>The</w:t>
      </w:r>
      <w:proofErr w:type="spellEnd"/>
      <w:r w:rsidRPr="00BD3114">
        <w:rPr>
          <w:i/>
          <w:iCs w:val="0"/>
        </w:rPr>
        <w:t xml:space="preserve"> </w:t>
      </w:r>
      <w:proofErr w:type="spellStart"/>
      <w:r w:rsidRPr="00BD3114">
        <w:rPr>
          <w:i/>
          <w:iCs w:val="0"/>
        </w:rPr>
        <w:t>Photoplay</w:t>
      </w:r>
      <w:proofErr w:type="spellEnd"/>
      <w:r w:rsidRPr="00BD3114">
        <w:rPr>
          <w:i/>
          <w:iCs w:val="0"/>
        </w:rPr>
        <w:t xml:space="preserve"> a </w:t>
      </w:r>
      <w:proofErr w:type="spellStart"/>
      <w:r w:rsidRPr="00BD3114">
        <w:rPr>
          <w:i/>
          <w:iCs w:val="0"/>
        </w:rPr>
        <w:t>Psychological</w:t>
      </w:r>
      <w:proofErr w:type="spellEnd"/>
      <w:r w:rsidRPr="00BD3114">
        <w:rPr>
          <w:i/>
          <w:iCs w:val="0"/>
        </w:rPr>
        <w:t xml:space="preserve"> Study</w:t>
      </w:r>
      <w:r w:rsidRPr="00CE4D9C">
        <w:t>.</w:t>
      </w:r>
      <w:r w:rsidR="00BD3114">
        <w:t xml:space="preserve"> přepis </w:t>
      </w:r>
      <w:r w:rsidR="00BD3114" w:rsidRPr="00BD3114">
        <w:t>2005</w:t>
      </w:r>
      <w:r w:rsidR="00BD3114">
        <w:t>.</w:t>
      </w:r>
      <w:r w:rsidRPr="00CE4D9C">
        <w:t xml:space="preserve"> Dostupné na: </w:t>
      </w:r>
      <w:r>
        <w:t xml:space="preserve"> </w:t>
      </w:r>
      <w:hyperlink r:id="rId122" w:history="1">
        <w:r w:rsidRPr="000A45DE">
          <w:rPr>
            <w:rStyle w:val="Hypertextovodkaz"/>
          </w:rPr>
          <w:t>https://www.gutenberg.org/files/15383/15383-h/1</w:t>
        </w:r>
        <w:r w:rsidRPr="000A45DE">
          <w:rPr>
            <w:rStyle w:val="Hypertextovodkaz"/>
          </w:rPr>
          <w:t>5</w:t>
        </w:r>
        <w:r w:rsidRPr="000A45DE">
          <w:rPr>
            <w:rStyle w:val="Hypertextovodkaz"/>
          </w:rPr>
          <w:t>383-h.htm</w:t>
        </w:r>
      </w:hyperlink>
    </w:p>
    <w:p w14:paraId="63272D72" w14:textId="78DFAB1F" w:rsidR="000A45DE" w:rsidRDefault="000A45DE" w:rsidP="000A45DE">
      <w:pPr>
        <w:pStyle w:val="Seznamlit"/>
      </w:pPr>
      <w:r w:rsidRPr="007D04B8">
        <w:t>Murray H., Janet</w:t>
      </w:r>
      <w:r w:rsidR="00BD3114">
        <w:t>.</w:t>
      </w:r>
      <w:r w:rsidRPr="007D04B8">
        <w:t xml:space="preserve"> </w:t>
      </w:r>
      <w:r w:rsidRPr="00BD3114">
        <w:rPr>
          <w:i/>
          <w:iCs w:val="0"/>
        </w:rPr>
        <w:t xml:space="preserve">Not a Film and Not </w:t>
      </w:r>
      <w:proofErr w:type="spellStart"/>
      <w:r w:rsidRPr="00BD3114">
        <w:rPr>
          <w:i/>
          <w:iCs w:val="0"/>
        </w:rPr>
        <w:t>an</w:t>
      </w:r>
      <w:proofErr w:type="spellEnd"/>
      <w:r w:rsidRPr="00BD3114">
        <w:rPr>
          <w:i/>
          <w:iCs w:val="0"/>
        </w:rPr>
        <w:t xml:space="preserve"> </w:t>
      </w:r>
      <w:proofErr w:type="spellStart"/>
      <w:r w:rsidRPr="00BD3114">
        <w:rPr>
          <w:i/>
          <w:iCs w:val="0"/>
        </w:rPr>
        <w:t>Empathy</w:t>
      </w:r>
      <w:proofErr w:type="spellEnd"/>
      <w:r w:rsidRPr="00BD3114">
        <w:rPr>
          <w:i/>
          <w:iCs w:val="0"/>
        </w:rPr>
        <w:t xml:space="preserve"> </w:t>
      </w:r>
      <w:proofErr w:type="spellStart"/>
      <w:r w:rsidRPr="00BD3114">
        <w:rPr>
          <w:i/>
          <w:iCs w:val="0"/>
        </w:rPr>
        <w:t>Machine</w:t>
      </w:r>
      <w:proofErr w:type="spellEnd"/>
      <w:r w:rsidRPr="007D04B8">
        <w:t xml:space="preserve">. </w:t>
      </w:r>
      <w:r w:rsidR="00A25AE8">
        <w:t xml:space="preserve">2016. </w:t>
      </w:r>
      <w:r w:rsidRPr="007D04B8">
        <w:t>Dostupné z:</w:t>
      </w:r>
      <w:r>
        <w:t xml:space="preserve"> </w:t>
      </w:r>
      <w:hyperlink r:id="rId123" w:history="1">
        <w:r w:rsidRPr="00BB5CEC">
          <w:rPr>
            <w:rStyle w:val="Hypertextovodkaz"/>
          </w:rPr>
          <w:t>https://immerse.news/not-a-film-and-not-an-empathy-machine-48b6</w:t>
        </w:r>
        <w:r w:rsidRPr="00BB5CEC">
          <w:rPr>
            <w:rStyle w:val="Hypertextovodkaz"/>
          </w:rPr>
          <w:t>3</w:t>
        </w:r>
        <w:r w:rsidRPr="00BB5CEC">
          <w:rPr>
            <w:rStyle w:val="Hypertextovodkaz"/>
          </w:rPr>
          <w:t>b0eda93</w:t>
        </w:r>
      </w:hyperlink>
    </w:p>
    <w:p w14:paraId="71075B82" w14:textId="77777777" w:rsidR="000A45DE" w:rsidRPr="00A556E2" w:rsidRDefault="000A45DE" w:rsidP="000A45DE">
      <w:pPr>
        <w:pStyle w:val="Seznamlit"/>
      </w:pPr>
      <w:r>
        <w:t xml:space="preserve">Murray, Janet H. </w:t>
      </w:r>
      <w:r w:rsidRPr="00A25AE8">
        <w:rPr>
          <w:i/>
          <w:iCs w:val="0"/>
        </w:rPr>
        <w:t xml:space="preserve">Hamlet on </w:t>
      </w:r>
      <w:proofErr w:type="spellStart"/>
      <w:r w:rsidRPr="00A25AE8">
        <w:rPr>
          <w:i/>
          <w:iCs w:val="0"/>
        </w:rPr>
        <w:t>the</w:t>
      </w:r>
      <w:proofErr w:type="spellEnd"/>
      <w:r w:rsidRPr="00A25AE8">
        <w:rPr>
          <w:i/>
          <w:iCs w:val="0"/>
        </w:rPr>
        <w:t xml:space="preserve"> </w:t>
      </w:r>
      <w:proofErr w:type="spellStart"/>
      <w:r w:rsidRPr="00A25AE8">
        <w:rPr>
          <w:i/>
          <w:iCs w:val="0"/>
        </w:rPr>
        <w:t>Holodeck</w:t>
      </w:r>
      <w:proofErr w:type="spellEnd"/>
      <w:r w:rsidRPr="00140379">
        <w:t xml:space="preserve">, </w:t>
      </w:r>
      <w:r>
        <w:t>aktualizovaná edice</w:t>
      </w:r>
      <w:r w:rsidRPr="00140379">
        <w:t xml:space="preserve">: </w:t>
      </w:r>
      <w:proofErr w:type="spellStart"/>
      <w:r w:rsidRPr="00A25AE8">
        <w:rPr>
          <w:i/>
          <w:iCs w:val="0"/>
        </w:rPr>
        <w:t>The</w:t>
      </w:r>
      <w:proofErr w:type="spellEnd"/>
      <w:r w:rsidRPr="00A25AE8">
        <w:rPr>
          <w:i/>
          <w:iCs w:val="0"/>
        </w:rPr>
        <w:t xml:space="preserve"> </w:t>
      </w:r>
      <w:proofErr w:type="spellStart"/>
      <w:r w:rsidRPr="00A25AE8">
        <w:rPr>
          <w:i/>
          <w:iCs w:val="0"/>
        </w:rPr>
        <w:t>Future</w:t>
      </w:r>
      <w:proofErr w:type="spellEnd"/>
      <w:r w:rsidRPr="00A25AE8">
        <w:rPr>
          <w:i/>
          <w:iCs w:val="0"/>
        </w:rPr>
        <w:t xml:space="preserve"> </w:t>
      </w:r>
      <w:proofErr w:type="spellStart"/>
      <w:r w:rsidRPr="00A25AE8">
        <w:rPr>
          <w:i/>
          <w:iCs w:val="0"/>
        </w:rPr>
        <w:t>of</w:t>
      </w:r>
      <w:proofErr w:type="spellEnd"/>
      <w:r w:rsidRPr="00A25AE8">
        <w:rPr>
          <w:i/>
          <w:iCs w:val="0"/>
        </w:rPr>
        <w:t xml:space="preserve"> </w:t>
      </w:r>
      <w:proofErr w:type="spellStart"/>
      <w:r w:rsidRPr="00A25AE8">
        <w:rPr>
          <w:i/>
          <w:iCs w:val="0"/>
        </w:rPr>
        <w:t>Narrative</w:t>
      </w:r>
      <w:proofErr w:type="spellEnd"/>
      <w:r w:rsidRPr="00A25AE8">
        <w:rPr>
          <w:i/>
          <w:iCs w:val="0"/>
        </w:rPr>
        <w:t xml:space="preserve"> in </w:t>
      </w:r>
      <w:proofErr w:type="spellStart"/>
      <w:r w:rsidRPr="00A25AE8">
        <w:rPr>
          <w:i/>
          <w:iCs w:val="0"/>
        </w:rPr>
        <w:t>Cyberspace</w:t>
      </w:r>
      <w:proofErr w:type="spellEnd"/>
      <w:r w:rsidRPr="00A25AE8">
        <w:rPr>
          <w:i/>
          <w:iCs w:val="0"/>
        </w:rPr>
        <w:t>.</w:t>
      </w:r>
      <w:r>
        <w:t xml:space="preserve"> </w:t>
      </w:r>
      <w:proofErr w:type="spellStart"/>
      <w:r w:rsidRPr="00140379">
        <w:t>The</w:t>
      </w:r>
      <w:proofErr w:type="spellEnd"/>
      <w:r w:rsidRPr="00140379">
        <w:t xml:space="preserve"> MIT </w:t>
      </w:r>
      <w:proofErr w:type="spellStart"/>
      <w:r w:rsidRPr="00140379">
        <w:t>Press</w:t>
      </w:r>
      <w:proofErr w:type="spellEnd"/>
      <w:r>
        <w:t>,</w:t>
      </w:r>
      <w:r w:rsidRPr="00140379">
        <w:t> 2017</w:t>
      </w:r>
      <w:r>
        <w:t xml:space="preserve">. ISBN </w:t>
      </w:r>
      <w:r w:rsidRPr="00EC6C38">
        <w:t>978-0262533485</w:t>
      </w:r>
    </w:p>
    <w:p w14:paraId="424E760C" w14:textId="6BAAC412" w:rsidR="000A45DE" w:rsidRDefault="000A45DE" w:rsidP="000A45DE">
      <w:pPr>
        <w:pStyle w:val="Seznamlit"/>
      </w:pPr>
      <w:proofErr w:type="spellStart"/>
      <w:r w:rsidRPr="00733132">
        <w:t>Nitsche</w:t>
      </w:r>
      <w:proofErr w:type="spellEnd"/>
      <w:r w:rsidRPr="00733132">
        <w:t xml:space="preserve">, Michael. </w:t>
      </w:r>
      <w:r w:rsidRPr="00A25AE8">
        <w:rPr>
          <w:i/>
          <w:iCs w:val="0"/>
        </w:rPr>
        <w:t xml:space="preserve">Video Game </w:t>
      </w:r>
      <w:proofErr w:type="spellStart"/>
      <w:r w:rsidRPr="00A25AE8">
        <w:rPr>
          <w:i/>
          <w:iCs w:val="0"/>
        </w:rPr>
        <w:t>Spaces</w:t>
      </w:r>
      <w:proofErr w:type="spellEnd"/>
      <w:r w:rsidRPr="00A25AE8">
        <w:rPr>
          <w:i/>
          <w:iCs w:val="0"/>
        </w:rPr>
        <w:t xml:space="preserve">: Image Play and </w:t>
      </w:r>
      <w:proofErr w:type="spellStart"/>
      <w:r w:rsidRPr="00A25AE8">
        <w:rPr>
          <w:i/>
          <w:iCs w:val="0"/>
        </w:rPr>
        <w:t>Structure</w:t>
      </w:r>
      <w:proofErr w:type="spellEnd"/>
      <w:r w:rsidRPr="00A25AE8">
        <w:rPr>
          <w:i/>
          <w:iCs w:val="0"/>
        </w:rPr>
        <w:t xml:space="preserve"> in </w:t>
      </w:r>
      <w:proofErr w:type="gramStart"/>
      <w:r w:rsidRPr="00A25AE8">
        <w:rPr>
          <w:i/>
          <w:iCs w:val="0"/>
        </w:rPr>
        <w:t>3D</w:t>
      </w:r>
      <w:proofErr w:type="gramEnd"/>
      <w:r w:rsidRPr="00A25AE8">
        <w:rPr>
          <w:i/>
          <w:iCs w:val="0"/>
        </w:rPr>
        <w:t xml:space="preserve"> </w:t>
      </w:r>
      <w:proofErr w:type="spellStart"/>
      <w:r w:rsidRPr="00A25AE8">
        <w:rPr>
          <w:i/>
          <w:iCs w:val="0"/>
        </w:rPr>
        <w:t>Worlds</w:t>
      </w:r>
      <w:proofErr w:type="spellEnd"/>
      <w:r w:rsidR="00A25AE8">
        <w:t>,</w:t>
      </w:r>
      <w:r>
        <w:t xml:space="preserve"> </w:t>
      </w:r>
      <w:proofErr w:type="spellStart"/>
      <w:r w:rsidRPr="00733132">
        <w:t>The</w:t>
      </w:r>
      <w:proofErr w:type="spellEnd"/>
      <w:r w:rsidRPr="00733132">
        <w:t xml:space="preserve"> MIT </w:t>
      </w:r>
      <w:proofErr w:type="spellStart"/>
      <w:r w:rsidRPr="00733132">
        <w:t>Press</w:t>
      </w:r>
      <w:proofErr w:type="spellEnd"/>
      <w:r w:rsidRPr="00733132">
        <w:t>, 2008. ISBN 978-0262141017</w:t>
      </w:r>
    </w:p>
    <w:p w14:paraId="571392E2" w14:textId="77777777" w:rsidR="000A45DE" w:rsidRPr="002F3828" w:rsidRDefault="000A45DE" w:rsidP="000A45DE">
      <w:pPr>
        <w:pStyle w:val="Seznamlit"/>
      </w:pPr>
      <w:r w:rsidRPr="002F3828">
        <w:t xml:space="preserve">Norman, Donald. </w:t>
      </w:r>
      <w:proofErr w:type="spellStart"/>
      <w:r w:rsidRPr="00A25AE8">
        <w:rPr>
          <w:i/>
          <w:iCs w:val="0"/>
        </w:rPr>
        <w:t>Emotional</w:t>
      </w:r>
      <w:proofErr w:type="spellEnd"/>
      <w:r w:rsidRPr="00A25AE8">
        <w:rPr>
          <w:i/>
          <w:iCs w:val="0"/>
        </w:rPr>
        <w:t xml:space="preserve"> Design, </w:t>
      </w:r>
      <w:proofErr w:type="spellStart"/>
      <w:r w:rsidRPr="00A25AE8">
        <w:rPr>
          <w:i/>
          <w:iCs w:val="0"/>
        </w:rPr>
        <w:t>Why</w:t>
      </w:r>
      <w:proofErr w:type="spellEnd"/>
      <w:r w:rsidRPr="00A25AE8">
        <w:rPr>
          <w:i/>
          <w:iCs w:val="0"/>
        </w:rPr>
        <w:t xml:space="preserve"> </w:t>
      </w:r>
      <w:proofErr w:type="spellStart"/>
      <w:r w:rsidRPr="00A25AE8">
        <w:rPr>
          <w:i/>
          <w:iCs w:val="0"/>
        </w:rPr>
        <w:t>We</w:t>
      </w:r>
      <w:proofErr w:type="spellEnd"/>
      <w:r w:rsidRPr="00A25AE8">
        <w:rPr>
          <w:i/>
          <w:iCs w:val="0"/>
        </w:rPr>
        <w:t xml:space="preserve"> Love (</w:t>
      </w:r>
      <w:proofErr w:type="spellStart"/>
      <w:r w:rsidRPr="00A25AE8">
        <w:rPr>
          <w:i/>
          <w:iCs w:val="0"/>
        </w:rPr>
        <w:t>or</w:t>
      </w:r>
      <w:proofErr w:type="spellEnd"/>
      <w:r w:rsidRPr="00A25AE8">
        <w:rPr>
          <w:i/>
          <w:iCs w:val="0"/>
        </w:rPr>
        <w:t xml:space="preserve"> </w:t>
      </w:r>
      <w:proofErr w:type="spellStart"/>
      <w:r w:rsidRPr="00A25AE8">
        <w:rPr>
          <w:i/>
          <w:iCs w:val="0"/>
        </w:rPr>
        <w:t>Hate</w:t>
      </w:r>
      <w:proofErr w:type="spellEnd"/>
      <w:r w:rsidRPr="00A25AE8">
        <w:rPr>
          <w:i/>
          <w:iCs w:val="0"/>
        </w:rPr>
        <w:t xml:space="preserve">) </w:t>
      </w:r>
      <w:proofErr w:type="spellStart"/>
      <w:r w:rsidRPr="00A25AE8">
        <w:rPr>
          <w:i/>
          <w:iCs w:val="0"/>
        </w:rPr>
        <w:t>Everyday</w:t>
      </w:r>
      <w:proofErr w:type="spellEnd"/>
      <w:r w:rsidRPr="00A25AE8">
        <w:rPr>
          <w:i/>
          <w:iCs w:val="0"/>
        </w:rPr>
        <w:t xml:space="preserve"> </w:t>
      </w:r>
      <w:proofErr w:type="spellStart"/>
      <w:r w:rsidRPr="00A25AE8">
        <w:rPr>
          <w:i/>
          <w:iCs w:val="0"/>
        </w:rPr>
        <w:t>Things</w:t>
      </w:r>
      <w:proofErr w:type="spellEnd"/>
      <w:r w:rsidRPr="002F3828">
        <w:t>.</w:t>
      </w:r>
      <w:r w:rsidRPr="002F3828">
        <w:rPr>
          <w:b/>
          <w:bCs/>
        </w:rPr>
        <w:t xml:space="preserve"> </w:t>
      </w:r>
      <w:r w:rsidRPr="002F3828">
        <w:t xml:space="preserve">Basic </w:t>
      </w:r>
      <w:proofErr w:type="spellStart"/>
      <w:r w:rsidRPr="002F3828">
        <w:t>Books</w:t>
      </w:r>
      <w:proofErr w:type="spellEnd"/>
      <w:r w:rsidRPr="002F3828">
        <w:t>, 2007. ISBN 9780465004171.</w:t>
      </w:r>
    </w:p>
    <w:p w14:paraId="24F6D0DA" w14:textId="77777777" w:rsidR="000A45DE" w:rsidRPr="002F3828" w:rsidRDefault="000A45DE" w:rsidP="000A45DE">
      <w:pPr>
        <w:pStyle w:val="Seznamlit"/>
      </w:pPr>
      <w:r w:rsidRPr="002F3828">
        <w:t xml:space="preserve">Norman, Donald. </w:t>
      </w:r>
      <w:proofErr w:type="spellStart"/>
      <w:r w:rsidRPr="00A25AE8">
        <w:rPr>
          <w:i/>
          <w:iCs w:val="0"/>
        </w:rPr>
        <w:t>The</w:t>
      </w:r>
      <w:proofErr w:type="spellEnd"/>
      <w:r w:rsidRPr="00A25AE8">
        <w:rPr>
          <w:i/>
          <w:iCs w:val="0"/>
        </w:rPr>
        <w:t xml:space="preserve"> Design </w:t>
      </w:r>
      <w:proofErr w:type="spellStart"/>
      <w:r w:rsidRPr="00A25AE8">
        <w:rPr>
          <w:i/>
          <w:iCs w:val="0"/>
        </w:rPr>
        <w:t>of</w:t>
      </w:r>
      <w:proofErr w:type="spellEnd"/>
      <w:r w:rsidRPr="00A25AE8">
        <w:rPr>
          <w:i/>
          <w:iCs w:val="0"/>
        </w:rPr>
        <w:t xml:space="preserve"> </w:t>
      </w:r>
      <w:proofErr w:type="spellStart"/>
      <w:r w:rsidRPr="00A25AE8">
        <w:rPr>
          <w:i/>
          <w:iCs w:val="0"/>
        </w:rPr>
        <w:t>Everyday</w:t>
      </w:r>
      <w:proofErr w:type="spellEnd"/>
      <w:r w:rsidRPr="00A25AE8">
        <w:rPr>
          <w:i/>
          <w:iCs w:val="0"/>
        </w:rPr>
        <w:t xml:space="preserve"> </w:t>
      </w:r>
      <w:proofErr w:type="spellStart"/>
      <w:r w:rsidRPr="00A25AE8">
        <w:rPr>
          <w:i/>
          <w:iCs w:val="0"/>
        </w:rPr>
        <w:t>Things</w:t>
      </w:r>
      <w:proofErr w:type="spellEnd"/>
      <w:r w:rsidRPr="002F3828">
        <w:t xml:space="preserve">. Perseus </w:t>
      </w:r>
      <w:proofErr w:type="spellStart"/>
      <w:r w:rsidRPr="002F3828">
        <w:t>Books</w:t>
      </w:r>
      <w:proofErr w:type="spellEnd"/>
      <w:r w:rsidRPr="002F3828">
        <w:t>, 2013. ISBN 0465050654.</w:t>
      </w:r>
    </w:p>
    <w:p w14:paraId="2BB7127D" w14:textId="24DEE2BC" w:rsidR="000A45DE" w:rsidRPr="00A556E2" w:rsidRDefault="000A45DE" w:rsidP="000A45DE">
      <w:pPr>
        <w:pStyle w:val="Seznamlit"/>
      </w:pPr>
      <w:r w:rsidRPr="00192BF3">
        <w:t xml:space="preserve">Norman, Donald. </w:t>
      </w:r>
      <w:proofErr w:type="spellStart"/>
      <w:r w:rsidRPr="00A25AE8">
        <w:rPr>
          <w:i/>
          <w:iCs w:val="0"/>
        </w:rPr>
        <w:t>Twelve</w:t>
      </w:r>
      <w:proofErr w:type="spellEnd"/>
      <w:r w:rsidRPr="00A25AE8">
        <w:rPr>
          <w:i/>
          <w:iCs w:val="0"/>
        </w:rPr>
        <w:t xml:space="preserve"> </w:t>
      </w:r>
      <w:proofErr w:type="spellStart"/>
      <w:r w:rsidRPr="00A25AE8">
        <w:rPr>
          <w:i/>
          <w:iCs w:val="0"/>
        </w:rPr>
        <w:t>Issues</w:t>
      </w:r>
      <w:proofErr w:type="spellEnd"/>
      <w:r w:rsidRPr="00A25AE8">
        <w:rPr>
          <w:i/>
          <w:iCs w:val="0"/>
        </w:rPr>
        <w:t xml:space="preserve"> </w:t>
      </w:r>
      <w:proofErr w:type="spellStart"/>
      <w:r w:rsidRPr="00A25AE8">
        <w:rPr>
          <w:i/>
          <w:iCs w:val="0"/>
        </w:rPr>
        <w:t>for</w:t>
      </w:r>
      <w:proofErr w:type="spellEnd"/>
      <w:r w:rsidRPr="00A25AE8">
        <w:rPr>
          <w:i/>
          <w:iCs w:val="0"/>
        </w:rPr>
        <w:t xml:space="preserve"> </w:t>
      </w:r>
      <w:proofErr w:type="spellStart"/>
      <w:r w:rsidRPr="00A25AE8">
        <w:rPr>
          <w:i/>
          <w:iCs w:val="0"/>
        </w:rPr>
        <w:t>Cognitive</w:t>
      </w:r>
      <w:proofErr w:type="spellEnd"/>
      <w:r w:rsidRPr="00A25AE8">
        <w:rPr>
          <w:i/>
          <w:iCs w:val="0"/>
        </w:rPr>
        <w:t xml:space="preserve"> Science</w:t>
      </w:r>
      <w:r w:rsidRPr="00192BF3">
        <w:t>. 1980</w:t>
      </w:r>
      <w:r>
        <w:t xml:space="preserve">. </w:t>
      </w:r>
      <w:r w:rsidRPr="00192BF3">
        <w:t>Dostupné z:</w:t>
      </w:r>
      <w:r>
        <w:t xml:space="preserve"> </w:t>
      </w:r>
      <w:hyperlink r:id="rId124" w:history="1">
        <w:r w:rsidRPr="000A45DE">
          <w:rPr>
            <w:rStyle w:val="Hypertextovodkaz"/>
          </w:rPr>
          <w:t>https://onlinelibrary.wiley.com/doi/abs/10.1207/s15516709cog0401_1</w:t>
        </w:r>
      </w:hyperlink>
    </w:p>
    <w:p w14:paraId="294D1057" w14:textId="1E524720" w:rsidR="000A45DE" w:rsidRDefault="000A45DE" w:rsidP="000A45DE">
      <w:pPr>
        <w:pStyle w:val="Seznamlit"/>
      </w:pPr>
      <w:proofErr w:type="spellStart"/>
      <w:r w:rsidRPr="00140379">
        <w:t>Nyre</w:t>
      </w:r>
      <w:proofErr w:type="spellEnd"/>
      <w:r w:rsidRPr="00140379">
        <w:t xml:space="preserve">, Lars. </w:t>
      </w:r>
      <w:proofErr w:type="spellStart"/>
      <w:r w:rsidRPr="00A25AE8">
        <w:rPr>
          <w:i/>
          <w:iCs w:val="0"/>
        </w:rPr>
        <w:t>What</w:t>
      </w:r>
      <w:proofErr w:type="spellEnd"/>
      <w:r w:rsidRPr="00A25AE8">
        <w:rPr>
          <w:i/>
          <w:iCs w:val="0"/>
        </w:rPr>
        <w:t xml:space="preserve"> </w:t>
      </w:r>
      <w:proofErr w:type="spellStart"/>
      <w:r w:rsidRPr="00A25AE8">
        <w:rPr>
          <w:i/>
          <w:iCs w:val="0"/>
        </w:rPr>
        <w:t>Happens</w:t>
      </w:r>
      <w:proofErr w:type="spellEnd"/>
      <w:r w:rsidRPr="00A25AE8">
        <w:rPr>
          <w:i/>
          <w:iCs w:val="0"/>
        </w:rPr>
        <w:t xml:space="preserve"> </w:t>
      </w:r>
      <w:proofErr w:type="spellStart"/>
      <w:r w:rsidRPr="00A25AE8">
        <w:rPr>
          <w:i/>
          <w:iCs w:val="0"/>
        </w:rPr>
        <w:t>When</w:t>
      </w:r>
      <w:proofErr w:type="spellEnd"/>
      <w:r w:rsidRPr="00A25AE8">
        <w:rPr>
          <w:i/>
          <w:iCs w:val="0"/>
        </w:rPr>
        <w:t xml:space="preserve"> I </w:t>
      </w:r>
      <w:proofErr w:type="spellStart"/>
      <w:r w:rsidRPr="00A25AE8">
        <w:rPr>
          <w:i/>
          <w:iCs w:val="0"/>
        </w:rPr>
        <w:t>Turn</w:t>
      </w:r>
      <w:proofErr w:type="spellEnd"/>
      <w:r w:rsidRPr="00A25AE8">
        <w:rPr>
          <w:i/>
          <w:iCs w:val="0"/>
        </w:rPr>
        <w:t xml:space="preserve"> On </w:t>
      </w:r>
      <w:proofErr w:type="spellStart"/>
      <w:r w:rsidRPr="00A25AE8">
        <w:rPr>
          <w:i/>
          <w:iCs w:val="0"/>
        </w:rPr>
        <w:t>the</w:t>
      </w:r>
      <w:proofErr w:type="spellEnd"/>
      <w:r w:rsidRPr="00A25AE8">
        <w:rPr>
          <w:i/>
          <w:iCs w:val="0"/>
        </w:rPr>
        <w:t xml:space="preserve"> TV Set?</w:t>
      </w:r>
      <w:r w:rsidRPr="00140379">
        <w:t xml:space="preserve"> </w:t>
      </w:r>
      <w:proofErr w:type="spellStart"/>
      <w:r w:rsidRPr="00140379">
        <w:t>The</w:t>
      </w:r>
      <w:proofErr w:type="spellEnd"/>
      <w:r w:rsidRPr="00140379">
        <w:t xml:space="preserve"> Media and </w:t>
      </w:r>
      <w:proofErr w:type="spellStart"/>
      <w:r w:rsidRPr="00140379">
        <w:t>Phenomenology</w:t>
      </w:r>
      <w:proofErr w:type="spellEnd"/>
      <w:r w:rsidRPr="00140379">
        <w:t>, Vol. 4, No. 2, 2007</w:t>
      </w:r>
      <w:r w:rsidR="00374EEE">
        <w:t xml:space="preserve">. </w:t>
      </w:r>
      <w:r w:rsidRPr="00140379">
        <w:t xml:space="preserve">Dostupné z: </w:t>
      </w:r>
      <w:hyperlink r:id="rId125" w:history="1">
        <w:r w:rsidRPr="000A45DE">
          <w:rPr>
            <w:rStyle w:val="Hypertextovodkaz"/>
          </w:rPr>
          <w:t>http://www.wmin.ac.uk/mad/pdf/WPCC-VolFour-NoTwo-Lars Nyre.pdf</w:t>
        </w:r>
      </w:hyperlink>
    </w:p>
    <w:p w14:paraId="0B7805E3" w14:textId="19EEB158" w:rsidR="000A45DE" w:rsidRDefault="000A45DE" w:rsidP="000A45DE">
      <w:pPr>
        <w:pStyle w:val="Seznamlit"/>
      </w:pPr>
      <w:proofErr w:type="spellStart"/>
      <w:r w:rsidRPr="00EA5A73">
        <w:t>Pavič</w:t>
      </w:r>
      <w:proofErr w:type="spellEnd"/>
      <w:r w:rsidRPr="00EA5A73">
        <w:t xml:space="preserve">, Milorad. </w:t>
      </w:r>
      <w:proofErr w:type="spellStart"/>
      <w:r w:rsidRPr="00A25AE8">
        <w:rPr>
          <w:i/>
          <w:iCs w:val="0"/>
        </w:rPr>
        <w:t>Landscape</w:t>
      </w:r>
      <w:proofErr w:type="spellEnd"/>
      <w:r w:rsidRPr="00A25AE8">
        <w:rPr>
          <w:i/>
          <w:iCs w:val="0"/>
        </w:rPr>
        <w:t xml:space="preserve"> </w:t>
      </w:r>
      <w:proofErr w:type="spellStart"/>
      <w:r w:rsidRPr="00A25AE8">
        <w:rPr>
          <w:i/>
          <w:iCs w:val="0"/>
        </w:rPr>
        <w:t>Painted</w:t>
      </w:r>
      <w:proofErr w:type="spellEnd"/>
      <w:r w:rsidRPr="00A25AE8">
        <w:rPr>
          <w:i/>
          <w:iCs w:val="0"/>
        </w:rPr>
        <w:t xml:space="preserve"> </w:t>
      </w:r>
      <w:proofErr w:type="spellStart"/>
      <w:r w:rsidRPr="00A25AE8">
        <w:rPr>
          <w:i/>
          <w:iCs w:val="0"/>
        </w:rPr>
        <w:t>with</w:t>
      </w:r>
      <w:proofErr w:type="spellEnd"/>
      <w:r w:rsidRPr="00A25AE8">
        <w:rPr>
          <w:i/>
          <w:iCs w:val="0"/>
        </w:rPr>
        <w:t xml:space="preserve"> Tea</w:t>
      </w:r>
      <w:r w:rsidRPr="00EA5A73">
        <w:t xml:space="preserve">, </w:t>
      </w:r>
      <w:proofErr w:type="spellStart"/>
      <w:r w:rsidRPr="00EA5A73">
        <w:t>Dereta</w:t>
      </w:r>
      <w:proofErr w:type="spellEnd"/>
      <w:r w:rsidR="00A25AE8">
        <w:t>,</w:t>
      </w:r>
      <w:r w:rsidRPr="00EA5A73">
        <w:t xml:space="preserve"> 2018. ISBN 978-0679733447</w:t>
      </w:r>
    </w:p>
    <w:p w14:paraId="16867F81" w14:textId="72A310AC" w:rsidR="000A45DE" w:rsidRPr="00EA5A73" w:rsidRDefault="000A45DE" w:rsidP="000A45DE">
      <w:pPr>
        <w:pStyle w:val="Seznamlit"/>
      </w:pPr>
      <w:proofErr w:type="spellStart"/>
      <w:r w:rsidRPr="009F0CD5">
        <w:t>Pearlman</w:t>
      </w:r>
      <w:proofErr w:type="spellEnd"/>
      <w:r w:rsidRPr="009F0CD5">
        <w:t xml:space="preserve">, Karen. </w:t>
      </w:r>
      <w:proofErr w:type="spellStart"/>
      <w:r w:rsidRPr="009F0CD5">
        <w:rPr>
          <w:i/>
        </w:rPr>
        <w:t>Cutting</w:t>
      </w:r>
      <w:proofErr w:type="spellEnd"/>
      <w:r w:rsidRPr="009F0CD5">
        <w:rPr>
          <w:i/>
        </w:rPr>
        <w:t xml:space="preserve"> </w:t>
      </w:r>
      <w:proofErr w:type="spellStart"/>
      <w:r w:rsidRPr="009F0CD5">
        <w:rPr>
          <w:i/>
        </w:rPr>
        <w:t>Rhythms</w:t>
      </w:r>
      <w:proofErr w:type="spellEnd"/>
      <w:r w:rsidRPr="009F0CD5">
        <w:rPr>
          <w:i/>
        </w:rPr>
        <w:t xml:space="preserve">. </w:t>
      </w:r>
      <w:proofErr w:type="spellStart"/>
      <w:r w:rsidRPr="009F0CD5">
        <w:rPr>
          <w:i/>
        </w:rPr>
        <w:t>Shaping</w:t>
      </w:r>
      <w:proofErr w:type="spellEnd"/>
      <w:r w:rsidRPr="009F0CD5">
        <w:rPr>
          <w:i/>
        </w:rPr>
        <w:t xml:space="preserve"> </w:t>
      </w:r>
      <w:proofErr w:type="spellStart"/>
      <w:r w:rsidRPr="009F0CD5">
        <w:rPr>
          <w:i/>
        </w:rPr>
        <w:t>the</w:t>
      </w:r>
      <w:proofErr w:type="spellEnd"/>
      <w:r w:rsidRPr="009F0CD5">
        <w:rPr>
          <w:i/>
        </w:rPr>
        <w:t xml:space="preserve"> Film</w:t>
      </w:r>
      <w:r w:rsidR="00A25AE8">
        <w:rPr>
          <w:i/>
        </w:rPr>
        <w:t>,</w:t>
      </w:r>
      <w:r w:rsidRPr="009F0CD5">
        <w:t xml:space="preserve"> New York: </w:t>
      </w:r>
      <w:proofErr w:type="spellStart"/>
      <w:r w:rsidRPr="009F0CD5">
        <w:t>Focal</w:t>
      </w:r>
      <w:proofErr w:type="spellEnd"/>
      <w:r w:rsidRPr="009F0CD5">
        <w:t xml:space="preserve"> </w:t>
      </w:r>
      <w:proofErr w:type="spellStart"/>
      <w:r w:rsidRPr="009F0CD5">
        <w:t>Press</w:t>
      </w:r>
      <w:proofErr w:type="spellEnd"/>
      <w:r w:rsidRPr="009F0CD5">
        <w:t>, 2009</w:t>
      </w:r>
      <w:r>
        <w:t>.</w:t>
      </w:r>
      <w:r w:rsidRPr="009F0CD5">
        <w:t xml:space="preserve"> ISBN 978-0240810140</w:t>
      </w:r>
    </w:p>
    <w:p w14:paraId="40D62785" w14:textId="0EF729FF" w:rsidR="000A45DE" w:rsidRDefault="000A45DE" w:rsidP="000A45DE">
      <w:pPr>
        <w:pStyle w:val="Seznamlit"/>
      </w:pPr>
      <w:proofErr w:type="spellStart"/>
      <w:r w:rsidRPr="007A46A8">
        <w:t>Poppat</w:t>
      </w:r>
      <w:proofErr w:type="spellEnd"/>
      <w:r w:rsidRPr="007A46A8">
        <w:t xml:space="preserve">, </w:t>
      </w:r>
      <w:proofErr w:type="spellStart"/>
      <w:r w:rsidRPr="007A46A8">
        <w:t>Sita</w:t>
      </w:r>
      <w:proofErr w:type="spellEnd"/>
      <w:r w:rsidRPr="007A46A8">
        <w:t xml:space="preserve">. </w:t>
      </w:r>
      <w:proofErr w:type="spellStart"/>
      <w:r w:rsidRPr="00A25AE8">
        <w:rPr>
          <w:i/>
          <w:iCs w:val="0"/>
        </w:rPr>
        <w:t>Missing</w:t>
      </w:r>
      <w:proofErr w:type="spellEnd"/>
      <w:r w:rsidRPr="00A25AE8">
        <w:rPr>
          <w:i/>
          <w:iCs w:val="0"/>
        </w:rPr>
        <w:t xml:space="preserve"> in </w:t>
      </w:r>
      <w:proofErr w:type="spellStart"/>
      <w:r w:rsidRPr="00A25AE8">
        <w:rPr>
          <w:i/>
          <w:iCs w:val="0"/>
        </w:rPr>
        <w:t>Action</w:t>
      </w:r>
      <w:proofErr w:type="spellEnd"/>
      <w:r w:rsidRPr="00A25AE8">
        <w:rPr>
          <w:i/>
          <w:iCs w:val="0"/>
        </w:rPr>
        <w:t xml:space="preserve">: </w:t>
      </w:r>
      <w:proofErr w:type="spellStart"/>
      <w:r w:rsidRPr="00A25AE8">
        <w:rPr>
          <w:i/>
          <w:iCs w:val="0"/>
        </w:rPr>
        <w:t>Embodied</w:t>
      </w:r>
      <w:proofErr w:type="spellEnd"/>
      <w:r w:rsidRPr="00A25AE8">
        <w:rPr>
          <w:i/>
          <w:iCs w:val="0"/>
        </w:rPr>
        <w:t xml:space="preserve"> </w:t>
      </w:r>
      <w:proofErr w:type="spellStart"/>
      <w:r w:rsidRPr="00A25AE8">
        <w:rPr>
          <w:i/>
          <w:iCs w:val="0"/>
        </w:rPr>
        <w:t>Experience</w:t>
      </w:r>
      <w:proofErr w:type="spellEnd"/>
      <w:r w:rsidRPr="00A25AE8">
        <w:rPr>
          <w:i/>
          <w:iCs w:val="0"/>
        </w:rPr>
        <w:t xml:space="preserve"> and </w:t>
      </w:r>
      <w:proofErr w:type="spellStart"/>
      <w:r w:rsidRPr="00A25AE8">
        <w:rPr>
          <w:i/>
          <w:iCs w:val="0"/>
        </w:rPr>
        <w:t>Virtual</w:t>
      </w:r>
      <w:proofErr w:type="spellEnd"/>
      <w:r w:rsidRPr="00A25AE8">
        <w:rPr>
          <w:i/>
          <w:iCs w:val="0"/>
        </w:rPr>
        <w:t xml:space="preserve"> Reality</w:t>
      </w:r>
      <w:r w:rsidR="00A25AE8">
        <w:t>,</w:t>
      </w:r>
      <w:r w:rsidRPr="007A46A8">
        <w:rPr>
          <w:b/>
        </w:rPr>
        <w:t xml:space="preserve"> </w:t>
      </w:r>
      <w:r w:rsidRPr="007A46A8">
        <w:t xml:space="preserve">2016. Dostupné z: </w:t>
      </w:r>
      <w:hyperlink r:id="rId126" w:history="1">
        <w:r w:rsidRPr="00C66BA3">
          <w:rPr>
            <w:rStyle w:val="Hypertextovodkaz"/>
          </w:rPr>
          <w:t>https://www.researchgate.net/publication/308789516_Missing_in_Action_Embodied_Experience_in_Virtual_Reality_Art</w:t>
        </w:r>
      </w:hyperlink>
    </w:p>
    <w:p w14:paraId="72B6E0DF" w14:textId="46D1F201" w:rsidR="000A45DE" w:rsidRPr="00A556E2" w:rsidRDefault="000A45DE" w:rsidP="000A45DE">
      <w:pPr>
        <w:pStyle w:val="Seznamlit"/>
      </w:pPr>
      <w:proofErr w:type="spellStart"/>
      <w:r w:rsidRPr="00541A0D">
        <w:lastRenderedPageBreak/>
        <w:t>Quendler</w:t>
      </w:r>
      <w:proofErr w:type="spellEnd"/>
      <w:r w:rsidRPr="00541A0D">
        <w:t xml:space="preserve">, Christian. </w:t>
      </w:r>
      <w:proofErr w:type="spellStart"/>
      <w:r w:rsidRPr="00541A0D">
        <w:t>Subjective</w:t>
      </w:r>
      <w:proofErr w:type="spellEnd"/>
      <w:r w:rsidRPr="00541A0D">
        <w:t xml:space="preserve"> </w:t>
      </w:r>
      <w:proofErr w:type="spellStart"/>
      <w:r w:rsidRPr="00541A0D">
        <w:t>Cameras</w:t>
      </w:r>
      <w:proofErr w:type="spellEnd"/>
      <w:r w:rsidRPr="00541A0D">
        <w:t xml:space="preserve"> </w:t>
      </w:r>
      <w:proofErr w:type="spellStart"/>
      <w:r w:rsidRPr="00541A0D">
        <w:t>Locked</w:t>
      </w:r>
      <w:proofErr w:type="spellEnd"/>
      <w:r w:rsidRPr="00541A0D">
        <w:t>-In and Out-</w:t>
      </w:r>
      <w:proofErr w:type="spellStart"/>
      <w:r w:rsidRPr="00541A0D">
        <w:t>of</w:t>
      </w:r>
      <w:proofErr w:type="spellEnd"/>
      <w:r w:rsidRPr="00541A0D">
        <w:t xml:space="preserve">-Body. Image and </w:t>
      </w:r>
      <w:proofErr w:type="spellStart"/>
      <w:r w:rsidRPr="00541A0D">
        <w:t>Narrative</w:t>
      </w:r>
      <w:proofErr w:type="spellEnd"/>
      <w:r w:rsidRPr="00541A0D">
        <w:t>, 2014.</w:t>
      </w:r>
      <w:r>
        <w:t xml:space="preserve"> </w:t>
      </w:r>
      <w:r w:rsidRPr="00541A0D">
        <w:t xml:space="preserve">Dostupné z: </w:t>
      </w:r>
      <w:hyperlink r:id="rId127" w:history="1">
        <w:r w:rsidRPr="00374EEE">
          <w:rPr>
            <w:rStyle w:val="Hypertextovodkaz"/>
          </w:rPr>
          <w:t>https://www.imageandnarrative.be/index.php/imagenarrative/article/view/469</w:t>
        </w:r>
      </w:hyperlink>
    </w:p>
    <w:p w14:paraId="6CDDB6C2" w14:textId="7CCB26E3" w:rsidR="000A45DE" w:rsidRDefault="000A45DE" w:rsidP="000A45DE">
      <w:pPr>
        <w:pStyle w:val="Seznamlit"/>
      </w:pPr>
      <w:proofErr w:type="spellStart"/>
      <w:r w:rsidRPr="003E74FB">
        <w:t>Ruszev</w:t>
      </w:r>
      <w:proofErr w:type="spellEnd"/>
      <w:r w:rsidRPr="003E74FB">
        <w:t xml:space="preserve">, </w:t>
      </w:r>
      <w:proofErr w:type="spellStart"/>
      <w:r w:rsidRPr="003E74FB">
        <w:t>Szilvia</w:t>
      </w:r>
      <w:proofErr w:type="spellEnd"/>
      <w:r w:rsidRPr="003E74FB">
        <w:t xml:space="preserve">. </w:t>
      </w:r>
      <w:proofErr w:type="spellStart"/>
      <w:r w:rsidRPr="003E74FB">
        <w:t>Tracing</w:t>
      </w:r>
      <w:proofErr w:type="spellEnd"/>
      <w:r w:rsidRPr="003E74FB">
        <w:t xml:space="preserve"> </w:t>
      </w:r>
      <w:proofErr w:type="spellStart"/>
      <w:r w:rsidRPr="003E74FB">
        <w:t>Embodied</w:t>
      </w:r>
      <w:proofErr w:type="spellEnd"/>
      <w:r w:rsidRPr="003E74FB">
        <w:t xml:space="preserve"> </w:t>
      </w:r>
      <w:proofErr w:type="spellStart"/>
      <w:r w:rsidRPr="003E74FB">
        <w:t>Narrative</w:t>
      </w:r>
      <w:proofErr w:type="spellEnd"/>
      <w:r w:rsidRPr="003E74FB">
        <w:t xml:space="preserve"> in VR </w:t>
      </w:r>
      <w:proofErr w:type="spellStart"/>
      <w:r w:rsidRPr="003E74FB">
        <w:t>Experiences</w:t>
      </w:r>
      <w:proofErr w:type="spellEnd"/>
      <w:r w:rsidRPr="003E74FB">
        <w:t>. 2021. Dostupné z:</w:t>
      </w:r>
      <w:r>
        <w:t xml:space="preserve"> </w:t>
      </w:r>
      <w:hyperlink r:id="rId128" w:history="1">
        <w:r w:rsidRPr="00374EEE">
          <w:rPr>
            <w:rStyle w:val="Hypertextovodkaz"/>
          </w:rPr>
          <w:t>https://www.researchgate.net/publication/353764389_Tracing_Embodied_Narrative_in_VR_Experiences</w:t>
        </w:r>
      </w:hyperlink>
    </w:p>
    <w:p w14:paraId="10B9121D" w14:textId="5E2FBFB8" w:rsidR="000A45DE" w:rsidRPr="002F3828" w:rsidRDefault="000A45DE" w:rsidP="000A45DE">
      <w:pPr>
        <w:pStyle w:val="Seznamlit"/>
      </w:pPr>
      <w:r w:rsidRPr="002F3828">
        <w:t>R</w:t>
      </w:r>
      <w:r>
        <w:t>yan</w:t>
      </w:r>
      <w:r w:rsidRPr="002F3828">
        <w:t>, Marie-Laure. </w:t>
      </w:r>
      <w:r w:rsidRPr="00A25AE8">
        <w:rPr>
          <w:i/>
          <w:iCs w:val="0"/>
        </w:rPr>
        <w:t>Narativ jako virtuální realita: imerze a interaktivita v literatuře a elektronických médiích</w:t>
      </w:r>
      <w:r w:rsidR="00A25AE8">
        <w:t>,</w:t>
      </w:r>
      <w:r w:rsidRPr="002F3828">
        <w:t xml:space="preserve"> Academia, 2015. Možné světy. ISBN 978-80-200-2507-4.</w:t>
      </w:r>
    </w:p>
    <w:p w14:paraId="26F889B9" w14:textId="1DEFA964" w:rsidR="000A45DE" w:rsidRDefault="000A45DE" w:rsidP="000A45DE">
      <w:pPr>
        <w:pStyle w:val="Seznamlit"/>
      </w:pPr>
      <w:proofErr w:type="spellStart"/>
      <w:r w:rsidRPr="00140379">
        <w:t>Salen</w:t>
      </w:r>
      <w:proofErr w:type="spellEnd"/>
      <w:r w:rsidRPr="00140379">
        <w:t xml:space="preserve">, Katie; </w:t>
      </w:r>
      <w:proofErr w:type="spellStart"/>
      <w:r w:rsidRPr="00140379">
        <w:t>Zimmerman</w:t>
      </w:r>
      <w:proofErr w:type="spellEnd"/>
      <w:r w:rsidRPr="00140379">
        <w:t xml:space="preserve">, Eric. </w:t>
      </w:r>
      <w:proofErr w:type="spellStart"/>
      <w:r w:rsidRPr="00A25AE8">
        <w:rPr>
          <w:i/>
          <w:iCs w:val="0"/>
        </w:rPr>
        <w:t>Rules</w:t>
      </w:r>
      <w:proofErr w:type="spellEnd"/>
      <w:r w:rsidRPr="00A25AE8">
        <w:rPr>
          <w:i/>
          <w:iCs w:val="0"/>
        </w:rPr>
        <w:t xml:space="preserve"> </w:t>
      </w:r>
      <w:proofErr w:type="spellStart"/>
      <w:r w:rsidRPr="00A25AE8">
        <w:rPr>
          <w:i/>
          <w:iCs w:val="0"/>
        </w:rPr>
        <w:t>of</w:t>
      </w:r>
      <w:proofErr w:type="spellEnd"/>
      <w:r w:rsidRPr="00A25AE8">
        <w:rPr>
          <w:i/>
          <w:iCs w:val="0"/>
        </w:rPr>
        <w:t xml:space="preserve"> Play: Game Design Fundamentals</w:t>
      </w:r>
      <w:r w:rsidR="00A25AE8">
        <w:t>,</w:t>
      </w:r>
      <w:r w:rsidRPr="00140379">
        <w:t xml:space="preserve"> Cambridge: </w:t>
      </w:r>
      <w:proofErr w:type="spellStart"/>
      <w:r w:rsidRPr="00140379">
        <w:t>The</w:t>
      </w:r>
      <w:proofErr w:type="spellEnd"/>
      <w:r w:rsidRPr="00140379">
        <w:t xml:space="preserve"> MIT </w:t>
      </w:r>
      <w:proofErr w:type="spellStart"/>
      <w:r w:rsidRPr="00140379">
        <w:t>press</w:t>
      </w:r>
      <w:proofErr w:type="spellEnd"/>
      <w:r w:rsidRPr="00140379">
        <w:t>, 2003</w:t>
      </w:r>
      <w:r>
        <w:t xml:space="preserve">. ISBN </w:t>
      </w:r>
      <w:r w:rsidRPr="002705B8">
        <w:t>9780262240451</w:t>
      </w:r>
    </w:p>
    <w:p w14:paraId="27C857F9" w14:textId="1BCE0A5A" w:rsidR="000A45DE" w:rsidRPr="00A556E2" w:rsidRDefault="000A45DE" w:rsidP="000A45DE">
      <w:pPr>
        <w:pStyle w:val="Seznamlit"/>
      </w:pPr>
      <w:proofErr w:type="spellStart"/>
      <w:r w:rsidRPr="00541A0D">
        <w:t>Sobchack</w:t>
      </w:r>
      <w:proofErr w:type="spellEnd"/>
      <w:r w:rsidRPr="00541A0D">
        <w:t xml:space="preserve">, Vivian. </w:t>
      </w:r>
      <w:proofErr w:type="spellStart"/>
      <w:r w:rsidRPr="00A25AE8">
        <w:rPr>
          <w:i/>
          <w:iCs w:val="0"/>
        </w:rPr>
        <w:t>The</w:t>
      </w:r>
      <w:proofErr w:type="spellEnd"/>
      <w:r w:rsidRPr="00A25AE8">
        <w:rPr>
          <w:i/>
          <w:iCs w:val="0"/>
        </w:rPr>
        <w:t xml:space="preserve"> </w:t>
      </w:r>
      <w:proofErr w:type="spellStart"/>
      <w:r w:rsidRPr="00A25AE8">
        <w:rPr>
          <w:i/>
          <w:iCs w:val="0"/>
        </w:rPr>
        <w:t>Address</w:t>
      </w:r>
      <w:proofErr w:type="spellEnd"/>
      <w:r w:rsidRPr="00A25AE8">
        <w:rPr>
          <w:i/>
          <w:iCs w:val="0"/>
        </w:rPr>
        <w:t xml:space="preserve"> </w:t>
      </w:r>
      <w:proofErr w:type="spellStart"/>
      <w:r w:rsidRPr="00A25AE8">
        <w:rPr>
          <w:i/>
          <w:iCs w:val="0"/>
        </w:rPr>
        <w:t>of</w:t>
      </w:r>
      <w:proofErr w:type="spellEnd"/>
      <w:r w:rsidRPr="00A25AE8">
        <w:rPr>
          <w:i/>
          <w:iCs w:val="0"/>
        </w:rPr>
        <w:t xml:space="preserve"> </w:t>
      </w:r>
      <w:proofErr w:type="spellStart"/>
      <w:r w:rsidRPr="00A25AE8">
        <w:rPr>
          <w:i/>
          <w:iCs w:val="0"/>
        </w:rPr>
        <w:t>the</w:t>
      </w:r>
      <w:proofErr w:type="spellEnd"/>
      <w:r w:rsidRPr="00A25AE8">
        <w:rPr>
          <w:i/>
          <w:iCs w:val="0"/>
        </w:rPr>
        <w:t xml:space="preserve"> </w:t>
      </w:r>
      <w:proofErr w:type="spellStart"/>
      <w:r w:rsidRPr="00A25AE8">
        <w:rPr>
          <w:i/>
          <w:iCs w:val="0"/>
        </w:rPr>
        <w:t>Eye</w:t>
      </w:r>
      <w:proofErr w:type="spellEnd"/>
      <w:r w:rsidRPr="00A25AE8">
        <w:rPr>
          <w:i/>
          <w:iCs w:val="0"/>
        </w:rPr>
        <w:t xml:space="preserve">: A </w:t>
      </w:r>
      <w:proofErr w:type="spellStart"/>
      <w:r w:rsidRPr="00A25AE8">
        <w:rPr>
          <w:i/>
          <w:iCs w:val="0"/>
        </w:rPr>
        <w:t>Phenomenology</w:t>
      </w:r>
      <w:proofErr w:type="spellEnd"/>
      <w:r w:rsidRPr="00A25AE8">
        <w:rPr>
          <w:i/>
          <w:iCs w:val="0"/>
        </w:rPr>
        <w:t xml:space="preserve"> </w:t>
      </w:r>
      <w:proofErr w:type="spellStart"/>
      <w:r w:rsidRPr="00A25AE8">
        <w:rPr>
          <w:i/>
          <w:iCs w:val="0"/>
        </w:rPr>
        <w:t>of</w:t>
      </w:r>
      <w:proofErr w:type="spellEnd"/>
      <w:r w:rsidRPr="00A25AE8">
        <w:rPr>
          <w:i/>
          <w:iCs w:val="0"/>
        </w:rPr>
        <w:t xml:space="preserve"> Film </w:t>
      </w:r>
      <w:proofErr w:type="spellStart"/>
      <w:r w:rsidRPr="00A25AE8">
        <w:rPr>
          <w:i/>
          <w:iCs w:val="0"/>
        </w:rPr>
        <w:t>Experience</w:t>
      </w:r>
      <w:proofErr w:type="spellEnd"/>
      <w:r w:rsidR="00A25AE8">
        <w:t>,</w:t>
      </w:r>
      <w:r w:rsidRPr="00541A0D">
        <w:t xml:space="preserve"> 2012. EISBN 978-0-691-21327-91992</w:t>
      </w:r>
    </w:p>
    <w:p w14:paraId="4BE3B629" w14:textId="3EB0B5BA" w:rsidR="000A45DE" w:rsidRDefault="000A45DE" w:rsidP="000A45DE">
      <w:pPr>
        <w:pStyle w:val="Seznamlit"/>
      </w:pPr>
      <w:proofErr w:type="spellStart"/>
      <w:r w:rsidRPr="001379E2">
        <w:t>Teding</w:t>
      </w:r>
      <w:proofErr w:type="spellEnd"/>
      <w:r w:rsidRPr="001379E2">
        <w:t xml:space="preserve"> van </w:t>
      </w:r>
      <w:proofErr w:type="spellStart"/>
      <w:r w:rsidRPr="001379E2">
        <w:t>Berkhout</w:t>
      </w:r>
      <w:proofErr w:type="spellEnd"/>
      <w:r w:rsidRPr="001379E2">
        <w:t xml:space="preserve">, Emily, </w:t>
      </w:r>
      <w:proofErr w:type="spellStart"/>
      <w:r w:rsidRPr="001379E2">
        <w:t>Malouff</w:t>
      </w:r>
      <w:proofErr w:type="spellEnd"/>
      <w:r w:rsidRPr="001379E2">
        <w:t xml:space="preserve"> John M. </w:t>
      </w:r>
      <w:proofErr w:type="spellStart"/>
      <w:r w:rsidRPr="00A25AE8">
        <w:rPr>
          <w:i/>
          <w:iCs w:val="0"/>
        </w:rPr>
        <w:t>The</w:t>
      </w:r>
      <w:proofErr w:type="spellEnd"/>
      <w:r w:rsidRPr="00A25AE8">
        <w:rPr>
          <w:i/>
          <w:iCs w:val="0"/>
        </w:rPr>
        <w:t xml:space="preserve"> </w:t>
      </w:r>
      <w:proofErr w:type="spellStart"/>
      <w:r w:rsidRPr="00A25AE8">
        <w:rPr>
          <w:i/>
          <w:iCs w:val="0"/>
        </w:rPr>
        <w:t>efficacy</w:t>
      </w:r>
      <w:proofErr w:type="spellEnd"/>
      <w:r w:rsidRPr="00A25AE8">
        <w:rPr>
          <w:i/>
          <w:iCs w:val="0"/>
        </w:rPr>
        <w:t xml:space="preserve"> </w:t>
      </w:r>
      <w:proofErr w:type="spellStart"/>
      <w:r w:rsidRPr="00A25AE8">
        <w:rPr>
          <w:i/>
          <w:iCs w:val="0"/>
        </w:rPr>
        <w:t>of</w:t>
      </w:r>
      <w:proofErr w:type="spellEnd"/>
      <w:r w:rsidRPr="00A25AE8">
        <w:rPr>
          <w:i/>
          <w:iCs w:val="0"/>
        </w:rPr>
        <w:t xml:space="preserve"> </w:t>
      </w:r>
      <w:proofErr w:type="spellStart"/>
      <w:r w:rsidRPr="00A25AE8">
        <w:rPr>
          <w:i/>
          <w:iCs w:val="0"/>
        </w:rPr>
        <w:t>empathy</w:t>
      </w:r>
      <w:proofErr w:type="spellEnd"/>
      <w:r w:rsidRPr="00A25AE8">
        <w:rPr>
          <w:i/>
          <w:iCs w:val="0"/>
        </w:rPr>
        <w:t xml:space="preserve"> </w:t>
      </w:r>
      <w:proofErr w:type="spellStart"/>
      <w:r w:rsidRPr="00A25AE8">
        <w:rPr>
          <w:i/>
          <w:iCs w:val="0"/>
        </w:rPr>
        <w:t>training</w:t>
      </w:r>
      <w:proofErr w:type="spellEnd"/>
      <w:r w:rsidRPr="00A25AE8">
        <w:rPr>
          <w:i/>
          <w:iCs w:val="0"/>
        </w:rPr>
        <w:t>: A meta-</w:t>
      </w:r>
      <w:proofErr w:type="spellStart"/>
      <w:r w:rsidRPr="00A25AE8">
        <w:rPr>
          <w:i/>
          <w:iCs w:val="0"/>
        </w:rPr>
        <w:t>analysis</w:t>
      </w:r>
      <w:proofErr w:type="spellEnd"/>
      <w:r w:rsidRPr="00A25AE8">
        <w:rPr>
          <w:i/>
          <w:iCs w:val="0"/>
        </w:rPr>
        <w:t xml:space="preserve"> </w:t>
      </w:r>
      <w:proofErr w:type="spellStart"/>
      <w:r w:rsidRPr="00A25AE8">
        <w:rPr>
          <w:i/>
          <w:iCs w:val="0"/>
        </w:rPr>
        <w:t>of</w:t>
      </w:r>
      <w:proofErr w:type="spellEnd"/>
      <w:r w:rsidRPr="00A25AE8">
        <w:rPr>
          <w:i/>
          <w:iCs w:val="0"/>
        </w:rPr>
        <w:t xml:space="preserve"> </w:t>
      </w:r>
      <w:proofErr w:type="spellStart"/>
      <w:r w:rsidRPr="00A25AE8">
        <w:rPr>
          <w:i/>
          <w:iCs w:val="0"/>
        </w:rPr>
        <w:t>randomized</w:t>
      </w:r>
      <w:proofErr w:type="spellEnd"/>
      <w:r w:rsidRPr="00A25AE8">
        <w:rPr>
          <w:i/>
          <w:iCs w:val="0"/>
        </w:rPr>
        <w:t xml:space="preserve"> </w:t>
      </w:r>
      <w:proofErr w:type="spellStart"/>
      <w:r w:rsidRPr="00A25AE8">
        <w:rPr>
          <w:i/>
          <w:iCs w:val="0"/>
        </w:rPr>
        <w:t>controlled</w:t>
      </w:r>
      <w:proofErr w:type="spellEnd"/>
      <w:r w:rsidRPr="00A25AE8">
        <w:rPr>
          <w:i/>
          <w:iCs w:val="0"/>
        </w:rPr>
        <w:t xml:space="preserve"> </w:t>
      </w:r>
      <w:proofErr w:type="spellStart"/>
      <w:r w:rsidRPr="00A25AE8">
        <w:rPr>
          <w:i/>
          <w:iCs w:val="0"/>
        </w:rPr>
        <w:t>trials</w:t>
      </w:r>
      <w:proofErr w:type="spellEnd"/>
      <w:r w:rsidR="00A25AE8">
        <w:t>,</w:t>
      </w:r>
      <w:r w:rsidRPr="001379E2">
        <w:t xml:space="preserve"> </w:t>
      </w:r>
      <w:proofErr w:type="spellStart"/>
      <w:r w:rsidRPr="001379E2">
        <w:t>Journal</w:t>
      </w:r>
      <w:proofErr w:type="spellEnd"/>
      <w:r w:rsidRPr="001379E2">
        <w:t xml:space="preserve"> </w:t>
      </w:r>
      <w:proofErr w:type="spellStart"/>
      <w:r w:rsidRPr="001379E2">
        <w:t>of</w:t>
      </w:r>
      <w:proofErr w:type="spellEnd"/>
      <w:r w:rsidRPr="001379E2">
        <w:t xml:space="preserve"> </w:t>
      </w:r>
      <w:proofErr w:type="spellStart"/>
      <w:r w:rsidRPr="001379E2">
        <w:t>Counseling</w:t>
      </w:r>
      <w:proofErr w:type="spellEnd"/>
      <w:r w:rsidRPr="001379E2">
        <w:t xml:space="preserve"> Psychology. 2016 Dostupné z:</w:t>
      </w:r>
      <w:r>
        <w:t xml:space="preserve"> </w:t>
      </w:r>
      <w:hyperlink r:id="rId129" w:history="1">
        <w:r w:rsidRPr="00C66BA3">
          <w:rPr>
            <w:rStyle w:val="Hypertextovodkaz"/>
          </w:rPr>
          <w:t>https://pubmed.ncbi.nlm.nih.gov/26191979/</w:t>
        </w:r>
      </w:hyperlink>
    </w:p>
    <w:p w14:paraId="79D02067" w14:textId="3C0DB337" w:rsidR="000A45DE" w:rsidRDefault="000A45DE" w:rsidP="000A45DE">
      <w:pPr>
        <w:pStyle w:val="Seznamlit"/>
      </w:pPr>
      <w:proofErr w:type="spellStart"/>
      <w:r w:rsidRPr="00FA08E0">
        <w:t>Veale</w:t>
      </w:r>
      <w:proofErr w:type="spellEnd"/>
      <w:r w:rsidRPr="00FA08E0">
        <w:t xml:space="preserve">, Kevin. </w:t>
      </w:r>
      <w:proofErr w:type="spellStart"/>
      <w:r w:rsidRPr="00FA08E0">
        <w:t>Making</w:t>
      </w:r>
      <w:proofErr w:type="spellEnd"/>
      <w:r w:rsidRPr="00FA08E0">
        <w:t xml:space="preserve"> Science Fiction </w:t>
      </w:r>
      <w:proofErr w:type="spellStart"/>
      <w:r w:rsidRPr="00FA08E0">
        <w:t>Personal</w:t>
      </w:r>
      <w:proofErr w:type="spellEnd"/>
      <w:r w:rsidRPr="00FA08E0">
        <w:t xml:space="preserve">: </w:t>
      </w:r>
      <w:proofErr w:type="spellStart"/>
      <w:r w:rsidRPr="00A25AE8">
        <w:rPr>
          <w:i/>
          <w:iCs w:val="0"/>
        </w:rPr>
        <w:t>Videogames</w:t>
      </w:r>
      <w:proofErr w:type="spellEnd"/>
      <w:r w:rsidRPr="00A25AE8">
        <w:rPr>
          <w:i/>
          <w:iCs w:val="0"/>
        </w:rPr>
        <w:t xml:space="preserve"> and Inter-</w:t>
      </w:r>
      <w:proofErr w:type="spellStart"/>
      <w:r w:rsidRPr="00A25AE8">
        <w:rPr>
          <w:i/>
          <w:iCs w:val="0"/>
        </w:rPr>
        <w:t>Affective</w:t>
      </w:r>
      <w:proofErr w:type="spellEnd"/>
      <w:r w:rsidRPr="00A25AE8">
        <w:rPr>
          <w:i/>
          <w:iCs w:val="0"/>
        </w:rPr>
        <w:t xml:space="preserve"> </w:t>
      </w:r>
      <w:proofErr w:type="spellStart"/>
      <w:r w:rsidRPr="00A25AE8">
        <w:rPr>
          <w:i/>
          <w:iCs w:val="0"/>
        </w:rPr>
        <w:t>Storytelling</w:t>
      </w:r>
      <w:proofErr w:type="spellEnd"/>
      <w:r w:rsidR="00A25AE8">
        <w:t>,</w:t>
      </w:r>
      <w:r w:rsidRPr="00FA08E0">
        <w:t xml:space="preserve"> 2011. Dostupné z: </w:t>
      </w:r>
      <w:hyperlink r:id="rId130" w:history="1">
        <w:r w:rsidRPr="00374EEE">
          <w:rPr>
            <w:rStyle w:val="Hypertextovodkaz"/>
          </w:rPr>
          <w:t>https://www.researchgate.net/publication/235711093_Making_Science-Fiction_Personal_Videogames_and_Inter-Affective_Storytelling</w:t>
        </w:r>
      </w:hyperlink>
    </w:p>
    <w:p w14:paraId="0047F995" w14:textId="355DF165" w:rsidR="0072599A" w:rsidRDefault="0072599A">
      <w:pPr>
        <w:spacing w:line="240" w:lineRule="auto"/>
      </w:pPr>
      <w:r>
        <w:br w:type="page"/>
      </w:r>
    </w:p>
    <w:p w14:paraId="70027C0A" w14:textId="77777777" w:rsidR="00467390" w:rsidRPr="000A45DE" w:rsidRDefault="00467390" w:rsidP="000A45DE"/>
    <w:sectPr w:rsidR="00467390" w:rsidRPr="000A45DE" w:rsidSect="004C0F39">
      <w:footerReference w:type="even" r:id="rId131"/>
      <w:footerReference w:type="default" r:id="rId132"/>
      <w:pgSz w:w="11906" w:h="16838"/>
      <w:pgMar w:top="1417" w:right="1417" w:bottom="105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F81D" w14:textId="77777777" w:rsidR="004C0F39" w:rsidRDefault="004C0F39" w:rsidP="00CC24A1">
      <w:r>
        <w:separator/>
      </w:r>
    </w:p>
  </w:endnote>
  <w:endnote w:type="continuationSeparator" w:id="0">
    <w:p w14:paraId="18D2ACE8" w14:textId="77777777" w:rsidR="004C0F39" w:rsidRDefault="004C0F39" w:rsidP="00CC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pleSystemUIFont">
    <w:altName w:val="Calibri"/>
    <w:panose1 w:val="020B06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Základní text)">
    <w:altName w:val="Calibri"/>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HelveticaNeue">
    <w:altName w:val="Sylfaen"/>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panose1 w:val="00000500000000000000"/>
    <w:charset w:val="00"/>
    <w:family w:val="auto"/>
    <w:pitch w:val="variable"/>
    <w:sig w:usb0="E00002FF" w:usb1="02000413" w:usb2="00000000" w:usb3="00000000" w:csb0="0000019F" w:csb1="00000000"/>
  </w:font>
  <w:font w:name="Martel">
    <w:altName w:val="Cambria"/>
    <w:panose1 w:val="020B0604020202020204"/>
    <w:charset w:val="00"/>
    <w:family w:val="roman"/>
    <w:pitch w:val="default"/>
  </w:font>
  <w:font w:name="Times">
    <w:altName w:val="Times New Roman"/>
    <w:panose1 w:val="020B06040202020202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467972385"/>
      <w:docPartObj>
        <w:docPartGallery w:val="Page Numbers (Bottom of Page)"/>
        <w:docPartUnique/>
      </w:docPartObj>
    </w:sdtPr>
    <w:sdtContent>
      <w:p w14:paraId="016C1DC6" w14:textId="578A5C92" w:rsidR="000C79EA" w:rsidRDefault="000C79EA" w:rsidP="00C66BA3">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1DB0749C" w14:textId="77777777" w:rsidR="000C79EA" w:rsidRDefault="000C79EA" w:rsidP="000C79E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252208778"/>
      <w:docPartObj>
        <w:docPartGallery w:val="Page Numbers (Bottom of Page)"/>
        <w:docPartUnique/>
      </w:docPartObj>
    </w:sdtPr>
    <w:sdtContent>
      <w:p w14:paraId="0EA6A5C8" w14:textId="2CFC1900" w:rsidR="000C79EA" w:rsidRDefault="000C79EA" w:rsidP="00C66BA3">
        <w:pPr>
          <w:pStyle w:val="Zpat"/>
          <w:framePr w:wrap="none" w:vAnchor="text" w:hAnchor="margin" w:xAlign="right" w:y="1"/>
          <w:rPr>
            <w:rStyle w:val="slostrnky"/>
          </w:rPr>
        </w:pPr>
        <w:r w:rsidRPr="000C79EA">
          <w:rPr>
            <w:rStyle w:val="slostrnky"/>
            <w:sz w:val="22"/>
            <w:szCs w:val="22"/>
          </w:rPr>
          <w:fldChar w:fldCharType="begin"/>
        </w:r>
        <w:r w:rsidRPr="000C79EA">
          <w:rPr>
            <w:rStyle w:val="slostrnky"/>
            <w:sz w:val="22"/>
            <w:szCs w:val="22"/>
          </w:rPr>
          <w:instrText xml:space="preserve"> PAGE </w:instrText>
        </w:r>
        <w:r w:rsidRPr="000C79EA">
          <w:rPr>
            <w:rStyle w:val="slostrnky"/>
            <w:sz w:val="22"/>
            <w:szCs w:val="22"/>
          </w:rPr>
          <w:fldChar w:fldCharType="separate"/>
        </w:r>
        <w:r w:rsidRPr="000C79EA">
          <w:rPr>
            <w:rStyle w:val="slostrnky"/>
            <w:noProof/>
            <w:sz w:val="22"/>
            <w:szCs w:val="22"/>
          </w:rPr>
          <w:t>36</w:t>
        </w:r>
        <w:r w:rsidRPr="000C79EA">
          <w:rPr>
            <w:rStyle w:val="slostrnky"/>
            <w:sz w:val="22"/>
            <w:szCs w:val="22"/>
          </w:rPr>
          <w:fldChar w:fldCharType="end"/>
        </w:r>
      </w:p>
    </w:sdtContent>
  </w:sdt>
  <w:p w14:paraId="7540655C" w14:textId="77777777" w:rsidR="000C79EA" w:rsidRDefault="000C79EA" w:rsidP="000C79EA">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9C030" w14:textId="77777777" w:rsidR="004C0F39" w:rsidRDefault="004C0F39" w:rsidP="00CC24A1">
      <w:r>
        <w:separator/>
      </w:r>
    </w:p>
  </w:footnote>
  <w:footnote w:type="continuationSeparator" w:id="0">
    <w:p w14:paraId="39DF8124" w14:textId="77777777" w:rsidR="004C0F39" w:rsidRDefault="004C0F39" w:rsidP="00CC24A1">
      <w:r>
        <w:continuationSeparator/>
      </w:r>
    </w:p>
  </w:footnote>
  <w:footnote w:id="1">
    <w:p w14:paraId="23102EA4" w14:textId="07AFE320" w:rsidR="006F3B0C" w:rsidRPr="006F3B0C" w:rsidRDefault="006F3B0C">
      <w:pPr>
        <w:pStyle w:val="Textpoznpodarou"/>
        <w:rPr>
          <w:b/>
          <w:bCs/>
        </w:rPr>
      </w:pPr>
      <w:r>
        <w:rPr>
          <w:rStyle w:val="Znakapoznpodarou"/>
        </w:rPr>
        <w:footnoteRef/>
      </w:r>
      <w:r>
        <w:t xml:space="preserve"> Veškeré </w:t>
      </w:r>
      <w:r w:rsidR="009266DA">
        <w:t xml:space="preserve">vyjmenované </w:t>
      </w:r>
      <w:r>
        <w:t xml:space="preserve">práce jsou k nahlédnutí v portfoliu na adrese </w:t>
      </w:r>
      <w:hyperlink r:id="rId1" w:history="1">
        <w:r w:rsidRPr="006F3B0C">
          <w:rPr>
            <w:rStyle w:val="Hypertextovodkaz"/>
            <w:b/>
            <w:bCs/>
          </w:rPr>
          <w:t>http://tinyurl.com/disertace</w:t>
        </w:r>
      </w:hyperlink>
    </w:p>
  </w:footnote>
  <w:footnote w:id="2">
    <w:p w14:paraId="4C6695C9" w14:textId="753CEA77" w:rsidR="00260B3F" w:rsidRPr="006F7A51" w:rsidRDefault="00260B3F" w:rsidP="003641D4">
      <w:pPr>
        <w:pStyle w:val="CITACE"/>
        <w:rPr>
          <w:rFonts w:eastAsiaTheme="minorHAnsi"/>
          <w:shd w:val="clear" w:color="auto" w:fill="FFFFFF"/>
          <w:lang w:eastAsia="en-US"/>
        </w:rPr>
      </w:pPr>
      <w:r>
        <w:rPr>
          <w:rStyle w:val="Znakapoznpodarou"/>
        </w:rPr>
        <w:footnoteRef/>
      </w:r>
      <w:r>
        <w:t xml:space="preserve"> </w:t>
      </w:r>
      <w:proofErr w:type="spellStart"/>
      <w:r w:rsidRPr="006F7A51">
        <w:rPr>
          <w:rFonts w:eastAsiaTheme="minorHAnsi"/>
          <w:shd w:val="clear" w:color="auto" w:fill="FFFFFF"/>
          <w:lang w:eastAsia="en-US"/>
        </w:rPr>
        <w:t>Gonzalo</w:t>
      </w:r>
      <w:proofErr w:type="spellEnd"/>
      <w:r w:rsidRPr="006F7A51">
        <w:rPr>
          <w:rFonts w:eastAsiaTheme="minorHAnsi"/>
          <w:shd w:val="clear" w:color="auto" w:fill="FFFFFF"/>
          <w:lang w:eastAsia="en-US"/>
        </w:rPr>
        <w:t xml:space="preserve"> </w:t>
      </w:r>
      <w:proofErr w:type="spellStart"/>
      <w:r w:rsidRPr="006F7A51">
        <w:rPr>
          <w:rFonts w:eastAsiaTheme="minorHAnsi"/>
          <w:shd w:val="clear" w:color="auto" w:fill="FFFFFF"/>
          <w:lang w:eastAsia="en-US"/>
        </w:rPr>
        <w:t>Frasca</w:t>
      </w:r>
      <w:proofErr w:type="spellEnd"/>
      <w:r w:rsidRPr="006F7A51">
        <w:rPr>
          <w:rFonts w:eastAsiaTheme="minorHAnsi"/>
          <w:shd w:val="clear" w:color="auto" w:fill="FFFFFF"/>
          <w:lang w:eastAsia="en-US"/>
        </w:rPr>
        <w:t xml:space="preserve"> ji v roce 2001 definuje jako "</w:t>
      </w:r>
      <w:r w:rsidRPr="006F7A51">
        <w:rPr>
          <w:rFonts w:eastAsiaTheme="minorHAnsi"/>
          <w:i/>
          <w:shd w:val="clear" w:color="auto" w:fill="FFFFFF"/>
          <w:lang w:eastAsia="en-US"/>
        </w:rPr>
        <w:t>studium her a hraní obecně</w:t>
      </w:r>
      <w:r w:rsidRPr="006F7A51">
        <w:rPr>
          <w:rFonts w:eastAsiaTheme="minorHAnsi"/>
          <w:shd w:val="clear" w:color="auto" w:fill="FFFFFF"/>
          <w:lang w:eastAsia="en-US"/>
        </w:rPr>
        <w:t>" tedy nikoli pouze her počítačových.</w:t>
      </w:r>
      <w:r w:rsidR="0019726C" w:rsidRPr="006F7A51">
        <w:rPr>
          <w:rFonts w:eastAsiaTheme="minorHAnsi"/>
          <w:shd w:val="clear" w:color="auto" w:fill="FFFFFF"/>
          <w:lang w:eastAsia="en-US"/>
        </w:rPr>
        <w:t xml:space="preserve"> </w:t>
      </w:r>
    </w:p>
  </w:footnote>
  <w:footnote w:id="3">
    <w:p w14:paraId="150C02FE" w14:textId="64BDA93C" w:rsidR="0042298C" w:rsidRPr="006F7A51" w:rsidRDefault="0042298C" w:rsidP="003641D4">
      <w:pPr>
        <w:pStyle w:val="CITACE"/>
        <w:rPr>
          <w:rFonts w:eastAsiaTheme="minorHAnsi"/>
          <w:shd w:val="clear" w:color="auto" w:fill="FFFFFF"/>
          <w:lang w:eastAsia="en-US"/>
        </w:rPr>
      </w:pPr>
      <w:r w:rsidRPr="006F7A51">
        <w:rPr>
          <w:rFonts w:eastAsiaTheme="minorHAnsi"/>
          <w:shd w:val="clear" w:color="auto" w:fill="FFFFFF"/>
          <w:vertAlign w:val="superscript"/>
          <w:lang w:eastAsia="en-US"/>
        </w:rPr>
        <w:footnoteRef/>
      </w:r>
      <w:r w:rsidRPr="006F7A51">
        <w:rPr>
          <w:rFonts w:eastAsiaTheme="minorHAnsi"/>
          <w:shd w:val="clear" w:color="auto" w:fill="FFFFFF"/>
          <w:lang w:eastAsia="en-US"/>
        </w:rPr>
        <w:t xml:space="preserve"> </w:t>
      </w:r>
      <w:proofErr w:type="spellStart"/>
      <w:r w:rsidRPr="006F7A51">
        <w:rPr>
          <w:rFonts w:eastAsiaTheme="minorHAnsi"/>
          <w:shd w:val="clear" w:color="auto" w:fill="FFFFFF"/>
          <w:lang w:eastAsia="en-US"/>
        </w:rPr>
        <w:t>Frasca</w:t>
      </w:r>
      <w:proofErr w:type="spellEnd"/>
      <w:r w:rsidRPr="006F7A51">
        <w:rPr>
          <w:rFonts w:eastAsiaTheme="minorHAnsi"/>
          <w:shd w:val="clear" w:color="auto" w:fill="FFFFFF"/>
          <w:lang w:eastAsia="en-US"/>
        </w:rPr>
        <w:t xml:space="preserve">, </w:t>
      </w:r>
      <w:proofErr w:type="spellStart"/>
      <w:r w:rsidRPr="006F7A51">
        <w:rPr>
          <w:rFonts w:eastAsiaTheme="minorHAnsi"/>
          <w:shd w:val="clear" w:color="auto" w:fill="FFFFFF"/>
          <w:lang w:eastAsia="en-US"/>
        </w:rPr>
        <w:t>Gonzalo</w:t>
      </w:r>
      <w:proofErr w:type="spellEnd"/>
      <w:r w:rsidRPr="006F7A51">
        <w:rPr>
          <w:rFonts w:eastAsiaTheme="minorHAnsi"/>
          <w:shd w:val="clear" w:color="auto" w:fill="FFFFFF"/>
          <w:lang w:eastAsia="en-US"/>
        </w:rPr>
        <w:t xml:space="preserve">. </w:t>
      </w:r>
      <w:proofErr w:type="spellStart"/>
      <w:r w:rsidRPr="006F7A51">
        <w:rPr>
          <w:rFonts w:eastAsiaTheme="minorHAnsi"/>
          <w:i/>
          <w:shd w:val="clear" w:color="auto" w:fill="FFFFFF"/>
          <w:lang w:eastAsia="en-US"/>
        </w:rPr>
        <w:t>Simulation</w:t>
      </w:r>
      <w:proofErr w:type="spellEnd"/>
      <w:r w:rsidRPr="006F7A51">
        <w:rPr>
          <w:rFonts w:eastAsiaTheme="minorHAnsi"/>
          <w:i/>
          <w:shd w:val="clear" w:color="auto" w:fill="FFFFFF"/>
          <w:lang w:eastAsia="en-US"/>
        </w:rPr>
        <w:t xml:space="preserve"> versus </w:t>
      </w:r>
      <w:proofErr w:type="spellStart"/>
      <w:r w:rsidRPr="006F7A51">
        <w:rPr>
          <w:rFonts w:eastAsiaTheme="minorHAnsi"/>
          <w:i/>
          <w:shd w:val="clear" w:color="auto" w:fill="FFFFFF"/>
          <w:lang w:eastAsia="en-US"/>
        </w:rPr>
        <w:t>narrative</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Introduction</w:t>
      </w:r>
      <w:proofErr w:type="spellEnd"/>
      <w:r w:rsidRPr="006F7A51">
        <w:rPr>
          <w:rFonts w:eastAsiaTheme="minorHAnsi"/>
          <w:i/>
          <w:shd w:val="clear" w:color="auto" w:fill="FFFFFF"/>
          <w:lang w:eastAsia="en-US"/>
        </w:rPr>
        <w:t xml:space="preserve"> to </w:t>
      </w:r>
      <w:proofErr w:type="spellStart"/>
      <w:r w:rsidRPr="006F7A51">
        <w:rPr>
          <w:rFonts w:eastAsiaTheme="minorHAnsi"/>
          <w:i/>
          <w:shd w:val="clear" w:color="auto" w:fill="FFFFFF"/>
          <w:lang w:eastAsia="en-US"/>
        </w:rPr>
        <w:t>ludology</w:t>
      </w:r>
      <w:proofErr w:type="spellEnd"/>
      <w:r w:rsidR="00A25AE8">
        <w:rPr>
          <w:rFonts w:eastAsiaTheme="minorHAnsi"/>
          <w:i/>
          <w:shd w:val="clear" w:color="auto" w:fill="FFFFFF"/>
          <w:lang w:eastAsia="en-US"/>
        </w:rPr>
        <w:t>,</w:t>
      </w:r>
      <w:r w:rsidRPr="006F7A51">
        <w:rPr>
          <w:rFonts w:eastAsiaTheme="minorHAnsi"/>
          <w:shd w:val="clear" w:color="auto" w:fill="FFFFFF"/>
          <w:lang w:eastAsia="en-US"/>
        </w:rPr>
        <w:t xml:space="preserve"> </w:t>
      </w:r>
      <w:r w:rsidR="006F7A51" w:rsidRPr="006F7A51">
        <w:rPr>
          <w:rFonts w:eastAsiaTheme="minorHAnsi"/>
          <w:shd w:val="clear" w:color="auto" w:fill="FFFFFF"/>
          <w:lang w:eastAsia="en-US"/>
        </w:rPr>
        <w:t>2003</w:t>
      </w:r>
      <w:r w:rsidRPr="006F7A51">
        <w:rPr>
          <w:rFonts w:eastAsiaTheme="minorHAnsi"/>
          <w:shd w:val="clear" w:color="auto" w:fill="FFFFFF"/>
          <w:lang w:eastAsia="en-US"/>
        </w:rPr>
        <w:t>. Dostupn</w:t>
      </w:r>
      <w:r w:rsidR="002B6713">
        <w:rPr>
          <w:rFonts w:eastAsiaTheme="minorHAnsi"/>
          <w:shd w:val="clear" w:color="auto" w:fill="FFFFFF"/>
          <w:lang w:eastAsia="en-US"/>
        </w:rPr>
        <w:t>é</w:t>
      </w:r>
      <w:r w:rsidRPr="006F7A51">
        <w:rPr>
          <w:rFonts w:eastAsiaTheme="minorHAnsi"/>
          <w:shd w:val="clear" w:color="auto" w:fill="FFFFFF"/>
          <w:lang w:eastAsia="en-US"/>
        </w:rPr>
        <w:t xml:space="preserve"> </w:t>
      </w:r>
      <w:r w:rsidR="002B6713">
        <w:rPr>
          <w:rFonts w:eastAsiaTheme="minorHAnsi"/>
          <w:shd w:val="clear" w:color="auto" w:fill="FFFFFF"/>
          <w:lang w:eastAsia="en-US"/>
        </w:rPr>
        <w:t xml:space="preserve">z: </w:t>
      </w:r>
      <w:hyperlink r:id="rId2" w:history="1">
        <w:r w:rsidRPr="003641D4">
          <w:rPr>
            <w:rStyle w:val="Hypertextovodkaz"/>
            <w:rFonts w:eastAsiaTheme="minorHAnsi"/>
            <w:shd w:val="clear" w:color="auto" w:fill="FFFFFF"/>
            <w:lang w:eastAsia="en-US"/>
          </w:rPr>
          <w:t>http://www.ludoloqv.org/articles/VGT final.pdf</w:t>
        </w:r>
      </w:hyperlink>
      <w:r w:rsidRPr="006F7A51">
        <w:rPr>
          <w:rFonts w:eastAsiaTheme="minorHAnsi"/>
          <w:shd w:val="clear" w:color="auto" w:fill="FFFFFF"/>
          <w:lang w:eastAsia="en-US"/>
        </w:rPr>
        <w:t xml:space="preserve"> </w:t>
      </w:r>
    </w:p>
  </w:footnote>
  <w:footnote w:id="4">
    <w:p w14:paraId="689C6025" w14:textId="48F4D9FC" w:rsidR="00707C81" w:rsidRPr="00707C81" w:rsidRDefault="00707C81" w:rsidP="003641D4">
      <w:pPr>
        <w:pStyle w:val="CITACE"/>
      </w:pPr>
      <w:r>
        <w:rPr>
          <w:rStyle w:val="Znakapoznpodarou"/>
        </w:rPr>
        <w:footnoteRef/>
      </w:r>
      <w:r>
        <w:t xml:space="preserve"> </w:t>
      </w:r>
      <w:r w:rsidRPr="00707C81">
        <w:t xml:space="preserve">Bendová, Helena. </w:t>
      </w:r>
      <w:r w:rsidRPr="00707C81">
        <w:rPr>
          <w:i/>
        </w:rPr>
        <w:t>Umění počítačových her</w:t>
      </w:r>
      <w:r w:rsidRPr="00707C81">
        <w:t>, Akademie múzických umění v Praze, NAMU 2017. ISBN 978-80-7331-421-7.</w:t>
      </w:r>
      <w:r>
        <w:t xml:space="preserve"> (str. 97)</w:t>
      </w:r>
    </w:p>
    <w:p w14:paraId="2AE079D7" w14:textId="52215B75" w:rsidR="00707C81" w:rsidRDefault="00707C81">
      <w:pPr>
        <w:pStyle w:val="Textpoznpodarou"/>
      </w:pPr>
    </w:p>
  </w:footnote>
  <w:footnote w:id="5">
    <w:p w14:paraId="19FBAF6F" w14:textId="6802EFFC" w:rsidR="003860D8" w:rsidRDefault="003860D8" w:rsidP="003641D4">
      <w:pPr>
        <w:pStyle w:val="CITACE"/>
      </w:pPr>
      <w:r>
        <w:rPr>
          <w:rStyle w:val="Znakapoznpodarou"/>
        </w:rPr>
        <w:footnoteRef/>
      </w:r>
      <w:r w:rsidRPr="006F7A51">
        <w:rPr>
          <w:rFonts w:eastAsiaTheme="minorHAnsi"/>
          <w:shd w:val="clear" w:color="auto" w:fill="FFFFFF"/>
          <w:lang w:eastAsia="en-US"/>
        </w:rPr>
        <w:t xml:space="preserve"> </w:t>
      </w:r>
      <w:proofErr w:type="spellStart"/>
      <w:r w:rsidRPr="006F7A51">
        <w:rPr>
          <w:rFonts w:eastAsiaTheme="minorHAnsi"/>
          <w:shd w:val="clear" w:color="auto" w:fill="FFFFFF"/>
          <w:lang w:eastAsia="en-US"/>
        </w:rPr>
        <w:t>Bogost</w:t>
      </w:r>
      <w:proofErr w:type="spellEnd"/>
      <w:r w:rsidR="006F7A51">
        <w:rPr>
          <w:rFonts w:eastAsiaTheme="minorHAnsi"/>
          <w:shd w:val="clear" w:color="auto" w:fill="FFFFFF"/>
          <w:lang w:eastAsia="en-US"/>
        </w:rPr>
        <w:t xml:space="preserve">, </w:t>
      </w:r>
      <w:r w:rsidR="006F7A51" w:rsidRPr="006F7A51">
        <w:rPr>
          <w:rFonts w:eastAsiaTheme="minorHAnsi"/>
          <w:shd w:val="clear" w:color="auto" w:fill="FFFFFF"/>
          <w:lang w:eastAsia="en-US"/>
        </w:rPr>
        <w:t>Ian</w:t>
      </w:r>
      <w:r w:rsidR="006F7A51">
        <w:rPr>
          <w:rFonts w:eastAsiaTheme="minorHAnsi"/>
          <w:shd w:val="clear" w:color="auto" w:fill="FFFFFF"/>
          <w:lang w:eastAsia="en-US"/>
        </w:rPr>
        <w:t>.</w:t>
      </w:r>
      <w:r w:rsidRPr="006F7A51">
        <w:rPr>
          <w:rFonts w:eastAsiaTheme="minorHAnsi"/>
          <w:shd w:val="clear" w:color="auto" w:fill="FFFFFF"/>
          <w:lang w:eastAsia="en-US"/>
        </w:rPr>
        <w:t xml:space="preserve"> </w:t>
      </w:r>
      <w:proofErr w:type="spellStart"/>
      <w:r w:rsidRPr="006F7A51">
        <w:rPr>
          <w:rFonts w:eastAsiaTheme="minorHAnsi"/>
          <w:i/>
          <w:shd w:val="clear" w:color="auto" w:fill="FFFFFF"/>
          <w:lang w:eastAsia="en-US"/>
        </w:rPr>
        <w:t>Persuasive</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Games</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The</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Expressive</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Power</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of</w:t>
      </w:r>
      <w:proofErr w:type="spellEnd"/>
      <w:r w:rsidRPr="006F7A51">
        <w:rPr>
          <w:rFonts w:eastAsiaTheme="minorHAnsi"/>
          <w:i/>
          <w:shd w:val="clear" w:color="auto" w:fill="FFFFFF"/>
          <w:lang w:eastAsia="en-US"/>
        </w:rPr>
        <w:t xml:space="preserve"> </w:t>
      </w:r>
      <w:proofErr w:type="spellStart"/>
      <w:r w:rsidRPr="006F7A51">
        <w:rPr>
          <w:rFonts w:eastAsiaTheme="minorHAnsi"/>
          <w:i/>
          <w:shd w:val="clear" w:color="auto" w:fill="FFFFFF"/>
          <w:lang w:eastAsia="en-US"/>
        </w:rPr>
        <w:t>Videogames</w:t>
      </w:r>
      <w:proofErr w:type="spellEnd"/>
      <w:r w:rsidR="00A25AE8">
        <w:rPr>
          <w:rFonts w:eastAsiaTheme="minorHAnsi"/>
          <w:shd w:val="clear" w:color="auto" w:fill="FFFFFF"/>
          <w:lang w:eastAsia="en-US"/>
        </w:rPr>
        <w:t>,</w:t>
      </w:r>
      <w:r w:rsidRPr="006F7A51">
        <w:rPr>
          <w:rFonts w:eastAsiaTheme="minorHAnsi"/>
          <w:shd w:val="clear" w:color="auto" w:fill="FFFFFF"/>
          <w:lang w:eastAsia="en-US"/>
        </w:rPr>
        <w:t xml:space="preserve"> Cambridge: </w:t>
      </w:r>
      <w:proofErr w:type="spellStart"/>
      <w:r w:rsidRPr="006F7A51">
        <w:rPr>
          <w:rFonts w:eastAsiaTheme="minorHAnsi"/>
          <w:shd w:val="clear" w:color="auto" w:fill="FFFFFF"/>
          <w:lang w:eastAsia="en-US"/>
        </w:rPr>
        <w:t>The</w:t>
      </w:r>
      <w:proofErr w:type="spellEnd"/>
      <w:r w:rsidRPr="006F7A51">
        <w:rPr>
          <w:rFonts w:eastAsiaTheme="minorHAnsi"/>
          <w:shd w:val="clear" w:color="auto" w:fill="FFFFFF"/>
          <w:lang w:eastAsia="en-US"/>
        </w:rPr>
        <w:t xml:space="preserve"> MIT </w:t>
      </w:r>
      <w:proofErr w:type="spellStart"/>
      <w:r w:rsidRPr="006F7A51">
        <w:rPr>
          <w:rFonts w:eastAsiaTheme="minorHAnsi"/>
          <w:shd w:val="clear" w:color="auto" w:fill="FFFFFF"/>
          <w:lang w:eastAsia="en-US"/>
        </w:rPr>
        <w:t>Press</w:t>
      </w:r>
      <w:proofErr w:type="spellEnd"/>
      <w:r w:rsidRPr="006F7A51">
        <w:rPr>
          <w:rFonts w:eastAsiaTheme="minorHAnsi"/>
          <w:shd w:val="clear" w:color="auto" w:fill="FFFFFF"/>
          <w:lang w:eastAsia="en-US"/>
        </w:rPr>
        <w:t xml:space="preserve">, 2010. </w:t>
      </w:r>
      <w:r w:rsidR="006F7A51" w:rsidRPr="006F7A51">
        <w:rPr>
          <w:rFonts w:eastAsiaTheme="minorHAnsi"/>
          <w:shd w:val="clear" w:color="auto" w:fill="FFFFFF"/>
          <w:lang w:eastAsia="en-US"/>
        </w:rPr>
        <w:t>ISBN 9780262514880</w:t>
      </w:r>
    </w:p>
  </w:footnote>
  <w:footnote w:id="6">
    <w:p w14:paraId="48C04B1F" w14:textId="3F4F5B0D" w:rsidR="001B0FEE" w:rsidRDefault="001B0FEE" w:rsidP="003641D4">
      <w:pPr>
        <w:pStyle w:val="CITACE"/>
      </w:pPr>
      <w:r>
        <w:rPr>
          <w:rStyle w:val="Znakapoznpodarou"/>
        </w:rPr>
        <w:footnoteRef/>
      </w:r>
      <w:r>
        <w:t xml:space="preserve"> </w:t>
      </w:r>
      <w:proofErr w:type="spellStart"/>
      <w:r w:rsidR="001A7051" w:rsidRPr="001A7051">
        <w:t>Trhoň</w:t>
      </w:r>
      <w:proofErr w:type="spellEnd"/>
      <w:r w:rsidR="001A7051" w:rsidRPr="001A7051">
        <w:t xml:space="preserve">, Ondřej. </w:t>
      </w:r>
      <w:r w:rsidR="001A7051" w:rsidRPr="003641D4">
        <w:rPr>
          <w:i/>
          <w:iCs/>
        </w:rPr>
        <w:t xml:space="preserve">A Digital </w:t>
      </w:r>
      <w:proofErr w:type="spellStart"/>
      <w:r w:rsidR="001A7051" w:rsidRPr="003641D4">
        <w:rPr>
          <w:i/>
          <w:iCs/>
        </w:rPr>
        <w:t>Trip</w:t>
      </w:r>
      <w:proofErr w:type="spellEnd"/>
      <w:r w:rsidR="001A7051" w:rsidRPr="003641D4">
        <w:rPr>
          <w:i/>
          <w:iCs/>
        </w:rPr>
        <w:t xml:space="preserve"> </w:t>
      </w:r>
      <w:proofErr w:type="spellStart"/>
      <w:r w:rsidR="001A7051" w:rsidRPr="003641D4">
        <w:rPr>
          <w:i/>
          <w:iCs/>
        </w:rPr>
        <w:t>beyond</w:t>
      </w:r>
      <w:proofErr w:type="spellEnd"/>
      <w:r w:rsidR="001A7051" w:rsidRPr="003641D4">
        <w:rPr>
          <w:i/>
          <w:iCs/>
        </w:rPr>
        <w:t xml:space="preserve"> </w:t>
      </w:r>
      <w:proofErr w:type="spellStart"/>
      <w:r w:rsidR="001A7051" w:rsidRPr="003641D4">
        <w:rPr>
          <w:i/>
          <w:iCs/>
        </w:rPr>
        <w:t>the</w:t>
      </w:r>
      <w:proofErr w:type="spellEnd"/>
      <w:r w:rsidR="001A7051" w:rsidRPr="003641D4">
        <w:rPr>
          <w:i/>
          <w:iCs/>
        </w:rPr>
        <w:t xml:space="preserve"> </w:t>
      </w:r>
      <w:proofErr w:type="spellStart"/>
      <w:r w:rsidR="001A7051" w:rsidRPr="003641D4">
        <w:rPr>
          <w:i/>
          <w:iCs/>
        </w:rPr>
        <w:t>Human</w:t>
      </w:r>
      <w:proofErr w:type="spellEnd"/>
      <w:r w:rsidR="001A7051" w:rsidRPr="003641D4">
        <w:rPr>
          <w:i/>
          <w:iCs/>
        </w:rPr>
        <w:t xml:space="preserve"> </w:t>
      </w:r>
      <w:proofErr w:type="spellStart"/>
      <w:r w:rsidR="001A7051" w:rsidRPr="003641D4">
        <w:rPr>
          <w:i/>
          <w:iCs/>
        </w:rPr>
        <w:t>World</w:t>
      </w:r>
      <w:proofErr w:type="spellEnd"/>
      <w:r w:rsidR="001A7051" w:rsidRPr="003641D4">
        <w:rPr>
          <w:i/>
          <w:iCs/>
        </w:rPr>
        <w:t xml:space="preserve">: Video </w:t>
      </w:r>
      <w:proofErr w:type="spellStart"/>
      <w:r w:rsidR="001A7051" w:rsidRPr="003641D4">
        <w:rPr>
          <w:i/>
          <w:iCs/>
        </w:rPr>
        <w:t>Games</w:t>
      </w:r>
      <w:proofErr w:type="spellEnd"/>
      <w:r w:rsidR="001A7051" w:rsidRPr="003641D4">
        <w:rPr>
          <w:i/>
          <w:iCs/>
        </w:rPr>
        <w:t xml:space="preserve"> as a </w:t>
      </w:r>
      <w:proofErr w:type="spellStart"/>
      <w:r w:rsidR="001A7051" w:rsidRPr="003641D4">
        <w:rPr>
          <w:i/>
          <w:iCs/>
        </w:rPr>
        <w:t>Space</w:t>
      </w:r>
      <w:proofErr w:type="spellEnd"/>
      <w:r w:rsidR="001A7051" w:rsidRPr="003641D4">
        <w:rPr>
          <w:i/>
          <w:iCs/>
        </w:rPr>
        <w:t xml:space="preserve"> </w:t>
      </w:r>
      <w:proofErr w:type="spellStart"/>
      <w:r w:rsidR="001A7051" w:rsidRPr="003641D4">
        <w:rPr>
          <w:i/>
          <w:iCs/>
        </w:rPr>
        <w:t>for</w:t>
      </w:r>
      <w:proofErr w:type="spellEnd"/>
      <w:r w:rsidR="001A7051" w:rsidRPr="003641D4">
        <w:rPr>
          <w:i/>
          <w:iCs/>
        </w:rPr>
        <w:t xml:space="preserve"> </w:t>
      </w:r>
      <w:proofErr w:type="spellStart"/>
      <w:r w:rsidR="001A7051" w:rsidRPr="003641D4">
        <w:rPr>
          <w:i/>
          <w:iCs/>
        </w:rPr>
        <w:t>Speculative</w:t>
      </w:r>
      <w:proofErr w:type="spellEnd"/>
      <w:r w:rsidR="001A7051" w:rsidRPr="003641D4">
        <w:rPr>
          <w:i/>
          <w:iCs/>
        </w:rPr>
        <w:t xml:space="preserve"> Design.</w:t>
      </w:r>
      <w:r w:rsidR="001A7051" w:rsidRPr="001A7051">
        <w:t xml:space="preserve"> Dostupné z: </w:t>
      </w:r>
      <w:hyperlink r:id="rId3" w:history="1">
        <w:r w:rsidR="001A7051" w:rsidRPr="003641D4">
          <w:rPr>
            <w:rStyle w:val="Hypertextovodkaz"/>
          </w:rPr>
          <w:t>https://www.academia.edu/100531934/A_Digital_Trip_beyond_the_Human_World_Video_Games_as_a_Space_for_Speculative_Design</w:t>
        </w:r>
      </w:hyperlink>
    </w:p>
  </w:footnote>
  <w:footnote w:id="7">
    <w:p w14:paraId="0DFA350D" w14:textId="2941ECF6" w:rsidR="00D8701F" w:rsidRPr="00D8701F" w:rsidRDefault="00D8701F" w:rsidP="003641D4">
      <w:pPr>
        <w:pStyle w:val="CITACE"/>
        <w:rPr>
          <w:rStyle w:val="jcahz"/>
        </w:rPr>
      </w:pPr>
      <w:r>
        <w:rPr>
          <w:rStyle w:val="Znakapoznpodarou"/>
        </w:rPr>
        <w:footnoteRef/>
      </w:r>
      <w:r>
        <w:t xml:space="preserve"> </w:t>
      </w:r>
      <w:proofErr w:type="spellStart"/>
      <w:r w:rsidRPr="00D8701F">
        <w:t>Keogh</w:t>
      </w:r>
      <w:proofErr w:type="spellEnd"/>
      <w:r w:rsidRPr="00D8701F">
        <w:t xml:space="preserve">, </w:t>
      </w:r>
      <w:proofErr w:type="spellStart"/>
      <w:r w:rsidRPr="00D8701F">
        <w:t>Brendan</w:t>
      </w:r>
      <w:proofErr w:type="spellEnd"/>
      <w:r w:rsidRPr="00D8701F">
        <w:t xml:space="preserve">. </w:t>
      </w:r>
      <w:r w:rsidRPr="00D8701F">
        <w:rPr>
          <w:i/>
        </w:rPr>
        <w:t xml:space="preserve">A play </w:t>
      </w:r>
      <w:proofErr w:type="spellStart"/>
      <w:r w:rsidRPr="00D8701F">
        <w:rPr>
          <w:i/>
        </w:rPr>
        <w:t>of</w:t>
      </w:r>
      <w:proofErr w:type="spellEnd"/>
      <w:r w:rsidRPr="00D8701F">
        <w:rPr>
          <w:i/>
        </w:rPr>
        <w:t xml:space="preserve"> </w:t>
      </w:r>
      <w:proofErr w:type="spellStart"/>
      <w:r w:rsidRPr="00D8701F">
        <w:rPr>
          <w:i/>
        </w:rPr>
        <w:t>Bodies</w:t>
      </w:r>
      <w:proofErr w:type="spellEnd"/>
      <w:r w:rsidRPr="00D8701F">
        <w:rPr>
          <w:i/>
        </w:rPr>
        <w:t xml:space="preserve">: </w:t>
      </w:r>
      <w:proofErr w:type="spellStart"/>
      <w:r w:rsidRPr="00D8701F">
        <w:rPr>
          <w:i/>
        </w:rPr>
        <w:t>How</w:t>
      </w:r>
      <w:proofErr w:type="spellEnd"/>
      <w:r w:rsidRPr="00D8701F">
        <w:rPr>
          <w:i/>
        </w:rPr>
        <w:t xml:space="preserve"> </w:t>
      </w:r>
      <w:proofErr w:type="spellStart"/>
      <w:r w:rsidRPr="00D8701F">
        <w:rPr>
          <w:i/>
        </w:rPr>
        <w:t>We</w:t>
      </w:r>
      <w:proofErr w:type="spellEnd"/>
      <w:r w:rsidRPr="00D8701F">
        <w:rPr>
          <w:i/>
        </w:rPr>
        <w:t xml:space="preserve"> </w:t>
      </w:r>
      <w:proofErr w:type="spellStart"/>
      <w:r w:rsidRPr="00D8701F">
        <w:rPr>
          <w:i/>
        </w:rPr>
        <w:t>Perceive</w:t>
      </w:r>
      <w:proofErr w:type="spellEnd"/>
      <w:r w:rsidRPr="00D8701F">
        <w:rPr>
          <w:i/>
        </w:rPr>
        <w:t xml:space="preserve"> </w:t>
      </w:r>
      <w:proofErr w:type="spellStart"/>
      <w:r w:rsidRPr="00D8701F">
        <w:rPr>
          <w:i/>
        </w:rPr>
        <w:t>Videogames</w:t>
      </w:r>
      <w:proofErr w:type="spellEnd"/>
      <w:r w:rsidR="00A25AE8">
        <w:t>,</w:t>
      </w:r>
      <w:r w:rsidRPr="00D8701F">
        <w:t xml:space="preserve"> </w:t>
      </w:r>
      <w:proofErr w:type="spellStart"/>
      <w:r w:rsidRPr="00D8701F">
        <w:t>The</w:t>
      </w:r>
      <w:proofErr w:type="spellEnd"/>
      <w:r w:rsidRPr="00D8701F">
        <w:t xml:space="preserve"> MIT </w:t>
      </w:r>
      <w:proofErr w:type="spellStart"/>
      <w:r w:rsidRPr="00D8701F">
        <w:t>Press</w:t>
      </w:r>
      <w:proofErr w:type="spellEnd"/>
      <w:r w:rsidRPr="00D8701F">
        <w:t>, 2018. ISBN 9780262037631</w:t>
      </w:r>
      <w:r>
        <w:t xml:space="preserve"> (kapitola </w:t>
      </w:r>
      <w:proofErr w:type="spellStart"/>
      <w:r>
        <w:t>Videogames</w:t>
      </w:r>
      <w:proofErr w:type="spellEnd"/>
      <w:r>
        <w:t xml:space="preserve"> as a Play </w:t>
      </w:r>
      <w:proofErr w:type="spellStart"/>
      <w:r>
        <w:t>of</w:t>
      </w:r>
      <w:proofErr w:type="spellEnd"/>
      <w:r>
        <w:t xml:space="preserve"> </w:t>
      </w:r>
      <w:proofErr w:type="spellStart"/>
      <w:r>
        <w:t>Bodies</w:t>
      </w:r>
      <w:proofErr w:type="spellEnd"/>
      <w:r>
        <w:t>)</w:t>
      </w:r>
    </w:p>
  </w:footnote>
  <w:footnote w:id="8">
    <w:p w14:paraId="3BC413A0" w14:textId="64DFE6AF" w:rsidR="00CD711A" w:rsidRPr="00876F88" w:rsidRDefault="00CD711A" w:rsidP="003641D4">
      <w:pPr>
        <w:pStyle w:val="CITACE"/>
        <w:rPr>
          <w:rFonts w:eastAsiaTheme="minorHAnsi"/>
          <w:shd w:val="clear" w:color="auto" w:fill="FFFFFF"/>
          <w:lang w:eastAsia="en-US"/>
        </w:rPr>
      </w:pPr>
      <w:r>
        <w:rPr>
          <w:rStyle w:val="Znakapoznpodarou"/>
        </w:rPr>
        <w:footnoteRef/>
      </w:r>
      <w:r>
        <w:t xml:space="preserve"> </w:t>
      </w:r>
      <w:r w:rsidRPr="00CD711A">
        <w:rPr>
          <w:rFonts w:eastAsiaTheme="minorHAnsi"/>
          <w:shd w:val="clear" w:color="auto" w:fill="FFFFFF"/>
          <w:lang w:eastAsia="en-US"/>
        </w:rPr>
        <w:t xml:space="preserve">Pravidla hry </w:t>
      </w:r>
      <w:r w:rsidRPr="004046A1">
        <w:rPr>
          <w:rFonts w:eastAsiaTheme="minorHAnsi"/>
          <w:i/>
          <w:iCs/>
          <w:shd w:val="clear" w:color="auto" w:fill="FFFFFF"/>
          <w:lang w:eastAsia="en-US"/>
        </w:rPr>
        <w:t xml:space="preserve">Game </w:t>
      </w:r>
      <w:proofErr w:type="spellStart"/>
      <w:r w:rsidRPr="004046A1">
        <w:rPr>
          <w:rFonts w:eastAsiaTheme="minorHAnsi"/>
          <w:i/>
          <w:iCs/>
          <w:shd w:val="clear" w:color="auto" w:fill="FFFFFF"/>
          <w:lang w:eastAsia="en-US"/>
        </w:rPr>
        <w:t>of</w:t>
      </w:r>
      <w:proofErr w:type="spellEnd"/>
      <w:r w:rsidRPr="004046A1">
        <w:rPr>
          <w:rFonts w:eastAsiaTheme="minorHAnsi"/>
          <w:i/>
          <w:iCs/>
          <w:shd w:val="clear" w:color="auto" w:fill="FFFFFF"/>
          <w:lang w:eastAsia="en-US"/>
        </w:rPr>
        <w:t xml:space="preserve"> </w:t>
      </w:r>
      <w:proofErr w:type="spellStart"/>
      <w:r w:rsidRPr="004046A1">
        <w:rPr>
          <w:rFonts w:eastAsiaTheme="minorHAnsi"/>
          <w:i/>
          <w:iCs/>
          <w:shd w:val="clear" w:color="auto" w:fill="FFFFFF"/>
          <w:lang w:eastAsia="en-US"/>
        </w:rPr>
        <w:t>Life</w:t>
      </w:r>
      <w:proofErr w:type="spellEnd"/>
      <w:r w:rsidRPr="00CD711A">
        <w:rPr>
          <w:rFonts w:eastAsiaTheme="minorHAnsi"/>
          <w:shd w:val="clear" w:color="auto" w:fill="FFFFFF"/>
          <w:lang w:eastAsia="en-US"/>
        </w:rPr>
        <w:t>:</w:t>
      </w:r>
      <w:r w:rsidR="00D8701F">
        <w:rPr>
          <w:rFonts w:eastAsiaTheme="minorHAnsi"/>
          <w:shd w:val="clear" w:color="auto" w:fill="FFFFFF"/>
          <w:lang w:eastAsia="en-US"/>
        </w:rPr>
        <w:t xml:space="preserve"> </w:t>
      </w:r>
      <w:r w:rsidR="00FC12C5">
        <w:rPr>
          <w:rFonts w:eastAsiaTheme="minorHAnsi"/>
          <w:shd w:val="clear" w:color="auto" w:fill="FFFFFF"/>
          <w:lang w:eastAsia="en-US"/>
        </w:rPr>
        <w:t>K</w:t>
      </w:r>
      <w:r w:rsidRPr="00CD711A">
        <w:rPr>
          <w:rFonts w:eastAsiaTheme="minorHAnsi"/>
          <w:shd w:val="clear" w:color="auto" w:fill="FFFFFF"/>
          <w:lang w:eastAsia="en-US"/>
        </w:rPr>
        <w:t xml:space="preserve">aždá živá buňka s </w:t>
      </w:r>
      <w:proofErr w:type="gramStart"/>
      <w:r w:rsidR="00E4104B" w:rsidRPr="00CD711A">
        <w:rPr>
          <w:rFonts w:eastAsiaTheme="minorHAnsi"/>
          <w:shd w:val="clear" w:color="auto" w:fill="FFFFFF"/>
          <w:lang w:eastAsia="en-US"/>
        </w:rPr>
        <w:t>méně</w:t>
      </w:r>
      <w:proofErr w:type="gramEnd"/>
      <w:r w:rsidRPr="00CD711A">
        <w:rPr>
          <w:rFonts w:eastAsiaTheme="minorHAnsi"/>
          <w:shd w:val="clear" w:color="auto" w:fill="FFFFFF"/>
          <w:lang w:eastAsia="en-US"/>
        </w:rPr>
        <w:t xml:space="preserve"> než dvěma živými sousedy zemře.</w:t>
      </w:r>
      <w:r>
        <w:rPr>
          <w:rFonts w:eastAsiaTheme="minorHAnsi"/>
          <w:shd w:val="clear" w:color="auto" w:fill="FFFFFF"/>
          <w:lang w:eastAsia="en-US"/>
        </w:rPr>
        <w:t xml:space="preserve"> </w:t>
      </w:r>
      <w:r w:rsidRPr="00CD711A">
        <w:rPr>
          <w:rFonts w:eastAsiaTheme="minorHAnsi"/>
          <w:shd w:val="clear" w:color="auto" w:fill="FFFFFF"/>
          <w:lang w:eastAsia="en-US"/>
        </w:rPr>
        <w:t>Každá živá buňka se dvěma nebo třemi živými sousedy nezemře.</w:t>
      </w:r>
      <w:r>
        <w:rPr>
          <w:rFonts w:eastAsiaTheme="minorHAnsi"/>
          <w:shd w:val="clear" w:color="auto" w:fill="FFFFFF"/>
          <w:lang w:eastAsia="en-US"/>
        </w:rPr>
        <w:t xml:space="preserve"> </w:t>
      </w:r>
      <w:r w:rsidRPr="00CD711A">
        <w:rPr>
          <w:rFonts w:eastAsiaTheme="minorHAnsi"/>
          <w:shd w:val="clear" w:color="auto" w:fill="FFFFFF"/>
          <w:lang w:eastAsia="en-US"/>
        </w:rPr>
        <w:t>Každá živá buňka s více než třemi živými sousedy zemře.</w:t>
      </w:r>
      <w:r>
        <w:rPr>
          <w:rFonts w:eastAsiaTheme="minorHAnsi"/>
          <w:shd w:val="clear" w:color="auto" w:fill="FFFFFF"/>
          <w:lang w:eastAsia="en-US"/>
        </w:rPr>
        <w:t xml:space="preserve"> </w:t>
      </w:r>
      <w:r w:rsidRPr="00CD711A">
        <w:rPr>
          <w:rFonts w:eastAsiaTheme="minorHAnsi"/>
          <w:shd w:val="clear" w:color="auto" w:fill="FFFFFF"/>
          <w:lang w:eastAsia="en-US"/>
        </w:rPr>
        <w:t>Každá mrtvá buňka s právě třemi živými sousedy oživne</w:t>
      </w:r>
      <w:r w:rsidRPr="00CD711A">
        <w:rPr>
          <w:rFonts w:eastAsiaTheme="minorHAnsi"/>
          <w:shd w:val="clear" w:color="auto" w:fill="FFFFFF"/>
          <w:lang w:eastAsia="en-US"/>
        </w:rPr>
        <w:t/>
      </w:r>
      <w:r w:rsidRPr="00CD711A">
        <w:rPr>
          <w:rFonts w:eastAsiaTheme="minorHAnsi"/>
          <w:shd w:val="clear" w:color="auto" w:fill="FFFFFF"/>
          <w:lang w:eastAsia="en-US"/>
        </w:rPr>
        <w:t>.</w:t>
      </w:r>
    </w:p>
  </w:footnote>
  <w:footnote w:id="9">
    <w:p w14:paraId="628A55C5" w14:textId="7EA62871" w:rsidR="00A72E3F" w:rsidRDefault="00A72E3F" w:rsidP="003641D4">
      <w:pPr>
        <w:pStyle w:val="CITACE"/>
      </w:pPr>
      <w:r>
        <w:rPr>
          <w:rStyle w:val="Znakapoznpodarou"/>
        </w:rPr>
        <w:footnoteRef/>
      </w:r>
      <w:r>
        <w:t xml:space="preserve"> </w:t>
      </w:r>
      <w:proofErr w:type="spellStart"/>
      <w:r w:rsidR="003641D4">
        <w:t>Pedercini</w:t>
      </w:r>
      <w:proofErr w:type="spellEnd"/>
      <w:r w:rsidR="003641D4">
        <w:t xml:space="preserve">, Paolo. </w:t>
      </w:r>
      <w:proofErr w:type="spellStart"/>
      <w:r w:rsidR="003641D4" w:rsidRPr="003641D4">
        <w:rPr>
          <w:i/>
          <w:iCs/>
        </w:rPr>
        <w:t>Molleindustria</w:t>
      </w:r>
      <w:proofErr w:type="spellEnd"/>
      <w:r w:rsidR="00A25AE8">
        <w:t>,</w:t>
      </w:r>
      <w:r w:rsidR="003641D4">
        <w:t xml:space="preserve"> 2019. </w:t>
      </w:r>
      <w:hyperlink r:id="rId4" w:history="1">
        <w:r w:rsidR="003641D4" w:rsidRPr="00C66BA3">
          <w:rPr>
            <w:rStyle w:val="Hypertextovodkaz"/>
            <w:rFonts w:eastAsiaTheme="minorHAnsi"/>
            <w:shd w:val="clear" w:color="auto" w:fill="FFFFFF"/>
            <w:lang w:eastAsia="en-US"/>
          </w:rPr>
          <w:t>https://www.molleindustria.org/lichenia/</w:t>
        </w:r>
      </w:hyperlink>
    </w:p>
  </w:footnote>
  <w:footnote w:id="10">
    <w:p w14:paraId="0AF64CB2" w14:textId="75D0696B" w:rsidR="003641D4" w:rsidRDefault="002B3BCB" w:rsidP="003641D4">
      <w:pPr>
        <w:pStyle w:val="CITACE"/>
      </w:pPr>
      <w:r>
        <w:rPr>
          <w:rStyle w:val="Znakapoznpodarou"/>
        </w:rPr>
        <w:footnoteRef/>
      </w:r>
      <w:r>
        <w:t xml:space="preserve"> </w:t>
      </w:r>
      <w:proofErr w:type="spellStart"/>
      <w:r>
        <w:t>Kopas</w:t>
      </w:r>
      <w:proofErr w:type="spellEnd"/>
      <w:r>
        <w:t xml:space="preserve">, </w:t>
      </w:r>
      <w:proofErr w:type="spellStart"/>
      <w:r>
        <w:t>Merrit</w:t>
      </w:r>
      <w:r w:rsidR="00A25AE8">
        <w:t>t</w:t>
      </w:r>
      <w:proofErr w:type="spellEnd"/>
      <w:r>
        <w:t>.</w:t>
      </w:r>
      <w:r w:rsidR="00A25AE8">
        <w:t xml:space="preserve"> </w:t>
      </w:r>
      <w:r w:rsidR="00A25AE8" w:rsidRPr="00A25AE8">
        <w:rPr>
          <w:i/>
          <w:iCs/>
        </w:rPr>
        <w:t>Lim</w:t>
      </w:r>
      <w:r w:rsidR="00A25AE8">
        <w:t>,</w:t>
      </w:r>
      <w:r w:rsidR="003641D4">
        <w:t xml:space="preserve"> 2012.</w:t>
      </w:r>
      <w:r>
        <w:t xml:space="preserve"> </w:t>
      </w:r>
      <w:r w:rsidR="00EB717D">
        <w:t xml:space="preserve">Dostupné </w:t>
      </w:r>
      <w:r w:rsidR="00FE620D">
        <w:t>z:</w:t>
      </w:r>
      <w:r w:rsidR="00EB717D">
        <w:t xml:space="preserve"> </w:t>
      </w:r>
      <w:hyperlink r:id="rId5" w:history="1">
        <w:r w:rsidR="003641D4" w:rsidRPr="00C66BA3">
          <w:rPr>
            <w:rStyle w:val="Hypertextovodkaz"/>
          </w:rPr>
          <w:t>https://digitalartarchive.siggraph.org/artwork/merritt-kopas-lim/</w:t>
        </w:r>
      </w:hyperlink>
    </w:p>
    <w:p w14:paraId="75CAB53D" w14:textId="77777777" w:rsidR="003641D4" w:rsidRDefault="003641D4" w:rsidP="003641D4">
      <w:pPr>
        <w:pStyle w:val="CITACE"/>
      </w:pPr>
    </w:p>
  </w:footnote>
  <w:footnote w:id="11">
    <w:p w14:paraId="593978BF" w14:textId="76422171" w:rsidR="00462D72" w:rsidRPr="001247CB" w:rsidRDefault="00462D72" w:rsidP="003641D4">
      <w:pPr>
        <w:pStyle w:val="CITACE"/>
      </w:pPr>
      <w:r w:rsidRPr="00D8701F">
        <w:rPr>
          <w:rStyle w:val="Znakapoznpodarou"/>
        </w:rPr>
        <w:footnoteRef/>
      </w:r>
      <w:r w:rsidRPr="00D8701F">
        <w:rPr>
          <w:vertAlign w:val="superscript"/>
        </w:rPr>
        <w:t xml:space="preserve"> </w:t>
      </w:r>
      <w:proofErr w:type="spellStart"/>
      <w:r w:rsidRPr="003641D4">
        <w:t>Grodal</w:t>
      </w:r>
      <w:proofErr w:type="spellEnd"/>
      <w:r w:rsidRPr="001247CB">
        <w:t xml:space="preserve">, </w:t>
      </w:r>
      <w:proofErr w:type="spellStart"/>
      <w:r w:rsidRPr="001247CB">
        <w:t>Torben</w:t>
      </w:r>
      <w:proofErr w:type="spellEnd"/>
      <w:r w:rsidRPr="001247CB">
        <w:t xml:space="preserve">. </w:t>
      </w:r>
      <w:proofErr w:type="spellStart"/>
      <w:r w:rsidRPr="003641D4">
        <w:rPr>
          <w:i/>
          <w:iCs/>
        </w:rPr>
        <w:t>Stories</w:t>
      </w:r>
      <w:proofErr w:type="spellEnd"/>
      <w:r w:rsidRPr="003641D4">
        <w:rPr>
          <w:i/>
          <w:iCs/>
        </w:rPr>
        <w:t xml:space="preserve"> </w:t>
      </w:r>
      <w:proofErr w:type="spellStart"/>
      <w:r w:rsidRPr="003641D4">
        <w:rPr>
          <w:i/>
          <w:iCs/>
        </w:rPr>
        <w:t>for</w:t>
      </w:r>
      <w:proofErr w:type="spellEnd"/>
      <w:r w:rsidRPr="003641D4">
        <w:rPr>
          <w:i/>
          <w:iCs/>
        </w:rPr>
        <w:t xml:space="preserve"> </w:t>
      </w:r>
      <w:proofErr w:type="spellStart"/>
      <w:r w:rsidRPr="003641D4">
        <w:rPr>
          <w:i/>
          <w:iCs/>
        </w:rPr>
        <w:t>Eye</w:t>
      </w:r>
      <w:proofErr w:type="spellEnd"/>
      <w:r w:rsidRPr="003641D4">
        <w:rPr>
          <w:i/>
          <w:iCs/>
        </w:rPr>
        <w:t xml:space="preserve">, </w:t>
      </w:r>
      <w:proofErr w:type="spellStart"/>
      <w:r w:rsidRPr="003641D4">
        <w:rPr>
          <w:i/>
          <w:iCs/>
        </w:rPr>
        <w:t>Ear</w:t>
      </w:r>
      <w:proofErr w:type="spellEnd"/>
      <w:r w:rsidRPr="003641D4">
        <w:rPr>
          <w:i/>
          <w:iCs/>
        </w:rPr>
        <w:t xml:space="preserve">, and </w:t>
      </w:r>
      <w:proofErr w:type="spellStart"/>
      <w:r w:rsidRPr="003641D4">
        <w:rPr>
          <w:i/>
          <w:iCs/>
        </w:rPr>
        <w:t>Muscle</w:t>
      </w:r>
      <w:proofErr w:type="spellEnd"/>
      <w:r w:rsidRPr="003641D4">
        <w:rPr>
          <w:i/>
          <w:iCs/>
        </w:rPr>
        <w:t xml:space="preserve">: Video </w:t>
      </w:r>
      <w:proofErr w:type="spellStart"/>
      <w:r w:rsidRPr="003641D4">
        <w:rPr>
          <w:i/>
          <w:iCs/>
        </w:rPr>
        <w:t>Games</w:t>
      </w:r>
      <w:proofErr w:type="spellEnd"/>
      <w:r w:rsidRPr="003641D4">
        <w:rPr>
          <w:i/>
          <w:iCs/>
        </w:rPr>
        <w:t xml:space="preserve">, Media, and </w:t>
      </w:r>
      <w:proofErr w:type="spellStart"/>
      <w:r w:rsidRPr="003641D4">
        <w:rPr>
          <w:i/>
          <w:iCs/>
        </w:rPr>
        <w:t>Embodied</w:t>
      </w:r>
      <w:proofErr w:type="spellEnd"/>
      <w:r w:rsidRPr="003641D4">
        <w:rPr>
          <w:i/>
          <w:iCs/>
        </w:rPr>
        <w:t xml:space="preserve"> </w:t>
      </w:r>
      <w:proofErr w:type="spellStart"/>
      <w:r w:rsidRPr="003641D4">
        <w:rPr>
          <w:i/>
          <w:iCs/>
        </w:rPr>
        <w:t>Experiences</w:t>
      </w:r>
      <w:proofErr w:type="spellEnd"/>
      <w:r w:rsidR="00A25AE8">
        <w:t>,</w:t>
      </w:r>
      <w:r w:rsidRPr="001247CB">
        <w:t xml:space="preserve"> </w:t>
      </w:r>
      <w:proofErr w:type="spellStart"/>
      <w:r w:rsidRPr="001247CB">
        <w:t>Routledge</w:t>
      </w:r>
      <w:proofErr w:type="spellEnd"/>
      <w:r w:rsidRPr="001247CB">
        <w:t xml:space="preserve">, 2004. </w:t>
      </w:r>
      <w:proofErr w:type="spellStart"/>
      <w:r w:rsidRPr="001247CB">
        <w:t>eBook</w:t>
      </w:r>
      <w:proofErr w:type="spellEnd"/>
      <w:r w:rsidRPr="001247CB">
        <w:t xml:space="preserve"> ISBN 9780203700457</w:t>
      </w:r>
    </w:p>
  </w:footnote>
  <w:footnote w:id="12">
    <w:p w14:paraId="60C224DB" w14:textId="2F048A9B" w:rsidR="00614609" w:rsidRPr="001247CB" w:rsidRDefault="00614609" w:rsidP="003641D4">
      <w:pPr>
        <w:pStyle w:val="CITACE"/>
      </w:pPr>
      <w:r w:rsidRPr="00D8701F">
        <w:rPr>
          <w:rStyle w:val="Znakapoznpodarou"/>
        </w:rPr>
        <w:footnoteRef/>
      </w:r>
      <w:r w:rsidRPr="001247CB">
        <w:t xml:space="preserve"> </w:t>
      </w:r>
      <w:proofErr w:type="spellStart"/>
      <w:r w:rsidRPr="001247CB">
        <w:t>Keogh</w:t>
      </w:r>
      <w:proofErr w:type="spellEnd"/>
      <w:r w:rsidR="006F7A51" w:rsidRPr="001247CB">
        <w:t xml:space="preserve">, </w:t>
      </w:r>
      <w:proofErr w:type="spellStart"/>
      <w:r w:rsidR="006F7A51" w:rsidRPr="001247CB">
        <w:t>Brendan</w:t>
      </w:r>
      <w:proofErr w:type="spellEnd"/>
      <w:r w:rsidR="00EB717D" w:rsidRPr="001247CB">
        <w:t>.</w:t>
      </w:r>
      <w:r w:rsidRPr="001247CB">
        <w:t xml:space="preserve"> </w:t>
      </w:r>
      <w:r w:rsidR="006F7A51" w:rsidRPr="001247CB">
        <w:rPr>
          <w:i/>
          <w:iCs/>
        </w:rPr>
        <w:t xml:space="preserve">A play </w:t>
      </w:r>
      <w:proofErr w:type="spellStart"/>
      <w:r w:rsidR="006F7A51" w:rsidRPr="001247CB">
        <w:rPr>
          <w:i/>
          <w:iCs/>
        </w:rPr>
        <w:t>of</w:t>
      </w:r>
      <w:proofErr w:type="spellEnd"/>
      <w:r w:rsidR="006F7A51" w:rsidRPr="001247CB">
        <w:rPr>
          <w:i/>
          <w:iCs/>
        </w:rPr>
        <w:t xml:space="preserve"> </w:t>
      </w:r>
      <w:proofErr w:type="spellStart"/>
      <w:r w:rsidR="006F7A51" w:rsidRPr="001247CB">
        <w:rPr>
          <w:i/>
          <w:iCs/>
        </w:rPr>
        <w:t>Bodies</w:t>
      </w:r>
      <w:proofErr w:type="spellEnd"/>
      <w:r w:rsidR="006F7A51" w:rsidRPr="001247CB">
        <w:rPr>
          <w:i/>
          <w:iCs/>
        </w:rPr>
        <w:t xml:space="preserve">: </w:t>
      </w:r>
      <w:proofErr w:type="spellStart"/>
      <w:r w:rsidR="006F7A51" w:rsidRPr="001247CB">
        <w:rPr>
          <w:i/>
          <w:iCs/>
        </w:rPr>
        <w:t>How</w:t>
      </w:r>
      <w:proofErr w:type="spellEnd"/>
      <w:r w:rsidR="006F7A51" w:rsidRPr="001247CB">
        <w:rPr>
          <w:i/>
          <w:iCs/>
        </w:rPr>
        <w:t xml:space="preserve"> </w:t>
      </w:r>
      <w:proofErr w:type="spellStart"/>
      <w:r w:rsidR="006F7A51" w:rsidRPr="001247CB">
        <w:rPr>
          <w:i/>
          <w:iCs/>
        </w:rPr>
        <w:t>We</w:t>
      </w:r>
      <w:proofErr w:type="spellEnd"/>
      <w:r w:rsidR="006F7A51" w:rsidRPr="001247CB">
        <w:rPr>
          <w:i/>
          <w:iCs/>
        </w:rPr>
        <w:t xml:space="preserve"> </w:t>
      </w:r>
      <w:proofErr w:type="spellStart"/>
      <w:r w:rsidR="006F7A51" w:rsidRPr="001247CB">
        <w:rPr>
          <w:i/>
          <w:iCs/>
        </w:rPr>
        <w:t>Perceive</w:t>
      </w:r>
      <w:proofErr w:type="spellEnd"/>
      <w:r w:rsidR="006F7A51" w:rsidRPr="001247CB">
        <w:rPr>
          <w:i/>
          <w:iCs/>
        </w:rPr>
        <w:t xml:space="preserve"> </w:t>
      </w:r>
      <w:proofErr w:type="spellStart"/>
      <w:r w:rsidR="006F7A51" w:rsidRPr="001247CB">
        <w:rPr>
          <w:i/>
          <w:iCs/>
        </w:rPr>
        <w:t>Videogames</w:t>
      </w:r>
      <w:proofErr w:type="spellEnd"/>
      <w:r w:rsidR="00A25AE8">
        <w:t>,</w:t>
      </w:r>
      <w:r w:rsidR="006F7A51" w:rsidRPr="001247CB">
        <w:t xml:space="preserve"> </w:t>
      </w:r>
      <w:proofErr w:type="spellStart"/>
      <w:r w:rsidR="006F7A51" w:rsidRPr="001247CB">
        <w:t>The</w:t>
      </w:r>
      <w:proofErr w:type="spellEnd"/>
      <w:r w:rsidR="006F7A51" w:rsidRPr="001247CB">
        <w:t xml:space="preserve"> MIT </w:t>
      </w:r>
      <w:proofErr w:type="spellStart"/>
      <w:r w:rsidR="006F7A51" w:rsidRPr="001247CB">
        <w:t>Press</w:t>
      </w:r>
      <w:proofErr w:type="spellEnd"/>
      <w:r w:rsidR="006F7A51" w:rsidRPr="001247CB">
        <w:t>, 2018. ISBN 9780262037631</w:t>
      </w:r>
    </w:p>
  </w:footnote>
  <w:footnote w:id="13">
    <w:p w14:paraId="40DF0FFF" w14:textId="69E20B7F" w:rsidR="00462D72" w:rsidRPr="001247CB" w:rsidRDefault="00462D72" w:rsidP="003641D4">
      <w:pPr>
        <w:pStyle w:val="CITACE"/>
      </w:pPr>
      <w:r w:rsidRPr="00D8701F">
        <w:rPr>
          <w:rStyle w:val="Znakapoznpodarou"/>
        </w:rPr>
        <w:footnoteRef/>
      </w:r>
      <w:r w:rsidRPr="00D8701F">
        <w:rPr>
          <w:vertAlign w:val="superscript"/>
        </w:rPr>
        <w:t xml:space="preserve"> </w:t>
      </w:r>
      <w:r w:rsidR="00876F88" w:rsidRPr="001247CB">
        <w:t>T</w:t>
      </w:r>
      <w:r w:rsidRPr="001247CB">
        <w:t>amtéž</w:t>
      </w:r>
      <w:r w:rsidR="00876F88" w:rsidRPr="001247CB">
        <w:t>.</w:t>
      </w:r>
    </w:p>
  </w:footnote>
  <w:footnote w:id="14">
    <w:p w14:paraId="015AE2B8" w14:textId="78704D33" w:rsidR="00735267" w:rsidRPr="001247CB" w:rsidRDefault="00735267" w:rsidP="003641D4">
      <w:pPr>
        <w:pStyle w:val="CITACE"/>
      </w:pPr>
      <w:r w:rsidRPr="00D8701F">
        <w:rPr>
          <w:rStyle w:val="Znakapoznpodarou"/>
        </w:rPr>
        <w:footnoteRef/>
      </w:r>
      <w:r w:rsidRPr="001247CB">
        <w:t xml:space="preserve"> </w:t>
      </w:r>
      <w:proofErr w:type="spellStart"/>
      <w:r w:rsidRPr="001247CB">
        <w:t>Aarseth</w:t>
      </w:r>
      <w:proofErr w:type="spellEnd"/>
      <w:r w:rsidRPr="001247CB">
        <w:t xml:space="preserve">, </w:t>
      </w:r>
      <w:proofErr w:type="spellStart"/>
      <w:r w:rsidRPr="001247CB">
        <w:t>Espen</w:t>
      </w:r>
      <w:proofErr w:type="spellEnd"/>
      <w:r w:rsidRPr="001247CB">
        <w:t xml:space="preserve">. </w:t>
      </w:r>
      <w:proofErr w:type="spellStart"/>
      <w:r w:rsidRPr="003641D4">
        <w:rPr>
          <w:i/>
          <w:iCs/>
        </w:rPr>
        <w:t>Allegories</w:t>
      </w:r>
      <w:proofErr w:type="spellEnd"/>
      <w:r w:rsidRPr="003641D4">
        <w:rPr>
          <w:i/>
          <w:iCs/>
        </w:rPr>
        <w:t xml:space="preserve"> </w:t>
      </w:r>
      <w:proofErr w:type="spellStart"/>
      <w:r w:rsidRPr="003641D4">
        <w:rPr>
          <w:i/>
          <w:iCs/>
        </w:rPr>
        <w:t>of</w:t>
      </w:r>
      <w:proofErr w:type="spellEnd"/>
      <w:r w:rsidRPr="003641D4">
        <w:rPr>
          <w:i/>
          <w:iCs/>
        </w:rPr>
        <w:t xml:space="preserve"> </w:t>
      </w:r>
      <w:proofErr w:type="spellStart"/>
      <w:r w:rsidRPr="003641D4">
        <w:rPr>
          <w:i/>
          <w:iCs/>
        </w:rPr>
        <w:t>Space</w:t>
      </w:r>
      <w:proofErr w:type="spellEnd"/>
      <w:r w:rsidRPr="003641D4">
        <w:rPr>
          <w:i/>
          <w:iCs/>
        </w:rPr>
        <w:t xml:space="preserve">. </w:t>
      </w:r>
      <w:proofErr w:type="spellStart"/>
      <w:r w:rsidRPr="003641D4">
        <w:rPr>
          <w:i/>
          <w:iCs/>
        </w:rPr>
        <w:t>The</w:t>
      </w:r>
      <w:proofErr w:type="spellEnd"/>
      <w:r w:rsidRPr="003641D4">
        <w:rPr>
          <w:i/>
          <w:iCs/>
        </w:rPr>
        <w:t xml:space="preserve"> </w:t>
      </w:r>
      <w:proofErr w:type="spellStart"/>
      <w:r w:rsidRPr="003641D4">
        <w:rPr>
          <w:i/>
          <w:iCs/>
        </w:rPr>
        <w:t>Question</w:t>
      </w:r>
      <w:proofErr w:type="spellEnd"/>
      <w:r w:rsidRPr="003641D4">
        <w:rPr>
          <w:i/>
          <w:iCs/>
        </w:rPr>
        <w:t xml:space="preserve"> </w:t>
      </w:r>
      <w:proofErr w:type="spellStart"/>
      <w:r w:rsidRPr="003641D4">
        <w:rPr>
          <w:i/>
          <w:iCs/>
        </w:rPr>
        <w:t>of</w:t>
      </w:r>
      <w:proofErr w:type="spellEnd"/>
      <w:r w:rsidRPr="003641D4">
        <w:rPr>
          <w:i/>
          <w:iCs/>
        </w:rPr>
        <w:t xml:space="preserve"> </w:t>
      </w:r>
      <w:proofErr w:type="spellStart"/>
      <w:r w:rsidRPr="003641D4">
        <w:rPr>
          <w:i/>
          <w:iCs/>
        </w:rPr>
        <w:t>Spatiality</w:t>
      </w:r>
      <w:proofErr w:type="spellEnd"/>
      <w:r w:rsidRPr="003641D4">
        <w:rPr>
          <w:i/>
          <w:iCs/>
        </w:rPr>
        <w:t xml:space="preserve"> in </w:t>
      </w:r>
      <w:proofErr w:type="spellStart"/>
      <w:r w:rsidRPr="003641D4">
        <w:rPr>
          <w:i/>
          <w:iCs/>
        </w:rPr>
        <w:t>Computer</w:t>
      </w:r>
      <w:proofErr w:type="spellEnd"/>
      <w:r w:rsidRPr="003641D4">
        <w:rPr>
          <w:i/>
          <w:iCs/>
        </w:rPr>
        <w:t xml:space="preserve"> </w:t>
      </w:r>
      <w:proofErr w:type="spellStart"/>
      <w:r w:rsidRPr="003641D4">
        <w:rPr>
          <w:i/>
          <w:iCs/>
        </w:rPr>
        <w:t>Games</w:t>
      </w:r>
      <w:proofErr w:type="spellEnd"/>
      <w:r w:rsidR="00A25AE8">
        <w:t xml:space="preserve">, </w:t>
      </w:r>
      <w:r w:rsidRPr="001247CB">
        <w:t>2001</w:t>
      </w:r>
      <w:r w:rsidR="00876F88" w:rsidRPr="001247CB">
        <w:t>. Dostupné z:</w:t>
      </w:r>
    </w:p>
    <w:p w14:paraId="7B586D98" w14:textId="0C2239F9" w:rsidR="00735267" w:rsidRDefault="003641D4" w:rsidP="007B01CB">
      <w:pPr>
        <w:pStyle w:val="CITACE"/>
        <w:ind w:hanging="14"/>
      </w:pPr>
      <w:hyperlink r:id="rId6" w:history="1">
        <w:r w:rsidR="00735267" w:rsidRPr="003641D4">
          <w:rPr>
            <w:rStyle w:val="Hypertextovodkaz"/>
          </w:rPr>
          <w:t>https://www.researchgate.net/publication/273947320_Allegories_of_Space_The_Question_of_Spatiality_in_Computer_Game</w:t>
        </w:r>
      </w:hyperlink>
    </w:p>
  </w:footnote>
  <w:footnote w:id="15">
    <w:p w14:paraId="55474544" w14:textId="7ACD745E" w:rsidR="00FC12C5" w:rsidRPr="00FC12C5" w:rsidRDefault="004758E4" w:rsidP="007B01CB">
      <w:pPr>
        <w:pStyle w:val="CITACE"/>
        <w:keepNext/>
        <w:ind w:left="17" w:hanging="170"/>
      </w:pPr>
      <w:r w:rsidRPr="00D8701F">
        <w:rPr>
          <w:rStyle w:val="Znakapoznpodarou"/>
        </w:rPr>
        <w:footnoteRef/>
      </w:r>
      <w:r w:rsidRPr="00FC12C5">
        <w:t xml:space="preserve"> </w:t>
      </w:r>
      <w:proofErr w:type="spellStart"/>
      <w:r w:rsidR="00FC12C5" w:rsidRPr="00FC12C5">
        <w:t>Deleuze</w:t>
      </w:r>
      <w:proofErr w:type="spellEnd"/>
      <w:r w:rsidR="00FC12C5" w:rsidRPr="00FC12C5">
        <w:t xml:space="preserve">, </w:t>
      </w:r>
      <w:proofErr w:type="spellStart"/>
      <w:r w:rsidR="00FC12C5" w:rsidRPr="00FC12C5">
        <w:t>Gilles</w:t>
      </w:r>
      <w:proofErr w:type="spellEnd"/>
      <w:r w:rsidR="00FC12C5" w:rsidRPr="00FC12C5">
        <w:t xml:space="preserve"> a </w:t>
      </w:r>
      <w:proofErr w:type="spellStart"/>
      <w:r w:rsidR="00FC12C5" w:rsidRPr="00FC12C5">
        <w:t>Guattari</w:t>
      </w:r>
      <w:proofErr w:type="spellEnd"/>
      <w:r w:rsidR="00FC12C5" w:rsidRPr="00FC12C5">
        <w:t xml:space="preserve">, Pierre </w:t>
      </w:r>
      <w:proofErr w:type="spellStart"/>
      <w:r w:rsidR="00FC12C5" w:rsidRPr="00FC12C5">
        <w:t>Félix</w:t>
      </w:r>
      <w:proofErr w:type="spellEnd"/>
      <w:r w:rsidR="00FC12C5" w:rsidRPr="00FC12C5">
        <w:t xml:space="preserve">. </w:t>
      </w:r>
      <w:r w:rsidR="00FC12C5" w:rsidRPr="003641D4">
        <w:rPr>
          <w:i/>
          <w:iCs/>
        </w:rPr>
        <w:t xml:space="preserve">Tisíc plošin, </w:t>
      </w:r>
      <w:proofErr w:type="spellStart"/>
      <w:r w:rsidR="00FC12C5" w:rsidRPr="00A25AE8">
        <w:t>Herrmann</w:t>
      </w:r>
      <w:proofErr w:type="spellEnd"/>
      <w:r w:rsidR="00FC12C5" w:rsidRPr="00A25AE8">
        <w:t xml:space="preserve"> &amp; synové</w:t>
      </w:r>
      <w:r w:rsidR="00FC12C5" w:rsidRPr="00FC12C5">
        <w:t>, 2011. ISBN 978-80-87054-25-3</w:t>
      </w:r>
      <w:r w:rsidR="00FC12C5">
        <w:t xml:space="preserve">. </w:t>
      </w:r>
    </w:p>
    <w:p w14:paraId="254EB76D" w14:textId="401C2E9F" w:rsidR="004758E4" w:rsidRPr="00D8701F" w:rsidRDefault="004758E4" w:rsidP="003641D4">
      <w:pPr>
        <w:pStyle w:val="CITACE"/>
        <w:ind w:left="42" w:firstLine="0"/>
      </w:pPr>
      <w:r w:rsidRPr="00D8701F">
        <w:t xml:space="preserve">Asambláž </w:t>
      </w:r>
      <w:r w:rsidR="00FC12C5">
        <w:t xml:space="preserve">zde </w:t>
      </w:r>
      <w:r w:rsidRPr="00D8701F">
        <w:t>není organický celek</w:t>
      </w:r>
      <w:r w:rsidR="00C00280">
        <w:t>,</w:t>
      </w:r>
      <w:r w:rsidR="0005457A" w:rsidRPr="00D8701F">
        <w:t xml:space="preserve"> </w:t>
      </w:r>
      <w:r w:rsidRPr="00D8701F">
        <w:t xml:space="preserve">jehož prvky </w:t>
      </w:r>
      <w:proofErr w:type="gramStart"/>
      <w:r w:rsidRPr="00D8701F">
        <w:t>drží</w:t>
      </w:r>
      <w:proofErr w:type="gramEnd"/>
      <w:r w:rsidRPr="00D8701F">
        <w:t xml:space="preserve"> pohromadě díky organizující jednotě. Proces stávání zajišťuje propojení mezi rozpojenými prvky</w:t>
      </w:r>
      <w:r w:rsidR="0005457A" w:rsidRPr="00D8701F">
        <w:t xml:space="preserve">. </w:t>
      </w:r>
      <w:r w:rsidRPr="00D8701F">
        <w:t xml:space="preserve">Asambláže </w:t>
      </w:r>
      <w:r w:rsidR="0005457A" w:rsidRPr="00D8701F">
        <w:t xml:space="preserve">lze v jejich kontextu interpretovat jako </w:t>
      </w:r>
      <w:r w:rsidRPr="00D8701F">
        <w:t xml:space="preserve">volně použitelné termíny – složeniny, které bychom </w:t>
      </w:r>
      <w:r w:rsidR="0005457A" w:rsidRPr="00D8701F">
        <w:t>lehce</w:t>
      </w:r>
      <w:r w:rsidRPr="00D8701F">
        <w:t xml:space="preserve"> mohli </w:t>
      </w:r>
      <w:r w:rsidR="0005457A" w:rsidRPr="00D8701F">
        <w:t>nahradit slovem</w:t>
      </w:r>
      <w:r w:rsidRPr="00D8701F">
        <w:t xml:space="preserve"> „hashtagy“.</w:t>
      </w:r>
    </w:p>
  </w:footnote>
  <w:footnote w:id="16">
    <w:p w14:paraId="5EBA6477" w14:textId="0B73427B" w:rsidR="004758E4" w:rsidRDefault="004758E4" w:rsidP="003641D4">
      <w:pPr>
        <w:pStyle w:val="CITACE"/>
      </w:pPr>
      <w:r w:rsidRPr="00D8701F">
        <w:rPr>
          <w:rStyle w:val="Znakapoznpodarou"/>
        </w:rPr>
        <w:footnoteRef/>
      </w:r>
      <w:r w:rsidRPr="00D8701F">
        <w:rPr>
          <w:vertAlign w:val="superscript"/>
        </w:rPr>
        <w:t xml:space="preserve"> </w:t>
      </w:r>
      <w:r w:rsidRPr="00D8701F">
        <w:t>Stávání je proces změny, úniku nebo pohybu uvnitř asambláže.</w:t>
      </w:r>
    </w:p>
  </w:footnote>
  <w:footnote w:id="17">
    <w:p w14:paraId="711BEF26" w14:textId="096FD51B" w:rsidR="001247CB" w:rsidRPr="00B71A04" w:rsidRDefault="001247CB" w:rsidP="003641D4">
      <w:pPr>
        <w:pStyle w:val="CITACE"/>
        <w:rPr>
          <w:iCs/>
        </w:rPr>
      </w:pPr>
      <w:r>
        <w:rPr>
          <w:rStyle w:val="Znakapoznpodarou"/>
        </w:rPr>
        <w:footnoteRef/>
      </w:r>
      <w:r>
        <w:t xml:space="preserve"> </w:t>
      </w:r>
      <w:proofErr w:type="spellStart"/>
      <w:r w:rsidRPr="00B71A04">
        <w:rPr>
          <w:iCs/>
        </w:rPr>
        <w:t>Mukherjee</w:t>
      </w:r>
      <w:proofErr w:type="spellEnd"/>
      <w:r w:rsidRPr="00B71A04">
        <w:rPr>
          <w:iCs/>
        </w:rPr>
        <w:t xml:space="preserve">, </w:t>
      </w:r>
      <w:proofErr w:type="spellStart"/>
      <w:r w:rsidRPr="00B71A04">
        <w:rPr>
          <w:iCs/>
        </w:rPr>
        <w:t>Souvik</w:t>
      </w:r>
      <w:proofErr w:type="spellEnd"/>
      <w:r w:rsidRPr="00B71A04">
        <w:rPr>
          <w:iCs/>
        </w:rPr>
        <w:t xml:space="preserve">. </w:t>
      </w:r>
      <w:r w:rsidRPr="00CC5CCC">
        <w:rPr>
          <w:i/>
        </w:rPr>
        <w:t xml:space="preserve">Video </w:t>
      </w:r>
      <w:proofErr w:type="spellStart"/>
      <w:r w:rsidRPr="00CC5CCC">
        <w:rPr>
          <w:i/>
        </w:rPr>
        <w:t>Games</w:t>
      </w:r>
      <w:proofErr w:type="spellEnd"/>
      <w:r w:rsidRPr="00CC5CCC">
        <w:rPr>
          <w:i/>
        </w:rPr>
        <w:t xml:space="preserve"> and </w:t>
      </w:r>
      <w:proofErr w:type="spellStart"/>
      <w:r w:rsidRPr="00CC5CCC">
        <w:rPr>
          <w:i/>
        </w:rPr>
        <w:t>Storytelling</w:t>
      </w:r>
      <w:proofErr w:type="spellEnd"/>
      <w:r w:rsidRPr="00CC5CCC">
        <w:rPr>
          <w:i/>
        </w:rPr>
        <w:t xml:space="preserve">: </w:t>
      </w:r>
      <w:proofErr w:type="spellStart"/>
      <w:r w:rsidRPr="00CC5CCC">
        <w:rPr>
          <w:i/>
        </w:rPr>
        <w:t>Reading</w:t>
      </w:r>
      <w:proofErr w:type="spellEnd"/>
      <w:r w:rsidRPr="00CC5CCC">
        <w:rPr>
          <w:i/>
        </w:rPr>
        <w:t xml:space="preserve"> </w:t>
      </w:r>
      <w:proofErr w:type="spellStart"/>
      <w:r w:rsidRPr="00CC5CCC">
        <w:rPr>
          <w:i/>
        </w:rPr>
        <w:t>Games</w:t>
      </w:r>
      <w:proofErr w:type="spellEnd"/>
      <w:r w:rsidRPr="00CC5CCC">
        <w:rPr>
          <w:i/>
        </w:rPr>
        <w:t xml:space="preserve"> and </w:t>
      </w:r>
      <w:proofErr w:type="spellStart"/>
      <w:r w:rsidRPr="00CC5CCC">
        <w:rPr>
          <w:i/>
        </w:rPr>
        <w:t>Playing</w:t>
      </w:r>
      <w:proofErr w:type="spellEnd"/>
      <w:r w:rsidRPr="00CC5CCC">
        <w:rPr>
          <w:i/>
        </w:rPr>
        <w:t xml:space="preserve"> </w:t>
      </w:r>
      <w:proofErr w:type="spellStart"/>
      <w:r w:rsidRPr="00CC5CCC">
        <w:rPr>
          <w:i/>
        </w:rPr>
        <w:t>Books</w:t>
      </w:r>
      <w:proofErr w:type="spellEnd"/>
      <w:r w:rsidR="00A25AE8">
        <w:rPr>
          <w:i/>
        </w:rPr>
        <w:t>,</w:t>
      </w:r>
      <w:r w:rsidRPr="00B71A04">
        <w:t xml:space="preserve"> </w:t>
      </w:r>
      <w:proofErr w:type="spellStart"/>
      <w:r w:rsidRPr="00B71A04">
        <w:t>Palgrave</w:t>
      </w:r>
      <w:proofErr w:type="spellEnd"/>
      <w:r w:rsidRPr="00B71A04">
        <w:t xml:space="preserve"> </w:t>
      </w:r>
      <w:proofErr w:type="spellStart"/>
      <w:r w:rsidRPr="00B71A04">
        <w:t>Macmillan</w:t>
      </w:r>
      <w:proofErr w:type="spellEnd"/>
      <w:r w:rsidRPr="00B71A04">
        <w:rPr>
          <w:i/>
        </w:rPr>
        <w:t xml:space="preserve">, </w:t>
      </w:r>
      <w:r w:rsidRPr="00CC1C06">
        <w:rPr>
          <w:iCs/>
        </w:rPr>
        <w:t>2015. ISBN 978-1137525048 (str.9)</w:t>
      </w:r>
    </w:p>
  </w:footnote>
  <w:footnote w:id="18">
    <w:p w14:paraId="57B27126" w14:textId="4E743AC3" w:rsidR="001247CB" w:rsidRPr="00CC1C06" w:rsidRDefault="001247CB" w:rsidP="003641D4">
      <w:pPr>
        <w:pStyle w:val="CITACE"/>
      </w:pPr>
      <w:r>
        <w:rPr>
          <w:rStyle w:val="Znakapoznpodarou"/>
        </w:rPr>
        <w:footnoteRef/>
      </w:r>
      <w:r>
        <w:t xml:space="preserve"> </w:t>
      </w:r>
      <w:proofErr w:type="spellStart"/>
      <w:r w:rsidRPr="00CF1B9F">
        <w:t>Keogh</w:t>
      </w:r>
      <w:proofErr w:type="spellEnd"/>
      <w:r w:rsidRPr="00CF1B9F">
        <w:t xml:space="preserve">, </w:t>
      </w:r>
      <w:proofErr w:type="spellStart"/>
      <w:r w:rsidRPr="00CF1B9F">
        <w:t>Brendan</w:t>
      </w:r>
      <w:proofErr w:type="spellEnd"/>
      <w:r w:rsidRPr="00CF1B9F">
        <w:t xml:space="preserve">. </w:t>
      </w:r>
      <w:r w:rsidRPr="00CF1B9F">
        <w:rPr>
          <w:i/>
        </w:rPr>
        <w:t xml:space="preserve">A play </w:t>
      </w:r>
      <w:proofErr w:type="spellStart"/>
      <w:r w:rsidRPr="00CF1B9F">
        <w:rPr>
          <w:i/>
        </w:rPr>
        <w:t>of</w:t>
      </w:r>
      <w:proofErr w:type="spellEnd"/>
      <w:r w:rsidRPr="00CF1B9F">
        <w:rPr>
          <w:i/>
        </w:rPr>
        <w:t xml:space="preserve"> </w:t>
      </w:r>
      <w:proofErr w:type="spellStart"/>
      <w:r w:rsidRPr="00CF1B9F">
        <w:rPr>
          <w:i/>
        </w:rPr>
        <w:t>Bodies</w:t>
      </w:r>
      <w:proofErr w:type="spellEnd"/>
      <w:r w:rsidRPr="00CF1B9F">
        <w:rPr>
          <w:i/>
        </w:rPr>
        <w:t xml:space="preserve">: </w:t>
      </w:r>
      <w:proofErr w:type="spellStart"/>
      <w:r w:rsidRPr="00CF1B9F">
        <w:rPr>
          <w:i/>
        </w:rPr>
        <w:t>How</w:t>
      </w:r>
      <w:proofErr w:type="spellEnd"/>
      <w:r w:rsidRPr="00CF1B9F">
        <w:rPr>
          <w:i/>
        </w:rPr>
        <w:t xml:space="preserve"> </w:t>
      </w:r>
      <w:proofErr w:type="spellStart"/>
      <w:r w:rsidRPr="00CF1B9F">
        <w:rPr>
          <w:i/>
        </w:rPr>
        <w:t>We</w:t>
      </w:r>
      <w:proofErr w:type="spellEnd"/>
      <w:r w:rsidRPr="00CF1B9F">
        <w:rPr>
          <w:i/>
        </w:rPr>
        <w:t xml:space="preserve"> </w:t>
      </w:r>
      <w:proofErr w:type="spellStart"/>
      <w:r w:rsidRPr="00CF1B9F">
        <w:rPr>
          <w:i/>
        </w:rPr>
        <w:t>Perceive</w:t>
      </w:r>
      <w:proofErr w:type="spellEnd"/>
      <w:r w:rsidRPr="00CF1B9F">
        <w:rPr>
          <w:i/>
        </w:rPr>
        <w:t xml:space="preserve"> </w:t>
      </w:r>
      <w:proofErr w:type="spellStart"/>
      <w:r w:rsidRPr="00CF1B9F">
        <w:rPr>
          <w:i/>
        </w:rPr>
        <w:t>Videogames</w:t>
      </w:r>
      <w:proofErr w:type="spellEnd"/>
      <w:r w:rsidR="00A25AE8">
        <w:t>,</w:t>
      </w:r>
      <w:r w:rsidRPr="00CF1B9F">
        <w:t xml:space="preserve"> </w:t>
      </w:r>
      <w:proofErr w:type="spellStart"/>
      <w:r w:rsidRPr="00CF1B9F">
        <w:t>The</w:t>
      </w:r>
      <w:proofErr w:type="spellEnd"/>
      <w:r w:rsidRPr="00CF1B9F">
        <w:t xml:space="preserve"> MIT </w:t>
      </w:r>
      <w:proofErr w:type="spellStart"/>
      <w:r w:rsidRPr="00CF1B9F">
        <w:t>Press</w:t>
      </w:r>
      <w:proofErr w:type="spellEnd"/>
      <w:r w:rsidRPr="00CF1B9F">
        <w:t>, 2018. ISBN 9780262037631</w:t>
      </w:r>
    </w:p>
  </w:footnote>
  <w:footnote w:id="19">
    <w:p w14:paraId="73ABB1D1" w14:textId="77777777" w:rsidR="001247CB" w:rsidRDefault="001247CB" w:rsidP="003641D4">
      <w:pPr>
        <w:pStyle w:val="CITACE"/>
      </w:pPr>
      <w:r>
        <w:rPr>
          <w:rStyle w:val="Znakapoznpodarou"/>
        </w:rPr>
        <w:footnoteRef/>
      </w:r>
      <w:r>
        <w:t xml:space="preserve"> </w:t>
      </w:r>
      <w:r w:rsidRPr="00CF1B9F">
        <w:t>Mediální genealogie se zabývá mediálními kulturami současnosti na základě jejich historie.</w:t>
      </w:r>
    </w:p>
  </w:footnote>
  <w:footnote w:id="20">
    <w:p w14:paraId="32F8B4EE" w14:textId="734BF96D" w:rsidR="00FE1D31" w:rsidRPr="004639A4" w:rsidRDefault="00FE1D31" w:rsidP="003641D4">
      <w:pPr>
        <w:pStyle w:val="CITACE"/>
      </w:pPr>
      <w:r>
        <w:rPr>
          <w:rStyle w:val="Znakapoznpodarou"/>
        </w:rPr>
        <w:footnoteRef/>
      </w:r>
      <w:r>
        <w:t xml:space="preserve"> </w:t>
      </w:r>
      <w:r w:rsidRPr="004639A4">
        <w:rPr>
          <w:rFonts w:eastAsiaTheme="minorHAnsi"/>
        </w:rPr>
        <w:t xml:space="preserve">Graf přejatý ze studie </w:t>
      </w:r>
      <w:r w:rsidRPr="004639A4">
        <w:rPr>
          <w:rFonts w:eastAsiaTheme="minorHAnsi"/>
          <w:i/>
          <w:iCs/>
        </w:rPr>
        <w:t xml:space="preserve">Presence, </w:t>
      </w:r>
      <w:proofErr w:type="spellStart"/>
      <w:r w:rsidRPr="004639A4">
        <w:rPr>
          <w:rFonts w:eastAsiaTheme="minorHAnsi"/>
          <w:i/>
          <w:iCs/>
        </w:rPr>
        <w:t>Involvement</w:t>
      </w:r>
      <w:proofErr w:type="spellEnd"/>
      <w:r w:rsidRPr="004639A4">
        <w:rPr>
          <w:rFonts w:eastAsiaTheme="minorHAnsi"/>
          <w:i/>
          <w:iCs/>
        </w:rPr>
        <w:t>, and</w:t>
      </w:r>
      <w:r w:rsidRPr="004639A4">
        <w:rPr>
          <w:rStyle w:val="Odkaznakoment"/>
          <w:i/>
          <w:iCs/>
          <w:sz w:val="20"/>
          <w:szCs w:val="20"/>
        </w:rPr>
        <w:t/>
      </w:r>
      <w:r w:rsidRPr="004639A4">
        <w:rPr>
          <w:rFonts w:eastAsiaTheme="minorHAnsi"/>
          <w:i/>
          <w:iCs/>
        </w:rPr>
        <w:t xml:space="preserve"> </w:t>
      </w:r>
      <w:proofErr w:type="spellStart"/>
      <w:r w:rsidRPr="004639A4">
        <w:rPr>
          <w:rFonts w:eastAsiaTheme="minorHAnsi"/>
          <w:i/>
          <w:iCs/>
        </w:rPr>
        <w:t>Flow</w:t>
      </w:r>
      <w:proofErr w:type="spellEnd"/>
      <w:r w:rsidRPr="004639A4">
        <w:rPr>
          <w:rFonts w:eastAsiaTheme="minorHAnsi"/>
          <w:i/>
          <w:iCs/>
        </w:rPr>
        <w:t xml:space="preserve"> in Digital </w:t>
      </w:r>
      <w:proofErr w:type="spellStart"/>
      <w:r w:rsidRPr="004639A4">
        <w:rPr>
          <w:rFonts w:eastAsiaTheme="minorHAnsi"/>
          <w:i/>
          <w:iCs/>
        </w:rPr>
        <w:t>Games</w:t>
      </w:r>
      <w:proofErr w:type="spellEnd"/>
      <w:r w:rsidRPr="004639A4">
        <w:rPr>
          <w:rFonts w:eastAsiaTheme="minorHAnsi"/>
        </w:rPr>
        <w:t xml:space="preserve">. </w:t>
      </w:r>
      <w:r w:rsidR="004639A4">
        <w:rPr>
          <w:rFonts w:eastAsiaTheme="minorHAnsi"/>
        </w:rPr>
        <w:t xml:space="preserve">Dostupný z: </w:t>
      </w:r>
      <w:hyperlink r:id="rId7" w:history="1">
        <w:r w:rsidRPr="007B01CB">
          <w:rPr>
            <w:rStyle w:val="Hypertextovodkaz"/>
          </w:rPr>
          <w:t>https://www.researchgate.net/publication/226353545_Presence_Involvement_and_Flow_in_Digital_Games</w:t>
        </w:r>
      </w:hyperlink>
    </w:p>
  </w:footnote>
  <w:footnote w:id="21">
    <w:p w14:paraId="7D5859F7" w14:textId="77CF5959" w:rsidR="002638B7" w:rsidRPr="004639A4" w:rsidRDefault="002638B7" w:rsidP="003641D4">
      <w:pPr>
        <w:pStyle w:val="CITACE"/>
      </w:pPr>
      <w:r w:rsidRPr="001247CB">
        <w:rPr>
          <w:rStyle w:val="Znakapoznpodarou"/>
        </w:rPr>
        <w:footnoteRef/>
      </w:r>
      <w:r w:rsidRPr="004639A4">
        <w:t xml:space="preserve"> </w:t>
      </w:r>
      <w:proofErr w:type="spellStart"/>
      <w:r w:rsidRPr="004639A4">
        <w:t>Keogh</w:t>
      </w:r>
      <w:proofErr w:type="spellEnd"/>
      <w:r w:rsidRPr="004639A4">
        <w:t xml:space="preserve">, </w:t>
      </w:r>
      <w:proofErr w:type="spellStart"/>
      <w:r w:rsidRPr="004639A4">
        <w:t>Brendan</w:t>
      </w:r>
      <w:proofErr w:type="spellEnd"/>
      <w:r w:rsidRPr="004639A4">
        <w:t xml:space="preserve">. </w:t>
      </w:r>
      <w:r w:rsidRPr="004639A4">
        <w:rPr>
          <w:i/>
          <w:iCs/>
        </w:rPr>
        <w:t xml:space="preserve">A play </w:t>
      </w:r>
      <w:proofErr w:type="spellStart"/>
      <w:r w:rsidRPr="004639A4">
        <w:rPr>
          <w:i/>
          <w:iCs/>
        </w:rPr>
        <w:t>of</w:t>
      </w:r>
      <w:proofErr w:type="spellEnd"/>
      <w:r w:rsidRPr="004639A4">
        <w:rPr>
          <w:i/>
          <w:iCs/>
        </w:rPr>
        <w:t xml:space="preserve"> </w:t>
      </w:r>
      <w:proofErr w:type="spellStart"/>
      <w:r w:rsidRPr="004639A4">
        <w:rPr>
          <w:i/>
          <w:iCs/>
        </w:rPr>
        <w:t>Bodies</w:t>
      </w:r>
      <w:proofErr w:type="spellEnd"/>
      <w:r w:rsidRPr="004639A4">
        <w:rPr>
          <w:i/>
          <w:iCs/>
        </w:rPr>
        <w:t xml:space="preserve">: </w:t>
      </w:r>
      <w:proofErr w:type="spellStart"/>
      <w:r w:rsidRPr="004639A4">
        <w:rPr>
          <w:i/>
          <w:iCs/>
        </w:rPr>
        <w:t>How</w:t>
      </w:r>
      <w:proofErr w:type="spellEnd"/>
      <w:r w:rsidRPr="004639A4">
        <w:rPr>
          <w:i/>
          <w:iCs/>
        </w:rPr>
        <w:t xml:space="preserve"> </w:t>
      </w:r>
      <w:proofErr w:type="spellStart"/>
      <w:r w:rsidRPr="004639A4">
        <w:rPr>
          <w:i/>
          <w:iCs/>
        </w:rPr>
        <w:t>We</w:t>
      </w:r>
      <w:proofErr w:type="spellEnd"/>
      <w:r w:rsidRPr="004639A4">
        <w:rPr>
          <w:i/>
          <w:iCs/>
        </w:rPr>
        <w:t xml:space="preserve"> </w:t>
      </w:r>
      <w:proofErr w:type="spellStart"/>
      <w:r w:rsidRPr="004639A4">
        <w:rPr>
          <w:i/>
          <w:iCs/>
        </w:rPr>
        <w:t>Perceive</w:t>
      </w:r>
      <w:proofErr w:type="spellEnd"/>
      <w:r w:rsidRPr="004639A4">
        <w:rPr>
          <w:i/>
          <w:iCs/>
        </w:rPr>
        <w:t xml:space="preserve"> </w:t>
      </w:r>
      <w:proofErr w:type="spellStart"/>
      <w:r w:rsidRPr="004639A4">
        <w:rPr>
          <w:i/>
          <w:iCs/>
        </w:rPr>
        <w:t>Videogames</w:t>
      </w:r>
      <w:proofErr w:type="spellEnd"/>
      <w:r w:rsidRPr="004639A4">
        <w:rPr>
          <w:i/>
          <w:iCs/>
        </w:rPr>
        <w:t>.</w:t>
      </w:r>
      <w:r w:rsidRPr="004639A4">
        <w:t xml:space="preserve"> </w:t>
      </w:r>
      <w:proofErr w:type="spellStart"/>
      <w:r w:rsidRPr="004639A4">
        <w:t>The</w:t>
      </w:r>
      <w:proofErr w:type="spellEnd"/>
      <w:r w:rsidRPr="004639A4">
        <w:t xml:space="preserve"> MIT </w:t>
      </w:r>
      <w:proofErr w:type="spellStart"/>
      <w:r w:rsidRPr="004639A4">
        <w:t>Press</w:t>
      </w:r>
      <w:proofErr w:type="spellEnd"/>
      <w:r w:rsidRPr="004639A4">
        <w:t>, 2018. ISBN 9780262037631</w:t>
      </w:r>
      <w:r w:rsidR="00CF1B9F" w:rsidRPr="004639A4">
        <w:t xml:space="preserve"> (V kapitole </w:t>
      </w:r>
      <w:proofErr w:type="spellStart"/>
      <w:r w:rsidR="00CF1B9F" w:rsidRPr="004639A4">
        <w:t>Videogame</w:t>
      </w:r>
      <w:proofErr w:type="spellEnd"/>
      <w:r w:rsidR="00CF1B9F" w:rsidRPr="004639A4">
        <w:t xml:space="preserve"> Play as a </w:t>
      </w:r>
      <w:proofErr w:type="spellStart"/>
      <w:r w:rsidR="00CF1B9F" w:rsidRPr="004639A4">
        <w:t>Cybernetic</w:t>
      </w:r>
      <w:proofErr w:type="spellEnd"/>
      <w:r w:rsidR="00CF1B9F" w:rsidRPr="004639A4">
        <w:t xml:space="preserve"> </w:t>
      </w:r>
      <w:proofErr w:type="spellStart"/>
      <w:r w:rsidR="00CF1B9F" w:rsidRPr="004639A4">
        <w:t>Circuit</w:t>
      </w:r>
      <w:proofErr w:type="spellEnd"/>
      <w:r w:rsidR="00CF1B9F" w:rsidRPr="004639A4">
        <w:t>)</w:t>
      </w:r>
    </w:p>
    <w:p w14:paraId="41804141" w14:textId="77777777" w:rsidR="002638B7" w:rsidRDefault="002638B7" w:rsidP="003641D4">
      <w:pPr>
        <w:pStyle w:val="CITACE"/>
      </w:pPr>
    </w:p>
  </w:footnote>
  <w:footnote w:id="22">
    <w:p w14:paraId="45B774B1" w14:textId="7B0ACC5C" w:rsidR="00500885" w:rsidRDefault="00500885" w:rsidP="003641D4">
      <w:pPr>
        <w:pStyle w:val="CITACE"/>
      </w:pPr>
      <w:r>
        <w:rPr>
          <w:rStyle w:val="Znakapoznpodarou"/>
        </w:rPr>
        <w:footnoteRef/>
      </w:r>
      <w:r>
        <w:t xml:space="preserve"> </w:t>
      </w:r>
      <w:proofErr w:type="spellStart"/>
      <w:r w:rsidRPr="00500885">
        <w:t>Nitsche</w:t>
      </w:r>
      <w:proofErr w:type="spellEnd"/>
      <w:r w:rsidRPr="00500885">
        <w:t xml:space="preserve">, Michael. </w:t>
      </w:r>
      <w:r w:rsidRPr="00500885">
        <w:rPr>
          <w:i/>
          <w:iCs/>
        </w:rPr>
        <w:t xml:space="preserve">Video Game </w:t>
      </w:r>
      <w:proofErr w:type="spellStart"/>
      <w:r w:rsidRPr="00500885">
        <w:rPr>
          <w:i/>
          <w:iCs/>
        </w:rPr>
        <w:t>Spaces</w:t>
      </w:r>
      <w:proofErr w:type="spellEnd"/>
      <w:r>
        <w:rPr>
          <w:i/>
          <w:iCs/>
        </w:rPr>
        <w:t>:</w:t>
      </w:r>
      <w:r w:rsidRPr="00500885">
        <w:rPr>
          <w:i/>
          <w:iCs/>
        </w:rPr>
        <w:t xml:space="preserve"> Image Play and </w:t>
      </w:r>
      <w:proofErr w:type="spellStart"/>
      <w:r w:rsidRPr="00500885">
        <w:rPr>
          <w:i/>
          <w:iCs/>
        </w:rPr>
        <w:t>Structure</w:t>
      </w:r>
      <w:proofErr w:type="spellEnd"/>
      <w:r w:rsidRPr="00500885">
        <w:rPr>
          <w:i/>
          <w:iCs/>
        </w:rPr>
        <w:t xml:space="preserve"> in </w:t>
      </w:r>
      <w:proofErr w:type="gramStart"/>
      <w:r w:rsidRPr="00500885">
        <w:rPr>
          <w:i/>
          <w:iCs/>
        </w:rPr>
        <w:t>3D</w:t>
      </w:r>
      <w:proofErr w:type="gramEnd"/>
      <w:r w:rsidRPr="00500885">
        <w:rPr>
          <w:i/>
          <w:iCs/>
        </w:rPr>
        <w:t xml:space="preserve"> </w:t>
      </w:r>
      <w:proofErr w:type="spellStart"/>
      <w:r w:rsidRPr="00500885">
        <w:rPr>
          <w:i/>
          <w:iCs/>
        </w:rPr>
        <w:t>Worlds</w:t>
      </w:r>
      <w:proofErr w:type="spellEnd"/>
      <w:r w:rsidR="00A25AE8">
        <w:rPr>
          <w:i/>
          <w:iCs/>
        </w:rPr>
        <w:t xml:space="preserve">, </w:t>
      </w:r>
      <w:proofErr w:type="spellStart"/>
      <w:r w:rsidRPr="00500885">
        <w:t>The</w:t>
      </w:r>
      <w:proofErr w:type="spellEnd"/>
      <w:r w:rsidRPr="00500885">
        <w:t xml:space="preserve"> MIT </w:t>
      </w:r>
      <w:proofErr w:type="spellStart"/>
      <w:r w:rsidRPr="00500885">
        <w:t>Press</w:t>
      </w:r>
      <w:proofErr w:type="spellEnd"/>
      <w:r>
        <w:t>,</w:t>
      </w:r>
      <w:r w:rsidRPr="00500885">
        <w:t xml:space="preserve"> 2008</w:t>
      </w:r>
      <w:r>
        <w:t xml:space="preserve">. ISBN </w:t>
      </w:r>
      <w:r w:rsidRPr="00500885">
        <w:t>978-0262141017</w:t>
      </w:r>
    </w:p>
  </w:footnote>
  <w:footnote w:id="23">
    <w:p w14:paraId="748DE340" w14:textId="407CFC9E" w:rsidR="005B578F" w:rsidRPr="005B578F" w:rsidRDefault="005B578F" w:rsidP="003641D4">
      <w:pPr>
        <w:pStyle w:val="CITACE"/>
      </w:pPr>
      <w:r>
        <w:rPr>
          <w:rStyle w:val="Znakapoznpodarou"/>
        </w:rPr>
        <w:footnoteRef/>
      </w:r>
      <w:r>
        <w:t xml:space="preserve"> Originální graf je k nalezení v</w:t>
      </w:r>
      <w:r w:rsidR="007B01CB">
        <w:t> </w:t>
      </w:r>
      <w:r>
        <w:t>knize</w:t>
      </w:r>
      <w:r w:rsidR="007B01CB">
        <w:t>:</w:t>
      </w:r>
      <w:r>
        <w:t xml:space="preserve"> </w:t>
      </w:r>
      <w:proofErr w:type="spellStart"/>
      <w:r w:rsidRPr="005B578F">
        <w:rPr>
          <w:i/>
          <w:iCs/>
        </w:rPr>
        <w:t>Calleja</w:t>
      </w:r>
      <w:proofErr w:type="spellEnd"/>
      <w:r w:rsidRPr="005B578F">
        <w:rPr>
          <w:i/>
          <w:iCs/>
        </w:rPr>
        <w:t xml:space="preserve">, </w:t>
      </w:r>
      <w:proofErr w:type="spellStart"/>
      <w:r w:rsidRPr="005B578F">
        <w:rPr>
          <w:i/>
          <w:iCs/>
        </w:rPr>
        <w:t>Gordon</w:t>
      </w:r>
      <w:proofErr w:type="spellEnd"/>
      <w:r w:rsidRPr="005B578F">
        <w:rPr>
          <w:i/>
          <w:iCs/>
        </w:rPr>
        <w:t>. I</w:t>
      </w:r>
      <w:r w:rsidRPr="005B578F">
        <w:rPr>
          <w:rFonts w:ascii="Times New Roman" w:hAnsi="Times New Roman" w:cs="Times New Roman"/>
          <w:i/>
          <w:iCs/>
        </w:rPr>
        <w:t>n-Game</w:t>
      </w:r>
      <w:r w:rsidRPr="005B578F">
        <w:rPr>
          <w:i/>
          <w:iCs/>
        </w:rPr>
        <w:t xml:space="preserve">: </w:t>
      </w:r>
      <w:proofErr w:type="spellStart"/>
      <w:r w:rsidRPr="005B578F">
        <w:rPr>
          <w:i/>
          <w:iCs/>
        </w:rPr>
        <w:t>From</w:t>
      </w:r>
      <w:proofErr w:type="spellEnd"/>
      <w:r w:rsidRPr="005B578F">
        <w:rPr>
          <w:i/>
          <w:iCs/>
        </w:rPr>
        <w:t xml:space="preserve"> </w:t>
      </w:r>
      <w:proofErr w:type="spellStart"/>
      <w:r w:rsidRPr="005B578F">
        <w:rPr>
          <w:i/>
          <w:iCs/>
        </w:rPr>
        <w:t>Immersion</w:t>
      </w:r>
      <w:proofErr w:type="spellEnd"/>
      <w:r w:rsidRPr="005B578F">
        <w:rPr>
          <w:i/>
          <w:iCs/>
        </w:rPr>
        <w:t xml:space="preserve"> to </w:t>
      </w:r>
      <w:proofErr w:type="spellStart"/>
      <w:r w:rsidRPr="005B578F">
        <w:rPr>
          <w:i/>
          <w:iCs/>
        </w:rPr>
        <w:t>Incorporation</w:t>
      </w:r>
      <w:proofErr w:type="spellEnd"/>
      <w:r w:rsidR="00A25AE8">
        <w:rPr>
          <w:i/>
          <w:iCs/>
        </w:rPr>
        <w:t>,</w:t>
      </w:r>
      <w:r w:rsidR="00A25AE8">
        <w:rPr>
          <w:i/>
          <w:iCs/>
        </w:rPr>
        <w:br/>
      </w:r>
      <w:r>
        <w:rPr>
          <w:i/>
          <w:iCs/>
        </w:rPr>
        <w:t xml:space="preserve"> </w:t>
      </w:r>
      <w:proofErr w:type="spellStart"/>
      <w:r>
        <w:t>The</w:t>
      </w:r>
      <w:proofErr w:type="spellEnd"/>
      <w:r>
        <w:t xml:space="preserve"> </w:t>
      </w:r>
      <w:proofErr w:type="spellStart"/>
      <w:r>
        <w:t>Mit</w:t>
      </w:r>
      <w:proofErr w:type="spellEnd"/>
      <w:r>
        <w:t xml:space="preserve"> </w:t>
      </w:r>
      <w:proofErr w:type="spellStart"/>
      <w:r>
        <w:t>Press</w:t>
      </w:r>
      <w:proofErr w:type="spellEnd"/>
      <w:r>
        <w:t xml:space="preserve">. 2011. </w:t>
      </w:r>
      <w:r w:rsidR="00EE58DA">
        <w:t xml:space="preserve">ISBN </w:t>
      </w:r>
      <w:r w:rsidRPr="005B578F">
        <w:t>9780262015462</w:t>
      </w:r>
      <w:r w:rsidR="004639A4">
        <w:t xml:space="preserve"> (str. 38)</w:t>
      </w:r>
    </w:p>
  </w:footnote>
  <w:footnote w:id="24">
    <w:p w14:paraId="0E10DCB4" w14:textId="4F18E55B" w:rsidR="00102AE6" w:rsidRDefault="00102AE6" w:rsidP="003641D4">
      <w:pPr>
        <w:pStyle w:val="CITACE"/>
      </w:pPr>
      <w:r>
        <w:rPr>
          <w:rStyle w:val="Znakapoznpodarou"/>
        </w:rPr>
        <w:footnoteRef/>
      </w:r>
      <w:r>
        <w:t xml:space="preserve"> </w:t>
      </w:r>
      <w:proofErr w:type="spellStart"/>
      <w:r w:rsidR="0045241B">
        <w:t>Hayles</w:t>
      </w:r>
      <w:proofErr w:type="spellEnd"/>
      <w:r w:rsidR="0045241B">
        <w:t xml:space="preserve">, </w:t>
      </w:r>
      <w:proofErr w:type="spellStart"/>
      <w:r w:rsidR="0045241B">
        <w:t>Kathrine</w:t>
      </w:r>
      <w:proofErr w:type="spellEnd"/>
      <w:r w:rsidR="0045241B">
        <w:t xml:space="preserve">. </w:t>
      </w:r>
      <w:proofErr w:type="spellStart"/>
      <w:r w:rsidRPr="0045241B">
        <w:rPr>
          <w:i/>
          <w:iCs/>
        </w:rPr>
        <w:t>How</w:t>
      </w:r>
      <w:proofErr w:type="spellEnd"/>
      <w:r w:rsidRPr="0045241B">
        <w:rPr>
          <w:i/>
          <w:iCs/>
        </w:rPr>
        <w:t xml:space="preserve"> </w:t>
      </w:r>
      <w:proofErr w:type="spellStart"/>
      <w:r w:rsidRPr="0045241B">
        <w:rPr>
          <w:i/>
          <w:iCs/>
        </w:rPr>
        <w:t>We</w:t>
      </w:r>
      <w:proofErr w:type="spellEnd"/>
      <w:r w:rsidRPr="0045241B">
        <w:rPr>
          <w:i/>
          <w:iCs/>
        </w:rPr>
        <w:t xml:space="preserve"> </w:t>
      </w:r>
      <w:proofErr w:type="spellStart"/>
      <w:r w:rsidRPr="0045241B">
        <w:rPr>
          <w:i/>
          <w:iCs/>
        </w:rPr>
        <w:t>Became</w:t>
      </w:r>
      <w:proofErr w:type="spellEnd"/>
      <w:r w:rsidRPr="0045241B">
        <w:rPr>
          <w:i/>
          <w:iCs/>
        </w:rPr>
        <w:t xml:space="preserve"> </w:t>
      </w:r>
      <w:proofErr w:type="spellStart"/>
      <w:r w:rsidRPr="0045241B">
        <w:rPr>
          <w:i/>
          <w:iCs/>
        </w:rPr>
        <w:t>Posthuman</w:t>
      </w:r>
      <w:proofErr w:type="spellEnd"/>
      <w:r w:rsidRPr="0045241B">
        <w:rPr>
          <w:i/>
          <w:iCs/>
        </w:rPr>
        <w:t xml:space="preserve">: </w:t>
      </w:r>
      <w:proofErr w:type="spellStart"/>
      <w:r w:rsidRPr="0045241B">
        <w:rPr>
          <w:i/>
          <w:iCs/>
        </w:rPr>
        <w:t>Virtual</w:t>
      </w:r>
      <w:proofErr w:type="spellEnd"/>
      <w:r w:rsidRPr="0045241B">
        <w:rPr>
          <w:i/>
          <w:iCs/>
        </w:rPr>
        <w:t xml:space="preserve"> </w:t>
      </w:r>
      <w:proofErr w:type="spellStart"/>
      <w:r w:rsidRPr="0045241B">
        <w:rPr>
          <w:i/>
          <w:iCs/>
        </w:rPr>
        <w:t>Bodies</w:t>
      </w:r>
      <w:proofErr w:type="spellEnd"/>
      <w:r w:rsidRPr="0045241B">
        <w:rPr>
          <w:i/>
          <w:iCs/>
        </w:rPr>
        <w:t xml:space="preserve"> in </w:t>
      </w:r>
      <w:proofErr w:type="spellStart"/>
      <w:r w:rsidRPr="0045241B">
        <w:rPr>
          <w:i/>
          <w:iCs/>
        </w:rPr>
        <w:t>Cybernetics</w:t>
      </w:r>
      <w:proofErr w:type="spellEnd"/>
      <w:r w:rsidRPr="0045241B">
        <w:rPr>
          <w:i/>
          <w:iCs/>
        </w:rPr>
        <w:t xml:space="preserve">, </w:t>
      </w:r>
      <w:proofErr w:type="spellStart"/>
      <w:r w:rsidRPr="0045241B">
        <w:rPr>
          <w:i/>
          <w:iCs/>
        </w:rPr>
        <w:t>Literature</w:t>
      </w:r>
      <w:proofErr w:type="spellEnd"/>
      <w:r w:rsidRPr="0045241B">
        <w:rPr>
          <w:i/>
          <w:iCs/>
        </w:rPr>
        <w:t xml:space="preserve">, and </w:t>
      </w:r>
      <w:proofErr w:type="spellStart"/>
      <w:r w:rsidRPr="0045241B">
        <w:rPr>
          <w:i/>
          <w:iCs/>
        </w:rPr>
        <w:t>Informatics</w:t>
      </w:r>
      <w:proofErr w:type="spellEnd"/>
      <w:r w:rsidR="00257AA9" w:rsidRPr="0045241B">
        <w:rPr>
          <w:i/>
          <w:iCs/>
        </w:rPr>
        <w:t>,</w:t>
      </w:r>
      <w:r w:rsidR="00257AA9">
        <w:t xml:space="preserve"> </w:t>
      </w:r>
      <w:r w:rsidR="0045241B" w:rsidRPr="00257AA9">
        <w:t xml:space="preserve">University </w:t>
      </w:r>
      <w:proofErr w:type="spellStart"/>
      <w:r w:rsidR="0045241B" w:rsidRPr="00257AA9">
        <w:t>of</w:t>
      </w:r>
      <w:proofErr w:type="spellEnd"/>
      <w:r w:rsidR="0045241B" w:rsidRPr="00257AA9">
        <w:t xml:space="preserve"> Chicago </w:t>
      </w:r>
      <w:proofErr w:type="spellStart"/>
      <w:r w:rsidR="0045241B" w:rsidRPr="00257AA9">
        <w:t>Press</w:t>
      </w:r>
      <w:proofErr w:type="spellEnd"/>
      <w:r w:rsidR="0045241B" w:rsidRPr="00257AA9">
        <w:t xml:space="preserve"> </w:t>
      </w:r>
      <w:proofErr w:type="spellStart"/>
      <w:r w:rsidR="0045241B" w:rsidRPr="00257AA9">
        <w:t>Journals</w:t>
      </w:r>
      <w:proofErr w:type="spellEnd"/>
      <w:r w:rsidR="0045241B">
        <w:t xml:space="preserve">, </w:t>
      </w:r>
      <w:r w:rsidR="00257AA9">
        <w:t>2005</w:t>
      </w:r>
      <w:r w:rsidR="0045241B">
        <w:t>.</w:t>
      </w:r>
      <w:r w:rsidR="00257AA9" w:rsidRPr="00257AA9">
        <w:t xml:space="preserve"> </w:t>
      </w:r>
      <w:r w:rsidR="00257AA9">
        <w:t xml:space="preserve">ISBN: </w:t>
      </w:r>
      <w:r w:rsidR="00257AA9" w:rsidRPr="00257AA9">
        <w:t>9780226321462</w:t>
      </w:r>
    </w:p>
  </w:footnote>
  <w:footnote w:id="25">
    <w:p w14:paraId="6049D639" w14:textId="264612B9" w:rsidR="007752D7" w:rsidRDefault="007752D7" w:rsidP="003641D4">
      <w:pPr>
        <w:pStyle w:val="CITACE"/>
      </w:pPr>
      <w:r>
        <w:rPr>
          <w:rStyle w:val="Znakapoznpodarou"/>
        </w:rPr>
        <w:footnoteRef/>
      </w:r>
      <w:r>
        <w:t xml:space="preserve"> </w:t>
      </w:r>
      <w:r w:rsidR="00102AE6">
        <w:t>Je třeba poznamenat, že se o</w:t>
      </w:r>
      <w:r w:rsidRPr="007752D7">
        <w:t>citáme v roce 2005</w:t>
      </w:r>
      <w:r w:rsidR="00C00280">
        <w:t>,</w:t>
      </w:r>
      <w:r w:rsidRPr="007752D7">
        <w:t xml:space="preserve"> ve kterém videohry stále prochází fází usazení v širším mediálním poli, odhazují své stigma volnočasové kratochvíle, konstituují se jako seriózní formy vědeckého zkoumání či uměleckého zájmu, stávají se hlavním subjektem </w:t>
      </w:r>
      <w:r w:rsidR="00102AE6">
        <w:t>g</w:t>
      </w:r>
      <w:r w:rsidRPr="007752D7">
        <w:t xml:space="preserve">ame </w:t>
      </w:r>
      <w:proofErr w:type="spellStart"/>
      <w:r w:rsidRPr="007752D7">
        <w:t>studies</w:t>
      </w:r>
      <w:proofErr w:type="spellEnd"/>
      <w:r w:rsidR="00C00280">
        <w:t xml:space="preserve"> a</w:t>
      </w:r>
      <w:r w:rsidRPr="007752D7">
        <w:t xml:space="preserve"> jako součást multioborové akademické disciplíny.</w:t>
      </w:r>
    </w:p>
  </w:footnote>
  <w:footnote w:id="26">
    <w:p w14:paraId="204717A4" w14:textId="724B721C" w:rsidR="004639A4" w:rsidRPr="004639A4" w:rsidRDefault="00CD63CD" w:rsidP="003641D4">
      <w:pPr>
        <w:pStyle w:val="CITACE"/>
      </w:pPr>
      <w:r>
        <w:rPr>
          <w:rStyle w:val="Znakapoznpodarou"/>
        </w:rPr>
        <w:footnoteRef/>
      </w:r>
      <w:r w:rsidR="004639A4">
        <w:t xml:space="preserve"> </w:t>
      </w:r>
      <w:proofErr w:type="spellStart"/>
      <w:r w:rsidR="004639A4">
        <w:t>Trhoň</w:t>
      </w:r>
      <w:proofErr w:type="spellEnd"/>
      <w:r w:rsidR="004639A4">
        <w:t>, Ondřej</w:t>
      </w:r>
      <w:r w:rsidR="004639A4" w:rsidRPr="00A93585">
        <w:t xml:space="preserve">. </w:t>
      </w:r>
      <w:r w:rsidR="004639A4" w:rsidRPr="007B01CB">
        <w:rPr>
          <w:i/>
          <w:iCs/>
        </w:rPr>
        <w:t>Vidět virtuální svět nelidskýma očima.</w:t>
      </w:r>
      <w:r w:rsidR="004639A4">
        <w:t xml:space="preserve"> Dostupné z:</w:t>
      </w:r>
    </w:p>
    <w:p w14:paraId="4C5A7525" w14:textId="36F67DBE" w:rsidR="00CD63CD" w:rsidRPr="009D4BBE" w:rsidRDefault="00CD63CD" w:rsidP="007B01CB">
      <w:pPr>
        <w:pStyle w:val="CITACE"/>
        <w:ind w:hanging="14"/>
      </w:pPr>
      <w:r>
        <w:t xml:space="preserve"> </w:t>
      </w:r>
      <w:hyperlink r:id="rId8" w:history="1">
        <w:r w:rsidRPr="00BB5CEC">
          <w:rPr>
            <w:rStyle w:val="Hypertextovodkaz"/>
          </w:rPr>
          <w:t>https://art.ceskatelevize.cz/inside/videt</w:t>
        </w:r>
        <w:r w:rsidRPr="00BB5CEC">
          <w:rPr>
            <w:rStyle w:val="Hypertextovodkaz"/>
          </w:rPr>
          <w:t>-</w:t>
        </w:r>
        <w:r w:rsidRPr="00BB5CEC">
          <w:rPr>
            <w:rStyle w:val="Hypertextovodkaz"/>
          </w:rPr>
          <w:t>virtualni-svet-nelidskyma-ocima-EQSwQ</w:t>
        </w:r>
      </w:hyperlink>
    </w:p>
  </w:footnote>
  <w:footnote w:id="27">
    <w:p w14:paraId="2251FA8B" w14:textId="053C55FE" w:rsidR="009D4BBE" w:rsidRPr="00AA2473" w:rsidRDefault="009D4BBE" w:rsidP="003641D4">
      <w:pPr>
        <w:pStyle w:val="CITACE"/>
      </w:pPr>
      <w:r w:rsidRPr="00AA2473">
        <w:rPr>
          <w:vertAlign w:val="superscript"/>
        </w:rPr>
        <w:footnoteRef/>
      </w:r>
      <w:r w:rsidRPr="00AA2473">
        <w:t xml:space="preserve"> R</w:t>
      </w:r>
      <w:r w:rsidR="00831308">
        <w:t>yan</w:t>
      </w:r>
      <w:r w:rsidRPr="00AA2473">
        <w:t>, Marie-Laure</w:t>
      </w:r>
      <w:r w:rsidRPr="007B01CB">
        <w:rPr>
          <w:i/>
          <w:iCs/>
        </w:rPr>
        <w:t>. Narativ jako virtuální realita: imerze a interaktivita v literatuře a elektronických médiích</w:t>
      </w:r>
      <w:r w:rsidR="00A25AE8">
        <w:rPr>
          <w:i/>
          <w:iCs/>
        </w:rPr>
        <w:t>,</w:t>
      </w:r>
      <w:r w:rsidRPr="00AA2473">
        <w:t xml:space="preserve"> Praha: Academia edice Možné světy, 2015. </w:t>
      </w:r>
    </w:p>
  </w:footnote>
  <w:footnote w:id="28">
    <w:p w14:paraId="3E057552" w14:textId="77777777" w:rsidR="009D4BBE" w:rsidRPr="00AA2473" w:rsidRDefault="009D4BBE" w:rsidP="003641D4">
      <w:pPr>
        <w:pStyle w:val="CITACE"/>
      </w:pPr>
      <w:r w:rsidRPr="00AA2473">
        <w:rPr>
          <w:vertAlign w:val="superscript"/>
        </w:rPr>
        <w:footnoteRef/>
      </w:r>
      <w:r w:rsidRPr="00AA2473">
        <w:t xml:space="preserve"> </w:t>
      </w:r>
      <w:proofErr w:type="spellStart"/>
      <w:r w:rsidRPr="00AA2473">
        <w:t>Eco</w:t>
      </w:r>
      <w:proofErr w:type="spellEnd"/>
      <w:r w:rsidRPr="00AA2473">
        <w:t xml:space="preserve">, Umberto. </w:t>
      </w:r>
      <w:proofErr w:type="spellStart"/>
      <w:r w:rsidRPr="004046A1">
        <w:rPr>
          <w:i/>
          <w:iCs/>
        </w:rPr>
        <w:t>Six</w:t>
      </w:r>
      <w:proofErr w:type="spellEnd"/>
      <w:r w:rsidRPr="004046A1">
        <w:rPr>
          <w:i/>
          <w:iCs/>
        </w:rPr>
        <w:t xml:space="preserve"> </w:t>
      </w:r>
      <w:proofErr w:type="spellStart"/>
      <w:r w:rsidRPr="004046A1">
        <w:rPr>
          <w:i/>
          <w:iCs/>
        </w:rPr>
        <w:t>Walks</w:t>
      </w:r>
      <w:proofErr w:type="spellEnd"/>
      <w:r w:rsidRPr="004046A1">
        <w:rPr>
          <w:i/>
          <w:iCs/>
        </w:rPr>
        <w:t xml:space="preserve"> in </w:t>
      </w:r>
      <w:proofErr w:type="spellStart"/>
      <w:r w:rsidRPr="004046A1">
        <w:rPr>
          <w:i/>
          <w:iCs/>
        </w:rPr>
        <w:t>the</w:t>
      </w:r>
      <w:proofErr w:type="spellEnd"/>
      <w:r w:rsidRPr="004046A1">
        <w:rPr>
          <w:i/>
          <w:iCs/>
        </w:rPr>
        <w:t xml:space="preserve"> </w:t>
      </w:r>
      <w:proofErr w:type="spellStart"/>
      <w:r w:rsidRPr="004046A1">
        <w:rPr>
          <w:i/>
          <w:iCs/>
        </w:rPr>
        <w:t>Fictional</w:t>
      </w:r>
      <w:proofErr w:type="spellEnd"/>
      <w:r w:rsidRPr="004046A1">
        <w:rPr>
          <w:i/>
          <w:iCs/>
        </w:rPr>
        <w:t xml:space="preserve"> </w:t>
      </w:r>
      <w:proofErr w:type="spellStart"/>
      <w:r w:rsidRPr="004046A1">
        <w:rPr>
          <w:i/>
          <w:iCs/>
        </w:rPr>
        <w:t>Woods</w:t>
      </w:r>
      <w:proofErr w:type="spellEnd"/>
      <w:r w:rsidRPr="004046A1">
        <w:rPr>
          <w:i/>
          <w:iCs/>
        </w:rPr>
        <w:t xml:space="preserve">. </w:t>
      </w:r>
      <w:r w:rsidRPr="00AA2473">
        <w:t xml:space="preserve">Cambridge, MA: Harvard University </w:t>
      </w:r>
      <w:proofErr w:type="spellStart"/>
      <w:r w:rsidRPr="00AA2473">
        <w:t>Press</w:t>
      </w:r>
      <w:proofErr w:type="spellEnd"/>
      <w:r w:rsidRPr="00AA2473">
        <w:t>, 1994</w:t>
      </w:r>
    </w:p>
    <w:p w14:paraId="7272A7EC" w14:textId="77777777" w:rsidR="009D4BBE" w:rsidRDefault="009D4BBE" w:rsidP="009D4BBE">
      <w:pPr>
        <w:pBdr>
          <w:top w:val="nil"/>
          <w:left w:val="nil"/>
          <w:bottom w:val="nil"/>
          <w:right w:val="nil"/>
          <w:between w:val="nil"/>
        </w:pBdr>
        <w:rPr>
          <w:color w:val="000000"/>
          <w:sz w:val="20"/>
          <w:szCs w:val="20"/>
        </w:rPr>
      </w:pPr>
    </w:p>
  </w:footnote>
  <w:footnote w:id="29">
    <w:p w14:paraId="33A10079" w14:textId="1969B761" w:rsidR="009D4BBE" w:rsidRPr="00CE4E94" w:rsidRDefault="009D4BBE" w:rsidP="003641D4">
      <w:pPr>
        <w:pStyle w:val="CITACE"/>
      </w:pPr>
      <w:r>
        <w:rPr>
          <w:vertAlign w:val="superscript"/>
        </w:rPr>
        <w:footnoteRef/>
      </w:r>
      <w:r>
        <w:t xml:space="preserve"> </w:t>
      </w:r>
      <w:r w:rsidRPr="00CE4E94">
        <w:t>RYAN, Marie-Laure. </w:t>
      </w:r>
      <w:r w:rsidRPr="007B01CB">
        <w:rPr>
          <w:i/>
          <w:iCs/>
        </w:rPr>
        <w:t>Narativ jako virtuální realita: imerze a interaktivita v literatuře a elektronických médiích</w:t>
      </w:r>
      <w:r w:rsidR="00A25AE8">
        <w:rPr>
          <w:i/>
          <w:iCs/>
        </w:rPr>
        <w:t>,</w:t>
      </w:r>
      <w:r w:rsidRPr="00CE4E94">
        <w:t xml:space="preserve"> Academia, 2015. Možné světy. ISBN 978-80-200-2507-4. (str. 115)</w:t>
      </w:r>
    </w:p>
  </w:footnote>
  <w:footnote w:id="30">
    <w:p w14:paraId="6A86D941" w14:textId="0A04E2A7" w:rsidR="00AA5A30" w:rsidRPr="00AA5A30" w:rsidRDefault="00AA5A30" w:rsidP="003641D4">
      <w:pPr>
        <w:pStyle w:val="CITACE"/>
      </w:pPr>
      <w:r>
        <w:rPr>
          <w:rStyle w:val="Znakapoznpodarou"/>
        </w:rPr>
        <w:footnoteRef/>
      </w:r>
      <w:r>
        <w:t xml:space="preserve"> </w:t>
      </w:r>
      <w:proofErr w:type="spellStart"/>
      <w:r w:rsidRPr="00CE4E94">
        <w:t>Aarseth</w:t>
      </w:r>
      <w:proofErr w:type="spellEnd"/>
      <w:r w:rsidRPr="00CE4E94">
        <w:t xml:space="preserve">, </w:t>
      </w:r>
      <w:proofErr w:type="spellStart"/>
      <w:r w:rsidRPr="00CE4E94">
        <w:t>Espen</w:t>
      </w:r>
      <w:proofErr w:type="spellEnd"/>
      <w:r w:rsidRPr="00CE4E94">
        <w:t>. </w:t>
      </w:r>
      <w:proofErr w:type="spellStart"/>
      <w:r w:rsidRPr="004046A1">
        <w:rPr>
          <w:i/>
        </w:rPr>
        <w:t>Cybertext</w:t>
      </w:r>
      <w:proofErr w:type="spellEnd"/>
      <w:r w:rsidRPr="004046A1">
        <w:rPr>
          <w:i/>
        </w:rPr>
        <w:t xml:space="preserve">: </w:t>
      </w:r>
      <w:proofErr w:type="spellStart"/>
      <w:r w:rsidRPr="004046A1">
        <w:rPr>
          <w:i/>
        </w:rPr>
        <w:t>Perspectives</w:t>
      </w:r>
      <w:proofErr w:type="spellEnd"/>
      <w:r w:rsidRPr="004046A1">
        <w:rPr>
          <w:i/>
        </w:rPr>
        <w:t xml:space="preserve"> on </w:t>
      </w:r>
      <w:proofErr w:type="spellStart"/>
      <w:r w:rsidRPr="004046A1">
        <w:rPr>
          <w:i/>
        </w:rPr>
        <w:t>Ergodic</w:t>
      </w:r>
      <w:proofErr w:type="spellEnd"/>
      <w:r w:rsidRPr="004046A1">
        <w:rPr>
          <w:i/>
        </w:rPr>
        <w:t xml:space="preserve"> </w:t>
      </w:r>
      <w:proofErr w:type="spellStart"/>
      <w:r w:rsidRPr="004046A1">
        <w:rPr>
          <w:i/>
        </w:rPr>
        <w:t>Literature</w:t>
      </w:r>
      <w:proofErr w:type="spellEnd"/>
      <w:r w:rsidR="00A25AE8">
        <w:t>,</w:t>
      </w:r>
      <w:r w:rsidRPr="00CE4E94">
        <w:t xml:space="preserve"> University </w:t>
      </w:r>
      <w:proofErr w:type="spellStart"/>
      <w:r w:rsidRPr="00CE4E94">
        <w:t>Press</w:t>
      </w:r>
      <w:proofErr w:type="spellEnd"/>
      <w:r w:rsidRPr="00CE4E94">
        <w:t>, 1997. ISBN 0-8018-5579-9.</w:t>
      </w:r>
    </w:p>
  </w:footnote>
  <w:footnote w:id="31">
    <w:p w14:paraId="429BDFA0" w14:textId="5F512CA0" w:rsidR="009D4BBE" w:rsidRDefault="009D4BBE" w:rsidP="003641D4">
      <w:pPr>
        <w:pStyle w:val="CITACE"/>
      </w:pPr>
      <w:r>
        <w:rPr>
          <w:vertAlign w:val="superscript"/>
        </w:rPr>
        <w:footnoteRef/>
      </w:r>
      <w:r>
        <w:t xml:space="preserve"> </w:t>
      </w:r>
      <w:r w:rsidR="00006962">
        <w:t>Tamtéž</w:t>
      </w:r>
      <w:r>
        <w:t xml:space="preserve"> (str. 1)</w:t>
      </w:r>
    </w:p>
  </w:footnote>
  <w:footnote w:id="32">
    <w:p w14:paraId="70DEC368" w14:textId="60C620B4" w:rsidR="009D4BBE" w:rsidRDefault="009D4BBE" w:rsidP="003641D4">
      <w:pPr>
        <w:pStyle w:val="CITACE"/>
      </w:pPr>
      <w:r>
        <w:rPr>
          <w:vertAlign w:val="superscript"/>
        </w:rPr>
        <w:footnoteRef/>
      </w:r>
      <w:r>
        <w:t xml:space="preserve"> </w:t>
      </w:r>
      <w:r w:rsidR="00831308">
        <w:t xml:space="preserve">Ryan, Marie-Laure (2006) citovaná Bendovou </w:t>
      </w:r>
      <w:r w:rsidR="00492245">
        <w:t>v:</w:t>
      </w:r>
      <w:r w:rsidR="00831308">
        <w:t xml:space="preserve"> </w:t>
      </w:r>
      <w:r w:rsidR="00492245" w:rsidRPr="00492245">
        <w:t xml:space="preserve">Bendová, Helena. </w:t>
      </w:r>
      <w:r w:rsidR="00492245" w:rsidRPr="00492245">
        <w:rPr>
          <w:i/>
          <w:iCs/>
        </w:rPr>
        <w:t>Umění počítačových her</w:t>
      </w:r>
      <w:r w:rsidR="00492245" w:rsidRPr="00492245">
        <w:t>, Akademie múzických umění v Praze, NAMU 2017. ISBN 978-80-7331-421-7.</w:t>
      </w:r>
      <w:r w:rsidR="00492245">
        <w:t xml:space="preserve"> (str.</w:t>
      </w:r>
      <w:r w:rsidR="00251680">
        <w:t xml:space="preserve"> </w:t>
      </w:r>
      <w:r w:rsidR="00492245">
        <w:t>100)</w:t>
      </w:r>
    </w:p>
  </w:footnote>
  <w:footnote w:id="33">
    <w:p w14:paraId="1B997CED" w14:textId="3602CFF3" w:rsidR="0088280C" w:rsidRDefault="0088280C" w:rsidP="003641D4">
      <w:pPr>
        <w:pStyle w:val="CITACE"/>
      </w:pPr>
      <w:r>
        <w:rPr>
          <w:rStyle w:val="Znakapoznpodarou"/>
        </w:rPr>
        <w:footnoteRef/>
      </w:r>
      <w:r>
        <w:t xml:space="preserve"> </w:t>
      </w:r>
      <w:r w:rsidRPr="002B6339">
        <w:t xml:space="preserve">Bendová, Helena. </w:t>
      </w:r>
      <w:r w:rsidRPr="00A93585">
        <w:rPr>
          <w:i/>
          <w:iCs/>
        </w:rPr>
        <w:t>Umění počítačových her</w:t>
      </w:r>
      <w:r w:rsidRPr="002B6339">
        <w:t>, Akademie múzických umění v Praze, NAMU 2017. ISBN 978-80-7331-421-7.</w:t>
      </w:r>
      <w:r>
        <w:t xml:space="preserve"> (str 101)</w:t>
      </w:r>
    </w:p>
  </w:footnote>
  <w:footnote w:id="34">
    <w:p w14:paraId="2CFB5528" w14:textId="17EDB532" w:rsidR="009D4BBE" w:rsidRPr="002B6339" w:rsidRDefault="009D4BBE" w:rsidP="007B01CB">
      <w:pPr>
        <w:pStyle w:val="CITACE"/>
      </w:pPr>
      <w:r>
        <w:rPr>
          <w:vertAlign w:val="superscript"/>
        </w:rPr>
        <w:footnoteRef/>
      </w:r>
      <w:r>
        <w:t xml:space="preserve"> </w:t>
      </w:r>
      <w:r w:rsidR="007B01CB" w:rsidRPr="007B01CB">
        <w:t xml:space="preserve">Bendová, Helena. </w:t>
      </w:r>
      <w:r w:rsidR="007B01CB" w:rsidRPr="007B01CB">
        <w:rPr>
          <w:i/>
          <w:iCs/>
        </w:rPr>
        <w:t>Umění počítačových her</w:t>
      </w:r>
      <w:r w:rsidR="007B01CB" w:rsidRPr="007B01CB">
        <w:t xml:space="preserve">, Akademie múzických umění v Praze, NAMU 2017. ISBN 978-80-7331-421-7. </w:t>
      </w:r>
    </w:p>
  </w:footnote>
  <w:footnote w:id="35">
    <w:p w14:paraId="40FEBA6B" w14:textId="77777777" w:rsidR="009D4BBE" w:rsidRPr="002B6339" w:rsidRDefault="009D4BBE" w:rsidP="003641D4">
      <w:pPr>
        <w:pStyle w:val="CITACE"/>
      </w:pPr>
      <w:r w:rsidRPr="002B6339">
        <w:rPr>
          <w:vertAlign w:val="superscript"/>
        </w:rPr>
        <w:footnoteRef/>
      </w:r>
      <w:r w:rsidRPr="002B6339">
        <w:t xml:space="preserve"> tamtéž (str. 101)</w:t>
      </w:r>
    </w:p>
  </w:footnote>
  <w:footnote w:id="36">
    <w:p w14:paraId="07428160" w14:textId="11EE7D00" w:rsidR="009D4BBE" w:rsidRDefault="009D4BBE" w:rsidP="003641D4">
      <w:pPr>
        <w:pStyle w:val="CITACE"/>
        <w:rPr>
          <w:color w:val="000000"/>
        </w:rPr>
      </w:pPr>
      <w:r w:rsidRPr="002B6339">
        <w:rPr>
          <w:vertAlign w:val="superscript"/>
        </w:rPr>
        <w:footnoteRef/>
      </w:r>
      <w:r w:rsidRPr="002B6339">
        <w:t xml:space="preserve"> Tento termín do kontextu filmových studí přináší Holý</w:t>
      </w:r>
      <w:r w:rsidR="00390CA0">
        <w:t xml:space="preserve">, </w:t>
      </w:r>
      <w:r w:rsidR="00390CA0" w:rsidRPr="002B6339">
        <w:t>Zdeněk</w:t>
      </w:r>
      <w:r w:rsidR="00390CA0">
        <w:t>.</w:t>
      </w:r>
      <w:r w:rsidR="00390CA0">
        <w:rPr>
          <w:i/>
          <w:iCs/>
        </w:rPr>
        <w:t xml:space="preserve"> </w:t>
      </w:r>
      <w:r w:rsidRPr="00A93585">
        <w:rPr>
          <w:i/>
          <w:iCs/>
        </w:rPr>
        <w:t>Vyprázdněná narace aneb vzrušující nejistota filmového pohybu</w:t>
      </w:r>
      <w:r w:rsidR="00390CA0">
        <w:t>,</w:t>
      </w:r>
      <w:r w:rsidRPr="002B6339">
        <w:t xml:space="preserve"> </w:t>
      </w:r>
      <w:proofErr w:type="spellStart"/>
      <w:r w:rsidRPr="002B6339">
        <w:t>Cinepur</w:t>
      </w:r>
      <w:proofErr w:type="spellEnd"/>
      <w:r w:rsidR="00390CA0">
        <w:t>,</w:t>
      </w:r>
      <w:r w:rsidRPr="002B6339">
        <w:t xml:space="preserve"> 2005, č. 40 (červenec) Dostupné z: </w:t>
      </w:r>
      <w:hyperlink r:id="rId9" w:history="1">
        <w:r w:rsidRPr="0065742F">
          <w:rPr>
            <w:rStyle w:val="Hypertextovodkaz"/>
          </w:rPr>
          <w:t>https://www.cinepur.cz/rubriky/892-vyprazdnena-narace-aneb-vzrusujici-nejistota-filmoveho-pohybu</w:t>
        </w:r>
      </w:hyperlink>
    </w:p>
  </w:footnote>
  <w:footnote w:id="37">
    <w:p w14:paraId="1D6A05EF" w14:textId="7EFC9D0D" w:rsidR="009D4BBE" w:rsidRDefault="009D4BBE" w:rsidP="00A26C4C">
      <w:pPr>
        <w:pStyle w:val="CITACE"/>
      </w:pPr>
      <w:r>
        <w:rPr>
          <w:vertAlign w:val="superscript"/>
        </w:rPr>
        <w:footnoteRef/>
      </w:r>
      <w:r>
        <w:t xml:space="preserve"> </w:t>
      </w:r>
      <w:proofErr w:type="spellStart"/>
      <w:r>
        <w:t>Deleuze</w:t>
      </w:r>
      <w:proofErr w:type="spellEnd"/>
      <w:r>
        <w:t xml:space="preserve">, </w:t>
      </w:r>
      <w:proofErr w:type="spellStart"/>
      <w:r>
        <w:t>Gilles</w:t>
      </w:r>
      <w:proofErr w:type="spellEnd"/>
      <w:r>
        <w:t xml:space="preserve"> a </w:t>
      </w:r>
      <w:proofErr w:type="spellStart"/>
      <w:r>
        <w:t>Félix</w:t>
      </w:r>
      <w:proofErr w:type="spellEnd"/>
      <w:r>
        <w:t xml:space="preserve"> </w:t>
      </w:r>
      <w:proofErr w:type="spellStart"/>
      <w:r>
        <w:t>Guattari</w:t>
      </w:r>
      <w:proofErr w:type="spellEnd"/>
      <w:r>
        <w:t xml:space="preserve">, Pierre. </w:t>
      </w:r>
      <w:r w:rsidRPr="00085930">
        <w:rPr>
          <w:i/>
          <w:iCs/>
        </w:rPr>
        <w:t>Tisíc plošin</w:t>
      </w:r>
      <w:r>
        <w:t xml:space="preserve">, </w:t>
      </w:r>
      <w:proofErr w:type="spellStart"/>
      <w:r>
        <w:t>Herrmann</w:t>
      </w:r>
      <w:proofErr w:type="spellEnd"/>
      <w:r>
        <w:t xml:space="preserve"> &amp; synové, 2011. ISBN 978-80-87054-25-3</w:t>
      </w:r>
      <w:r w:rsidR="00251680">
        <w:t xml:space="preserve"> </w:t>
      </w:r>
      <w:r w:rsidR="00A26C4C">
        <w:br/>
      </w:r>
      <w:r w:rsidR="00251680">
        <w:t>(str. 25)</w:t>
      </w:r>
    </w:p>
  </w:footnote>
  <w:footnote w:id="38">
    <w:p w14:paraId="0772754C" w14:textId="7B3DABB0" w:rsidR="009D4BBE" w:rsidRPr="00085930" w:rsidRDefault="009D4BBE" w:rsidP="00A26C4C">
      <w:pPr>
        <w:pStyle w:val="CITACE"/>
        <w:rPr>
          <w:color w:val="000000"/>
        </w:rPr>
      </w:pPr>
      <w:r>
        <w:rPr>
          <w:vertAlign w:val="superscript"/>
        </w:rPr>
        <w:footnoteRef/>
      </w:r>
      <w:r>
        <w:rPr>
          <w:color w:val="000000"/>
        </w:rPr>
        <w:t xml:space="preserve"> </w:t>
      </w:r>
      <w:r w:rsidR="00620E41">
        <w:rPr>
          <w:color w:val="000000"/>
        </w:rPr>
        <w:t>Tamtéž.</w:t>
      </w:r>
    </w:p>
    <w:p w14:paraId="4D0AA56C" w14:textId="77777777" w:rsidR="009D4BBE" w:rsidRDefault="009D4BBE" w:rsidP="009D4BBE">
      <w:pPr>
        <w:pBdr>
          <w:top w:val="nil"/>
          <w:left w:val="nil"/>
          <w:bottom w:val="nil"/>
          <w:right w:val="nil"/>
          <w:between w:val="nil"/>
        </w:pBdr>
        <w:rPr>
          <w:color w:val="000000"/>
          <w:sz w:val="20"/>
          <w:szCs w:val="20"/>
        </w:rPr>
      </w:pPr>
    </w:p>
  </w:footnote>
  <w:footnote w:id="39">
    <w:p w14:paraId="0BC9CDC3" w14:textId="49535212" w:rsidR="00620E41" w:rsidRPr="00620E41" w:rsidRDefault="00620E41" w:rsidP="00A26C4C">
      <w:pPr>
        <w:pStyle w:val="CITACE"/>
      </w:pPr>
      <w:r>
        <w:rPr>
          <w:rStyle w:val="Znakapoznpodarou"/>
        </w:rPr>
        <w:footnoteRef/>
      </w:r>
      <w:r>
        <w:t xml:space="preserve"> </w:t>
      </w:r>
      <w:proofErr w:type="spellStart"/>
      <w:r>
        <w:t>Cortázar</w:t>
      </w:r>
      <w:proofErr w:type="spellEnd"/>
      <w:r>
        <w:t xml:space="preserve">, Julio. </w:t>
      </w:r>
      <w:proofErr w:type="spellStart"/>
      <w:r>
        <w:rPr>
          <w:i/>
        </w:rPr>
        <w:t>Hopscotch</w:t>
      </w:r>
      <w:proofErr w:type="spellEnd"/>
      <w:r>
        <w:rPr>
          <w:i/>
        </w:rPr>
        <w:t xml:space="preserve">. </w:t>
      </w:r>
      <w:proofErr w:type="spellStart"/>
      <w:r w:rsidRPr="00620E41">
        <w:t>Random</w:t>
      </w:r>
      <w:proofErr w:type="spellEnd"/>
      <w:r w:rsidRPr="00620E41">
        <w:t xml:space="preserve"> House</w:t>
      </w:r>
      <w:r>
        <w:t xml:space="preserve">, 1987. </w:t>
      </w:r>
      <w:r w:rsidRPr="00620E41">
        <w:t>ISBN: 0394752848</w:t>
      </w:r>
    </w:p>
  </w:footnote>
  <w:footnote w:id="40">
    <w:p w14:paraId="7A12CD5F" w14:textId="1B473951" w:rsidR="00620E41" w:rsidRDefault="00620E41" w:rsidP="00A26C4C">
      <w:pPr>
        <w:pStyle w:val="CITACE"/>
      </w:pPr>
      <w:r>
        <w:rPr>
          <w:rStyle w:val="Znakapoznpodarou"/>
        </w:rPr>
        <w:footnoteRef/>
      </w:r>
      <w:r>
        <w:t xml:space="preserve"> </w:t>
      </w:r>
      <w:proofErr w:type="spellStart"/>
      <w:r>
        <w:t>Pavič</w:t>
      </w:r>
      <w:proofErr w:type="spellEnd"/>
      <w:r>
        <w:t xml:space="preserve">, Milorad. </w:t>
      </w:r>
      <w:proofErr w:type="spellStart"/>
      <w:r>
        <w:rPr>
          <w:i/>
        </w:rPr>
        <w:t>Landscape</w:t>
      </w:r>
      <w:proofErr w:type="spellEnd"/>
      <w:r>
        <w:rPr>
          <w:i/>
        </w:rPr>
        <w:t xml:space="preserve"> </w:t>
      </w:r>
      <w:proofErr w:type="spellStart"/>
      <w:r>
        <w:rPr>
          <w:i/>
        </w:rPr>
        <w:t>Painted</w:t>
      </w:r>
      <w:proofErr w:type="spellEnd"/>
      <w:r>
        <w:rPr>
          <w:i/>
        </w:rPr>
        <w:t xml:space="preserve"> </w:t>
      </w:r>
      <w:proofErr w:type="spellStart"/>
      <w:r>
        <w:rPr>
          <w:i/>
        </w:rPr>
        <w:t>with</w:t>
      </w:r>
      <w:proofErr w:type="spellEnd"/>
      <w:r>
        <w:rPr>
          <w:i/>
        </w:rPr>
        <w:t xml:space="preserve"> Tea, </w:t>
      </w:r>
      <w:proofErr w:type="spellStart"/>
      <w:r w:rsidR="00504799">
        <w:t>Dereta</w:t>
      </w:r>
      <w:proofErr w:type="spellEnd"/>
      <w:r w:rsidR="00504799">
        <w:t>. 2018. ISBN</w:t>
      </w:r>
      <w:r w:rsidRPr="00620E41">
        <w:t xml:space="preserve"> 978-0679733447</w:t>
      </w:r>
    </w:p>
  </w:footnote>
  <w:footnote w:id="41">
    <w:p w14:paraId="0C7B1353" w14:textId="11C8B515" w:rsidR="00504799" w:rsidRPr="00504799" w:rsidRDefault="00504799" w:rsidP="00A26C4C">
      <w:pPr>
        <w:pStyle w:val="CITACE"/>
      </w:pPr>
      <w:r>
        <w:rPr>
          <w:rStyle w:val="Znakapoznpodarou"/>
        </w:rPr>
        <w:footnoteRef/>
      </w:r>
      <w:r>
        <w:t xml:space="preserve"> Johnson, B. S. </w:t>
      </w:r>
      <w:proofErr w:type="spellStart"/>
      <w:r>
        <w:rPr>
          <w:i/>
        </w:rPr>
        <w:t>The</w:t>
      </w:r>
      <w:proofErr w:type="spellEnd"/>
      <w:r>
        <w:rPr>
          <w:i/>
        </w:rPr>
        <w:t xml:space="preserve"> </w:t>
      </w:r>
      <w:proofErr w:type="spellStart"/>
      <w:r>
        <w:rPr>
          <w:i/>
        </w:rPr>
        <w:t>Unfortunates</w:t>
      </w:r>
      <w:proofErr w:type="spellEnd"/>
      <w:r>
        <w:rPr>
          <w:i/>
        </w:rPr>
        <w:t xml:space="preserve">, </w:t>
      </w:r>
      <w:r>
        <w:rPr>
          <w:rFonts w:ascii="Arial" w:hAnsi="Arial" w:cs="Arial"/>
          <w:color w:val="111111"/>
          <w:sz w:val="18"/>
          <w:szCs w:val="18"/>
          <w:shd w:val="clear" w:color="auto" w:fill="FFFFFF"/>
        </w:rPr>
        <w:t xml:space="preserve">New </w:t>
      </w:r>
      <w:proofErr w:type="spellStart"/>
      <w:r>
        <w:rPr>
          <w:rFonts w:ascii="Arial" w:hAnsi="Arial" w:cs="Arial"/>
          <w:color w:val="111111"/>
          <w:sz w:val="18"/>
          <w:szCs w:val="18"/>
          <w:shd w:val="clear" w:color="auto" w:fill="FFFFFF"/>
        </w:rPr>
        <w:t>Directions</w:t>
      </w:r>
      <w:proofErr w:type="spellEnd"/>
      <w:r>
        <w:rPr>
          <w:rFonts w:ascii="Arial" w:hAnsi="Arial" w:cs="Arial"/>
          <w:color w:val="111111"/>
          <w:sz w:val="18"/>
          <w:szCs w:val="18"/>
          <w:shd w:val="clear" w:color="auto" w:fill="FFFFFF"/>
        </w:rPr>
        <w:t>. 2009. ISBN 978-0811217439</w:t>
      </w:r>
    </w:p>
  </w:footnote>
  <w:footnote w:id="42">
    <w:p w14:paraId="2C78FEA5" w14:textId="77777777" w:rsidR="009D4BBE" w:rsidRPr="00A26C4C" w:rsidRDefault="009D4BBE" w:rsidP="00A26C4C">
      <w:pPr>
        <w:pStyle w:val="CITACE"/>
        <w:ind w:hanging="182"/>
      </w:pPr>
      <w:r w:rsidRPr="00A26C4C">
        <w:rPr>
          <w:vertAlign w:val="superscript"/>
        </w:rPr>
        <w:footnoteRef/>
      </w:r>
      <w:r w:rsidRPr="00A26C4C">
        <w:t xml:space="preserve"> Došlo by k tzv. kombinatorické explozi, která je v matematice neformální označení jevu, při kterém složitost daného problému silně vzrůstá spolu s tím, jak se vzhledem k rostoucímu vstupu velice rychle rozšiřuje kombinatorické jádro problému, typicky počet kombinací, které by mohly být řešením.</w:t>
      </w:r>
    </w:p>
  </w:footnote>
  <w:footnote w:id="43">
    <w:p w14:paraId="38CDD4B0" w14:textId="77777777" w:rsidR="009D4BBE" w:rsidRDefault="009D4BBE" w:rsidP="00A26C4C">
      <w:pPr>
        <w:pStyle w:val="CITACE"/>
        <w:ind w:hanging="224"/>
      </w:pPr>
      <w:r w:rsidRPr="00A26C4C">
        <w:rPr>
          <w:vertAlign w:val="superscript"/>
        </w:rPr>
        <w:footnoteRef/>
      </w:r>
      <w:r w:rsidRPr="00A26C4C">
        <w:t xml:space="preserve"> To je mimo jiné strategií mnoha tvůrců interaktivní </w:t>
      </w:r>
      <w:proofErr w:type="gramStart"/>
      <w:r w:rsidRPr="00A26C4C">
        <w:t>narace</w:t>
      </w:r>
      <w:proofErr w:type="gramEnd"/>
      <w:r w:rsidRPr="00A26C4C">
        <w:t xml:space="preserve"> se kterou se setkáme v mnoha videoherních titulech.</w:t>
      </w:r>
    </w:p>
  </w:footnote>
  <w:footnote w:id="44">
    <w:p w14:paraId="4B65281F" w14:textId="1A2145AE" w:rsidR="009D4BBE" w:rsidRDefault="009D4BBE" w:rsidP="00A26C4C">
      <w:pPr>
        <w:pStyle w:val="CITACE"/>
        <w:ind w:hanging="210"/>
      </w:pPr>
      <w:r>
        <w:rPr>
          <w:vertAlign w:val="superscript"/>
        </w:rPr>
        <w:footnoteRef/>
      </w:r>
      <w:r>
        <w:t xml:space="preserve">  RYAN, Marie-Laure. </w:t>
      </w:r>
      <w:r>
        <w:rPr>
          <w:i/>
        </w:rPr>
        <w:t xml:space="preserve">Narativ jako virtuální realita: imerze a interaktivita v literatuře a elektronických </w:t>
      </w:r>
      <w:proofErr w:type="gramStart"/>
      <w:r>
        <w:rPr>
          <w:i/>
        </w:rPr>
        <w:t>médiích</w:t>
      </w:r>
      <w:r w:rsidR="00390CA0">
        <w:t>,</w:t>
      </w:r>
      <w:r>
        <w:t xml:space="preserve">  Praha</w:t>
      </w:r>
      <w:proofErr w:type="gramEnd"/>
      <w:r>
        <w:t>: Academia, 2015. Možné světy. (str. 296)</w:t>
      </w:r>
    </w:p>
  </w:footnote>
  <w:footnote w:id="45">
    <w:p w14:paraId="02C11258" w14:textId="77777777" w:rsidR="009D4BBE" w:rsidRDefault="009D4BBE" w:rsidP="003641D4">
      <w:pPr>
        <w:pStyle w:val="CITACE"/>
      </w:pPr>
      <w:r>
        <w:rPr>
          <w:vertAlign w:val="superscript"/>
        </w:rPr>
        <w:footnoteRef/>
      </w:r>
      <w:r>
        <w:t xml:space="preserve"> Praxe nám samozřejmě ukazuje, že uživatelé dychtí odhalit všechny lokace příběhu či se chtějí přesvědčit o všech konsekvencích jejich rozhodnutí či podob alternativních konců, že příběhy tohoto typu procházejí opakovaně.</w:t>
      </w:r>
    </w:p>
  </w:footnote>
  <w:footnote w:id="46">
    <w:p w14:paraId="43E96EB8" w14:textId="6043636C" w:rsidR="009D4BBE" w:rsidRDefault="009D4BBE" w:rsidP="003641D4">
      <w:pPr>
        <w:pStyle w:val="CITACE"/>
      </w:pPr>
      <w:r>
        <w:rPr>
          <w:vertAlign w:val="superscript"/>
        </w:rPr>
        <w:footnoteRef/>
      </w:r>
      <w:r>
        <w:t xml:space="preserve"> </w:t>
      </w:r>
      <w:proofErr w:type="spellStart"/>
      <w:r w:rsidRPr="00A26C4C">
        <w:rPr>
          <w:i/>
          <w:iCs/>
        </w:rPr>
        <w:t>You</w:t>
      </w:r>
      <w:proofErr w:type="spellEnd"/>
      <w:r w:rsidRPr="00A26C4C">
        <w:rPr>
          <w:i/>
          <w:iCs/>
        </w:rPr>
        <w:t xml:space="preserve"> vs. </w:t>
      </w:r>
      <w:proofErr w:type="spellStart"/>
      <w:r w:rsidRPr="00A26C4C">
        <w:rPr>
          <w:i/>
          <w:iCs/>
        </w:rPr>
        <w:t>Wild</w:t>
      </w:r>
      <w:proofErr w:type="spellEnd"/>
      <w:r w:rsidRPr="00A26C4C">
        <w:rPr>
          <w:i/>
          <w:iCs/>
        </w:rPr>
        <w:t xml:space="preserve">: Out </w:t>
      </w:r>
      <w:proofErr w:type="spellStart"/>
      <w:r w:rsidRPr="00A26C4C">
        <w:rPr>
          <w:i/>
          <w:iCs/>
        </w:rPr>
        <w:t>Cold</w:t>
      </w:r>
      <w:proofErr w:type="spellEnd"/>
      <w:r>
        <w:t>, 2021,</w:t>
      </w:r>
      <w:r w:rsidR="00B22658">
        <w:t xml:space="preserve"> Dostupné na:</w:t>
      </w:r>
      <w:r>
        <w:t xml:space="preserve"> </w:t>
      </w:r>
      <w:hyperlink r:id="rId10">
        <w:r>
          <w:rPr>
            <w:color w:val="1155CC"/>
            <w:u w:val="single"/>
          </w:rPr>
          <w:t>https://www.imdb.com/title/tt15250050/</w:t>
        </w:r>
      </w:hyperlink>
    </w:p>
  </w:footnote>
  <w:footnote w:id="47">
    <w:p w14:paraId="6D495DE3" w14:textId="77777777" w:rsidR="009D4BBE" w:rsidRDefault="009D4BBE" w:rsidP="003641D4">
      <w:pPr>
        <w:pStyle w:val="CITACE"/>
      </w:pPr>
      <w:r>
        <w:rPr>
          <w:vertAlign w:val="superscript"/>
        </w:rPr>
        <w:footnoteRef/>
      </w:r>
      <w:r>
        <w:t xml:space="preserve"> Ne náhodou se pak narativní struktura přibližuje operacím programovacích jazyků, konkrétně procedurám či funkcím, které uskutečňují operaci na základě předávaného jednoho či více parametrů. </w:t>
      </w:r>
    </w:p>
    <w:p w14:paraId="32A3C487" w14:textId="77777777" w:rsidR="009D4BBE" w:rsidRDefault="009D4BBE" w:rsidP="009D4BBE">
      <w:pPr>
        <w:pBdr>
          <w:top w:val="nil"/>
          <w:left w:val="nil"/>
          <w:bottom w:val="nil"/>
          <w:right w:val="nil"/>
          <w:between w:val="nil"/>
        </w:pBdr>
        <w:rPr>
          <w:color w:val="000000"/>
          <w:sz w:val="20"/>
          <w:szCs w:val="20"/>
        </w:rPr>
      </w:pPr>
    </w:p>
  </w:footnote>
  <w:footnote w:id="48">
    <w:p w14:paraId="0E032EE3" w14:textId="2E04C699" w:rsidR="00E631B7" w:rsidRDefault="00E631B7">
      <w:pPr>
        <w:pStyle w:val="Textpoznpodarou"/>
      </w:pPr>
      <w:r>
        <w:rPr>
          <w:rStyle w:val="Znakapoznpodarou"/>
        </w:rPr>
        <w:footnoteRef/>
      </w:r>
      <w:r>
        <w:t xml:space="preserve"> </w:t>
      </w:r>
      <w:r w:rsidRPr="00390CA0">
        <w:rPr>
          <w:i/>
          <w:iCs/>
        </w:rPr>
        <w:t>CORPS</w:t>
      </w:r>
      <w:r w:rsidRPr="00E631B7">
        <w:t xml:space="preserve">, kurátor </w:t>
      </w:r>
      <w:r>
        <w:t>Petr Krátký</w:t>
      </w:r>
      <w:r w:rsidRPr="00E631B7">
        <w:t xml:space="preserve">, </w:t>
      </w:r>
      <w:r>
        <w:t>Praha</w:t>
      </w:r>
      <w:r w:rsidRPr="00E631B7">
        <w:t xml:space="preserve">: </w:t>
      </w:r>
      <w:r>
        <w:t>GAMU, Galerie AMU 2021</w:t>
      </w:r>
      <w:r w:rsidRPr="00E631B7">
        <w:t>.</w:t>
      </w:r>
      <w:r w:rsidR="00A26C4C">
        <w:t xml:space="preserve"> Dostupné na: </w:t>
      </w:r>
      <w:hyperlink r:id="rId11" w:history="1">
        <w:r w:rsidR="00A26C4C" w:rsidRPr="00A26C4C">
          <w:rPr>
            <w:rStyle w:val="Hypertextovodkaz"/>
          </w:rPr>
          <w:t>https://corps.gamu.cz</w:t>
        </w:r>
      </w:hyperlink>
    </w:p>
  </w:footnote>
  <w:footnote w:id="49">
    <w:p w14:paraId="4FB73AA5" w14:textId="6E2652D6" w:rsidR="009D4BBE" w:rsidRDefault="009D4BBE" w:rsidP="003641D4">
      <w:pPr>
        <w:pStyle w:val="CITACE"/>
      </w:pPr>
      <w:r>
        <w:rPr>
          <w:vertAlign w:val="superscript"/>
        </w:rPr>
        <w:footnoteRef/>
      </w:r>
      <w:r>
        <w:t xml:space="preserve"> Což je princip, který se ukazuje platným nejen na poli interpretace příběhové kauzality, ale rovněž stojí v základu fungování </w:t>
      </w:r>
      <w:r w:rsidR="0011233F">
        <w:t>našich percepčních mechanismů</w:t>
      </w:r>
      <w:r>
        <w:t xml:space="preserve">, což později </w:t>
      </w:r>
      <w:r w:rsidR="0011233F">
        <w:t xml:space="preserve">rozvádím v kapitole </w:t>
      </w:r>
      <w:proofErr w:type="gramStart"/>
      <w:r w:rsidR="00024834">
        <w:t xml:space="preserve">5 </w:t>
      </w:r>
      <w:r>
        <w:t>.</w:t>
      </w:r>
      <w:proofErr w:type="gramEnd"/>
      <w:r>
        <w:t xml:space="preserve"> </w:t>
      </w:r>
    </w:p>
  </w:footnote>
  <w:footnote w:id="50">
    <w:p w14:paraId="4351B058" w14:textId="3B140316" w:rsidR="009D4BBE" w:rsidRDefault="009D4BBE" w:rsidP="003641D4">
      <w:pPr>
        <w:pStyle w:val="CITACE"/>
      </w:pPr>
      <w:r>
        <w:rPr>
          <w:vertAlign w:val="superscript"/>
        </w:rPr>
        <w:footnoteRef/>
      </w:r>
      <w:r>
        <w:t xml:space="preserve"> </w:t>
      </w:r>
      <w:proofErr w:type="spellStart"/>
      <w:r w:rsidR="0011233F" w:rsidRPr="0011233F">
        <w:t>Deleuze</w:t>
      </w:r>
      <w:proofErr w:type="spellEnd"/>
      <w:r w:rsidR="0011233F" w:rsidRPr="0011233F">
        <w:t xml:space="preserve">, </w:t>
      </w:r>
      <w:proofErr w:type="spellStart"/>
      <w:r w:rsidR="0011233F" w:rsidRPr="0011233F">
        <w:t>Gilles</w:t>
      </w:r>
      <w:proofErr w:type="spellEnd"/>
      <w:r w:rsidR="0011233F" w:rsidRPr="0011233F">
        <w:t xml:space="preserve"> a </w:t>
      </w:r>
      <w:proofErr w:type="spellStart"/>
      <w:r w:rsidR="0011233F" w:rsidRPr="0011233F">
        <w:t>Guattari</w:t>
      </w:r>
      <w:proofErr w:type="spellEnd"/>
      <w:r w:rsidR="0011233F" w:rsidRPr="0011233F">
        <w:t xml:space="preserve">, Pierre </w:t>
      </w:r>
      <w:proofErr w:type="spellStart"/>
      <w:r w:rsidR="0011233F" w:rsidRPr="0011233F">
        <w:t>Félix</w:t>
      </w:r>
      <w:proofErr w:type="spellEnd"/>
      <w:r w:rsidR="0011233F" w:rsidRPr="0011233F">
        <w:t xml:space="preserve">. </w:t>
      </w:r>
      <w:r w:rsidR="0011233F" w:rsidRPr="0011233F">
        <w:rPr>
          <w:i/>
          <w:iCs/>
        </w:rPr>
        <w:t>Tisíc plošin</w:t>
      </w:r>
      <w:r w:rsidR="0011233F" w:rsidRPr="0011233F">
        <w:t xml:space="preserve">, </w:t>
      </w:r>
      <w:proofErr w:type="spellStart"/>
      <w:r w:rsidR="0011233F" w:rsidRPr="0011233F">
        <w:t>Herrmann</w:t>
      </w:r>
      <w:proofErr w:type="spellEnd"/>
      <w:r w:rsidR="0011233F" w:rsidRPr="0011233F">
        <w:t xml:space="preserve"> &amp; synové, 2011. ISBN 978-80-87054-25-3</w:t>
      </w:r>
    </w:p>
  </w:footnote>
  <w:footnote w:id="51">
    <w:p w14:paraId="2FE70918" w14:textId="7FB0913A" w:rsidR="009D4BBE" w:rsidRDefault="009D4BBE" w:rsidP="003641D4">
      <w:pPr>
        <w:pStyle w:val="CITACE"/>
      </w:pPr>
      <w:r>
        <w:rPr>
          <w:vertAlign w:val="superscript"/>
        </w:rPr>
        <w:footnoteRef/>
      </w:r>
      <w:r>
        <w:t xml:space="preserve"> </w:t>
      </w:r>
      <w:r w:rsidRPr="00E631B7">
        <w:rPr>
          <w:i/>
          <w:iCs/>
        </w:rPr>
        <w:t xml:space="preserve">Sice moc </w:t>
      </w:r>
      <w:proofErr w:type="gramStart"/>
      <w:r w:rsidRPr="00E631B7">
        <w:rPr>
          <w:i/>
          <w:iCs/>
        </w:rPr>
        <w:t>nereaguju</w:t>
      </w:r>
      <w:proofErr w:type="gramEnd"/>
      <w:r w:rsidRPr="00E631B7">
        <w:rPr>
          <w:i/>
          <w:iCs/>
        </w:rPr>
        <w:t>, ale vše sleduju</w:t>
      </w:r>
      <w:r w:rsidR="00390CA0">
        <w:t>,</w:t>
      </w:r>
      <w:r w:rsidR="00E631B7" w:rsidRPr="00E631B7">
        <w:t xml:space="preserve"> kurátor </w:t>
      </w:r>
      <w:r w:rsidR="00E631B7">
        <w:t>Petr Krátký</w:t>
      </w:r>
      <w:r w:rsidR="00E631B7" w:rsidRPr="00E631B7">
        <w:t xml:space="preserve">, </w:t>
      </w:r>
      <w:r w:rsidR="00E631B7">
        <w:t>Galerie Klatovy / Klenová</w:t>
      </w:r>
      <w:r w:rsidR="00E631B7">
        <w:t xml:space="preserve"> 202</w:t>
      </w:r>
      <w:r w:rsidR="006F3B0C">
        <w:t>4</w:t>
      </w:r>
      <w:r w:rsidR="00E631B7" w:rsidRPr="00E631B7">
        <w:t>.</w:t>
      </w:r>
    </w:p>
  </w:footnote>
  <w:footnote w:id="52">
    <w:p w14:paraId="4D54B17D" w14:textId="72DF985A" w:rsidR="009D4BBE" w:rsidRDefault="009D4BBE" w:rsidP="00471F7B">
      <w:pPr>
        <w:pStyle w:val="CITACE"/>
      </w:pPr>
      <w:r>
        <w:rPr>
          <w:rStyle w:val="Znakapoznpodarou"/>
          <w:rFonts w:eastAsiaTheme="majorEastAsia"/>
        </w:rPr>
        <w:footnoteRef/>
      </w:r>
      <w:r>
        <w:t xml:space="preserve"> </w:t>
      </w:r>
      <w:proofErr w:type="spellStart"/>
      <w:r w:rsidR="00471F7B">
        <w:t>Jánoščík</w:t>
      </w:r>
      <w:proofErr w:type="spellEnd"/>
      <w:r w:rsidR="00471F7B">
        <w:t xml:space="preserve">, </w:t>
      </w:r>
      <w:r>
        <w:t>Václav</w:t>
      </w:r>
      <w:r w:rsidR="00471F7B">
        <w:t>.</w:t>
      </w:r>
      <w:r>
        <w:t xml:space="preserve"> </w:t>
      </w:r>
      <w:r w:rsidR="00471F7B">
        <w:t>T</w:t>
      </w:r>
      <w:r w:rsidR="006F3B0C">
        <w:t>ext k</w:t>
      </w:r>
      <w:r w:rsidR="00A77DA0">
        <w:t xml:space="preserve"> dílu </w:t>
      </w:r>
      <w:r w:rsidR="006F3B0C">
        <w:t>výstav</w:t>
      </w:r>
      <w:r w:rsidR="00A77DA0">
        <w:t>y</w:t>
      </w:r>
      <w:r w:rsidR="00390CA0">
        <w:t>,</w:t>
      </w:r>
      <w:r w:rsidR="006F3B0C">
        <w:t xml:space="preserve"> </w:t>
      </w:r>
      <w:r w:rsidR="006F3B0C" w:rsidRPr="006F3B0C">
        <w:rPr>
          <w:i/>
          <w:iCs/>
        </w:rPr>
        <w:t xml:space="preserve">Sice moc </w:t>
      </w:r>
      <w:proofErr w:type="gramStart"/>
      <w:r w:rsidR="006F3B0C" w:rsidRPr="006F3B0C">
        <w:rPr>
          <w:i/>
          <w:iCs/>
        </w:rPr>
        <w:t>nereaguju</w:t>
      </w:r>
      <w:proofErr w:type="gramEnd"/>
      <w:r w:rsidR="006F3B0C" w:rsidRPr="006F3B0C">
        <w:rPr>
          <w:i/>
          <w:iCs/>
        </w:rPr>
        <w:t>, ale vše sleduju</w:t>
      </w:r>
      <w:r w:rsidR="006F3B0C" w:rsidRPr="006F3B0C">
        <w:t>, kurátor Petr Krátký, Galerie Klatovy / Klenová</w:t>
      </w:r>
      <w:r w:rsidR="00EF678D">
        <w:t>,</w:t>
      </w:r>
      <w:r w:rsidR="006F3B0C" w:rsidRPr="006F3B0C">
        <w:t xml:space="preserve"> 202</w:t>
      </w:r>
      <w:r w:rsidR="006F3B0C">
        <w:t>4</w:t>
      </w:r>
      <w:r w:rsidR="006F3B0C" w:rsidRPr="006F3B0C">
        <w:t>.</w:t>
      </w:r>
    </w:p>
  </w:footnote>
  <w:footnote w:id="53">
    <w:p w14:paraId="4529E519" w14:textId="77777777" w:rsidR="009D4BBE" w:rsidRDefault="009D4BBE" w:rsidP="003641D4">
      <w:pPr>
        <w:pStyle w:val="CITACE"/>
      </w:pPr>
      <w:r>
        <w:rPr>
          <w:vertAlign w:val="superscript"/>
        </w:rPr>
        <w:footnoteRef/>
      </w:r>
      <w:r>
        <w:t xml:space="preserve"> V našich podmínkách samozřejmě nelze nezmínit významného předchůdce interaktivního </w:t>
      </w:r>
      <w:proofErr w:type="gramStart"/>
      <w:r>
        <w:t>filmu - Kinoautomat</w:t>
      </w:r>
      <w:proofErr w:type="gramEnd"/>
      <w:r>
        <w:t xml:space="preserve"> Radúze </w:t>
      </w:r>
      <w:proofErr w:type="spellStart"/>
      <w:r>
        <w:t>Činčery</w:t>
      </w:r>
      <w:proofErr w:type="spellEnd"/>
      <w:r>
        <w:t xml:space="preserve"> z roku 1967. </w:t>
      </w:r>
    </w:p>
  </w:footnote>
  <w:footnote w:id="54">
    <w:p w14:paraId="7CB563C2" w14:textId="0B78F5DC" w:rsidR="00C27E42" w:rsidRDefault="00C27E42" w:rsidP="003641D4">
      <w:pPr>
        <w:pStyle w:val="CITACE"/>
      </w:pPr>
      <w:r>
        <w:rPr>
          <w:rStyle w:val="Znakapoznpodarou"/>
        </w:rPr>
        <w:footnoteRef/>
      </w:r>
      <w:r>
        <w:t xml:space="preserve"> </w:t>
      </w:r>
      <w:proofErr w:type="spellStart"/>
      <w:r w:rsidRPr="00CE4D9C">
        <w:t>Münsterberg</w:t>
      </w:r>
      <w:proofErr w:type="spellEnd"/>
      <w:r w:rsidRPr="00DC75EB">
        <w:t xml:space="preserve">, Hugo. </w:t>
      </w:r>
      <w:proofErr w:type="spellStart"/>
      <w:r w:rsidRPr="00DC75EB">
        <w:rPr>
          <w:i/>
        </w:rPr>
        <w:t>The</w:t>
      </w:r>
      <w:proofErr w:type="spellEnd"/>
      <w:r w:rsidRPr="00DC75EB">
        <w:rPr>
          <w:i/>
        </w:rPr>
        <w:t xml:space="preserve"> </w:t>
      </w:r>
      <w:proofErr w:type="spellStart"/>
      <w:r w:rsidRPr="00DC75EB">
        <w:rPr>
          <w:i/>
        </w:rPr>
        <w:t>Photoplay</w:t>
      </w:r>
      <w:proofErr w:type="spellEnd"/>
      <w:r w:rsidRPr="00DC75EB">
        <w:rPr>
          <w:i/>
        </w:rPr>
        <w:t xml:space="preserve"> a </w:t>
      </w:r>
      <w:proofErr w:type="spellStart"/>
      <w:r w:rsidRPr="00DC75EB">
        <w:rPr>
          <w:i/>
        </w:rPr>
        <w:t>Psychological</w:t>
      </w:r>
      <w:proofErr w:type="spellEnd"/>
      <w:r w:rsidRPr="00DC75EB">
        <w:rPr>
          <w:i/>
        </w:rPr>
        <w:t xml:space="preserve"> Study</w:t>
      </w:r>
      <w:r w:rsidR="00390CA0">
        <w:t>,</w:t>
      </w:r>
      <w:r w:rsidRPr="00DC75EB">
        <w:t xml:space="preserve"> Dostupné na: </w:t>
      </w:r>
      <w:hyperlink r:id="rId12" w:history="1">
        <w:r w:rsidRPr="00A77DA0">
          <w:rPr>
            <w:rStyle w:val="Hypertextovodkaz"/>
          </w:rPr>
          <w:t>https://www.gutenberg.org/files/15383/15383-h/15383-h.htm</w:t>
        </w:r>
      </w:hyperlink>
    </w:p>
  </w:footnote>
  <w:footnote w:id="55">
    <w:p w14:paraId="55C0FFB6" w14:textId="4702FC33" w:rsidR="00C27E42" w:rsidRDefault="00C27E42" w:rsidP="003641D4">
      <w:pPr>
        <w:pStyle w:val="CITACE"/>
      </w:pPr>
      <w:r>
        <w:rPr>
          <w:rStyle w:val="Znakapoznpodarou"/>
        </w:rPr>
        <w:footnoteRef/>
      </w:r>
      <w:r>
        <w:t xml:space="preserve"> </w:t>
      </w:r>
      <w:proofErr w:type="spellStart"/>
      <w:r>
        <w:t>Cousins</w:t>
      </w:r>
      <w:proofErr w:type="spellEnd"/>
      <w:r>
        <w:t xml:space="preserve">, Mark. </w:t>
      </w:r>
      <w:r w:rsidRPr="00C27E42">
        <w:rPr>
          <w:i/>
          <w:iCs/>
        </w:rPr>
        <w:t>Příběh filmu: Odysea</w:t>
      </w:r>
      <w:r w:rsidR="00390CA0">
        <w:rPr>
          <w:i/>
          <w:iCs/>
        </w:rPr>
        <w:t>,</w:t>
      </w:r>
      <w:r w:rsidRPr="00C27E42">
        <w:rPr>
          <w:i/>
          <w:iCs/>
        </w:rPr>
        <w:t xml:space="preserve"> 2011</w:t>
      </w:r>
      <w:r w:rsidR="00390CA0">
        <w:t>.</w:t>
      </w:r>
      <w:r>
        <w:t xml:space="preserve"> </w:t>
      </w:r>
      <w:hyperlink r:id="rId13" w:history="1">
        <w:r w:rsidRPr="00B8075C">
          <w:rPr>
            <w:rStyle w:val="Hypertextovodkaz"/>
          </w:rPr>
          <w:t>https://www.csfd.cz/film/308048-pribeh-filmu-odysea/prehled/</w:t>
        </w:r>
      </w:hyperlink>
    </w:p>
  </w:footnote>
  <w:footnote w:id="56">
    <w:p w14:paraId="02CD58C7" w14:textId="722FCC1E" w:rsidR="00C27E42" w:rsidRDefault="00C27E42" w:rsidP="003641D4">
      <w:pPr>
        <w:pStyle w:val="CITACE"/>
      </w:pPr>
      <w:r>
        <w:rPr>
          <w:rStyle w:val="Znakapoznpodarou"/>
        </w:rPr>
        <w:footnoteRef/>
      </w:r>
      <w:r w:rsidRPr="00355B9A">
        <w:t xml:space="preserve"> </w:t>
      </w:r>
      <w:proofErr w:type="spellStart"/>
      <w:r w:rsidR="00390CA0" w:rsidRPr="00390CA0">
        <w:rPr>
          <w:i/>
          <w:iCs/>
        </w:rPr>
        <w:t>Cousins</w:t>
      </w:r>
      <w:proofErr w:type="spellEnd"/>
      <w:r w:rsidR="00390CA0" w:rsidRPr="00390CA0">
        <w:rPr>
          <w:i/>
          <w:iCs/>
        </w:rPr>
        <w:t xml:space="preserve">, Mark. Příběh filmu: Odysea, 2011. </w:t>
      </w:r>
      <w:hyperlink r:id="rId14" w:history="1">
        <w:r w:rsidR="00390CA0" w:rsidRPr="00390CA0">
          <w:rPr>
            <w:rStyle w:val="Hypertextovodkaz"/>
            <w:i/>
            <w:iCs/>
          </w:rPr>
          <w:t>https://www.csfd.cz/film/308048-pribeh-filmu-odysea/prehled/</w:t>
        </w:r>
      </w:hyperlink>
    </w:p>
  </w:footnote>
  <w:footnote w:id="57">
    <w:p w14:paraId="1AD384D1" w14:textId="001E8261" w:rsidR="00C27E42" w:rsidRDefault="00C27E42" w:rsidP="003641D4">
      <w:pPr>
        <w:pStyle w:val="CITACE"/>
      </w:pPr>
      <w:r>
        <w:rPr>
          <w:rStyle w:val="Znakapoznpodarou"/>
        </w:rPr>
        <w:footnoteRef/>
      </w:r>
      <w:r>
        <w:t xml:space="preserve"> </w:t>
      </w:r>
      <w:hyperlink r:id="rId15" w:history="1">
        <w:r w:rsidRPr="00D15853">
          <w:rPr>
            <w:rStyle w:val="Hypertextovodkaz"/>
          </w:rPr>
          <w:t>https://www.youtube.com/watch?v=yqpOAtBdgRc</w:t>
        </w:r>
      </w:hyperlink>
    </w:p>
  </w:footnote>
  <w:footnote w:id="58">
    <w:p w14:paraId="3F9AF416" w14:textId="3A7AE04B" w:rsidR="00C27E42" w:rsidRDefault="00C27E42" w:rsidP="00E104E1">
      <w:pPr>
        <w:pStyle w:val="CITACE"/>
      </w:pPr>
      <w:r>
        <w:rPr>
          <w:rStyle w:val="Znakapoznpodarou"/>
        </w:rPr>
        <w:footnoteRef/>
      </w:r>
      <w:r>
        <w:t xml:space="preserve"> </w:t>
      </w:r>
      <w:hyperlink r:id="rId16" w:history="1">
        <w:r w:rsidRPr="00E104E1">
          <w:rPr>
            <w:rStyle w:val="Hypertextovodkaz"/>
          </w:rPr>
          <w:t>https://www.youtube.com/watch?v=u3SNMXShKfw</w:t>
        </w:r>
      </w:hyperlink>
    </w:p>
  </w:footnote>
  <w:footnote w:id="59">
    <w:p w14:paraId="3692B647" w14:textId="4A0CF085" w:rsidR="00C27E42" w:rsidRDefault="00C27E42" w:rsidP="00E104E1">
      <w:pPr>
        <w:pStyle w:val="CITACE"/>
      </w:pPr>
      <w:r>
        <w:rPr>
          <w:rStyle w:val="Znakapoznpodarou"/>
        </w:rPr>
        <w:footnoteRef/>
      </w:r>
      <w:r>
        <w:t xml:space="preserve"> </w:t>
      </w:r>
      <w:hyperlink r:id="rId17" w:history="1">
        <w:r w:rsidRPr="00E104E1">
          <w:rPr>
            <w:rStyle w:val="Hypertextovodkaz"/>
          </w:rPr>
          <w:t>https://www.youtube.com/watch?v=bSKkU9iPxzs</w:t>
        </w:r>
      </w:hyperlink>
    </w:p>
  </w:footnote>
  <w:footnote w:id="60">
    <w:p w14:paraId="356783CE" w14:textId="2C15CA4E" w:rsidR="00C27E42" w:rsidRDefault="00C27E42" w:rsidP="00E104E1">
      <w:pPr>
        <w:pStyle w:val="CITACE"/>
      </w:pPr>
      <w:r>
        <w:rPr>
          <w:rStyle w:val="Znakapoznpodarou"/>
        </w:rPr>
        <w:footnoteRef/>
      </w:r>
      <w:r>
        <w:t xml:space="preserve"> </w:t>
      </w:r>
      <w:r w:rsidR="00390CA0">
        <w:t xml:space="preserve">Smith, </w:t>
      </w:r>
      <w:r w:rsidRPr="00390CA0">
        <w:rPr>
          <w:iCs/>
        </w:rPr>
        <w:t>George Albert</w:t>
      </w:r>
      <w:r w:rsidR="00390CA0">
        <w:rPr>
          <w:i/>
        </w:rPr>
        <w:t>.</w:t>
      </w:r>
      <w:r w:rsidRPr="00FC6E71">
        <w:rPr>
          <w:i/>
        </w:rPr>
        <w:t xml:space="preserve"> </w:t>
      </w:r>
      <w:proofErr w:type="spellStart"/>
      <w:r w:rsidRPr="00FC6E71">
        <w:rPr>
          <w:i/>
        </w:rPr>
        <w:t>The</w:t>
      </w:r>
      <w:proofErr w:type="spellEnd"/>
      <w:r w:rsidRPr="00FC6E71">
        <w:rPr>
          <w:i/>
        </w:rPr>
        <w:t xml:space="preserve"> </w:t>
      </w:r>
      <w:proofErr w:type="spellStart"/>
      <w:r w:rsidRPr="00FC6E71">
        <w:rPr>
          <w:i/>
        </w:rPr>
        <w:t>Little</w:t>
      </w:r>
      <w:proofErr w:type="spellEnd"/>
      <w:r w:rsidRPr="00FC6E71">
        <w:rPr>
          <w:i/>
        </w:rPr>
        <w:t xml:space="preserve"> </w:t>
      </w:r>
      <w:proofErr w:type="spellStart"/>
      <w:r w:rsidRPr="00FC6E71">
        <w:rPr>
          <w:i/>
        </w:rPr>
        <w:t>Doctor</w:t>
      </w:r>
      <w:proofErr w:type="spellEnd"/>
      <w:r w:rsidRPr="00FC6E71">
        <w:rPr>
          <w:i/>
        </w:rPr>
        <w:t xml:space="preserve"> and </w:t>
      </w:r>
      <w:proofErr w:type="spellStart"/>
      <w:r w:rsidRPr="00FC6E71">
        <w:rPr>
          <w:i/>
        </w:rPr>
        <w:t>the</w:t>
      </w:r>
      <w:proofErr w:type="spellEnd"/>
      <w:r w:rsidRPr="00FC6E71">
        <w:rPr>
          <w:i/>
        </w:rPr>
        <w:t xml:space="preserve"> </w:t>
      </w:r>
      <w:proofErr w:type="spellStart"/>
      <w:r w:rsidRPr="00FC6E71">
        <w:rPr>
          <w:i/>
        </w:rPr>
        <w:t>Sick</w:t>
      </w:r>
      <w:proofErr w:type="spellEnd"/>
      <w:r w:rsidRPr="00FC6E71">
        <w:rPr>
          <w:i/>
        </w:rPr>
        <w:t xml:space="preserve"> </w:t>
      </w:r>
      <w:proofErr w:type="spellStart"/>
      <w:r w:rsidRPr="00FC6E71">
        <w:rPr>
          <w:i/>
        </w:rPr>
        <w:t>Kitten</w:t>
      </w:r>
      <w:proofErr w:type="spellEnd"/>
      <w:r w:rsidRPr="00FC6E71">
        <w:rPr>
          <w:i/>
        </w:rPr>
        <w:t xml:space="preserve"> (1901)</w:t>
      </w:r>
    </w:p>
  </w:footnote>
  <w:footnote w:id="61">
    <w:p w14:paraId="5F3850A6" w14:textId="692BE7F1" w:rsidR="00C27E42" w:rsidRDefault="00C27E42" w:rsidP="00E104E1">
      <w:pPr>
        <w:pStyle w:val="CITACE"/>
      </w:pPr>
      <w:r>
        <w:rPr>
          <w:rStyle w:val="Znakapoznpodarou"/>
        </w:rPr>
        <w:footnoteRef/>
      </w:r>
      <w:r>
        <w:t xml:space="preserve"> </w:t>
      </w:r>
      <w:r w:rsidR="00986DEE">
        <w:t>V počátcích</w:t>
      </w:r>
      <w:r>
        <w:t xml:space="preserve"> kinematografie bylo charakteristické spíše divadelním „hraní na kameru“</w:t>
      </w:r>
      <w:r w:rsidR="00986DEE">
        <w:t xml:space="preserve"> a</w:t>
      </w:r>
      <w:r>
        <w:t xml:space="preserve"> záběry velkého celku.</w:t>
      </w:r>
    </w:p>
  </w:footnote>
  <w:footnote w:id="62">
    <w:p w14:paraId="0E7ACFD7" w14:textId="4B77C87C" w:rsidR="00C27E42" w:rsidRDefault="00C27E42" w:rsidP="00E104E1">
      <w:pPr>
        <w:pStyle w:val="CITACE"/>
      </w:pPr>
      <w:r>
        <w:rPr>
          <w:rStyle w:val="Znakapoznpodarou"/>
        </w:rPr>
        <w:footnoteRef/>
      </w:r>
      <w:r>
        <w:t xml:space="preserve"> </w:t>
      </w:r>
      <w:hyperlink r:id="rId18" w:history="1">
        <w:r w:rsidRPr="00E104E1">
          <w:rPr>
            <w:rStyle w:val="Hypertextovodkaz"/>
          </w:rPr>
          <w:t>https://www.youtube.com/watch?v=KH5cgCYfrAA</w:t>
        </w:r>
      </w:hyperlink>
    </w:p>
  </w:footnote>
  <w:footnote w:id="63">
    <w:p w14:paraId="1884354A" w14:textId="20B51AC6" w:rsidR="00C27E42" w:rsidRDefault="00C27E42" w:rsidP="00E104E1">
      <w:pPr>
        <w:pStyle w:val="CITACE"/>
      </w:pPr>
      <w:r>
        <w:rPr>
          <w:rStyle w:val="Znakapoznpodarou"/>
        </w:rPr>
        <w:footnoteRef/>
      </w:r>
      <w:r>
        <w:t xml:space="preserve"> </w:t>
      </w:r>
      <w:hyperlink r:id="rId19" w:history="1">
        <w:r w:rsidRPr="00E104E1">
          <w:rPr>
            <w:rStyle w:val="Hypertextovodkaz"/>
          </w:rPr>
          <w:t>https://www.youtube.com/watch?v=p4C0gJ7BnLc</w:t>
        </w:r>
      </w:hyperlink>
    </w:p>
  </w:footnote>
  <w:footnote w:id="64">
    <w:p w14:paraId="22FD049E" w14:textId="25C5962A" w:rsidR="00C27E42" w:rsidRDefault="00C27E42" w:rsidP="00C27E42">
      <w:pPr>
        <w:pStyle w:val="Textpoznpodarou"/>
      </w:pPr>
      <w:r>
        <w:rPr>
          <w:rStyle w:val="Znakapoznpodarou"/>
        </w:rPr>
        <w:footnoteRef/>
      </w:r>
      <w:r>
        <w:t xml:space="preserve"> </w:t>
      </w:r>
      <w:hyperlink r:id="rId20" w:history="1">
        <w:r w:rsidRPr="00467390">
          <w:rPr>
            <w:rStyle w:val="Hypertextovodkaz"/>
          </w:rPr>
          <w:t>https://youtu.be/fZuqWxITq38?si=JTTyz5</w:t>
        </w:r>
        <w:r w:rsidRPr="00467390">
          <w:rPr>
            <w:rStyle w:val="Hypertextovodkaz"/>
          </w:rPr>
          <w:t>V</w:t>
        </w:r>
        <w:r w:rsidRPr="00467390">
          <w:rPr>
            <w:rStyle w:val="Hypertextovodkaz"/>
          </w:rPr>
          <w:t>18SCWK_-n&amp;t=1106</w:t>
        </w:r>
      </w:hyperlink>
    </w:p>
  </w:footnote>
  <w:footnote w:id="65">
    <w:p w14:paraId="5FA6E5BB" w14:textId="77777777" w:rsidR="00C27E42" w:rsidRDefault="00C27E42" w:rsidP="00467390">
      <w:pPr>
        <w:pStyle w:val="CITACE"/>
      </w:pPr>
      <w:r>
        <w:rPr>
          <w:rStyle w:val="Znakapoznpodarou"/>
        </w:rPr>
        <w:footnoteRef/>
      </w:r>
      <w:r>
        <w:t xml:space="preserve"> </w:t>
      </w:r>
      <w:proofErr w:type="spellStart"/>
      <w:r>
        <w:t>Fizek</w:t>
      </w:r>
      <w:proofErr w:type="spellEnd"/>
      <w:r>
        <w:t xml:space="preserve">, Sonia. </w:t>
      </w:r>
      <w:proofErr w:type="spellStart"/>
      <w:r w:rsidRPr="00BB3051">
        <w:rPr>
          <w:i/>
        </w:rPr>
        <w:t>Playing</w:t>
      </w:r>
      <w:proofErr w:type="spellEnd"/>
      <w:r w:rsidRPr="00BB3051">
        <w:rPr>
          <w:i/>
        </w:rPr>
        <w:t xml:space="preserve"> </w:t>
      </w:r>
      <w:proofErr w:type="spellStart"/>
      <w:r w:rsidRPr="00BB3051">
        <w:rPr>
          <w:i/>
        </w:rPr>
        <w:t>at</w:t>
      </w:r>
      <w:proofErr w:type="spellEnd"/>
      <w:r w:rsidRPr="00BB3051">
        <w:rPr>
          <w:i/>
        </w:rPr>
        <w:t xml:space="preserve"> </w:t>
      </w:r>
      <w:r>
        <w:rPr>
          <w:i/>
        </w:rPr>
        <w:t xml:space="preserve">a </w:t>
      </w:r>
      <w:r w:rsidRPr="00BB3051">
        <w:rPr>
          <w:i/>
        </w:rPr>
        <w:t>Distance</w:t>
      </w:r>
      <w:r>
        <w:t xml:space="preserve">, MIT </w:t>
      </w:r>
      <w:proofErr w:type="spellStart"/>
      <w:r>
        <w:t>Press</w:t>
      </w:r>
      <w:proofErr w:type="spellEnd"/>
      <w:r>
        <w:t xml:space="preserve">, 2022. ISBN </w:t>
      </w:r>
      <w:r w:rsidRPr="00B8075C">
        <w:t>9780262544627</w:t>
      </w:r>
    </w:p>
  </w:footnote>
  <w:footnote w:id="66">
    <w:p w14:paraId="20C829F3" w14:textId="5AFEDB3D" w:rsidR="00C27E42" w:rsidRDefault="00C27E42" w:rsidP="00467390">
      <w:pPr>
        <w:pStyle w:val="CITACE"/>
      </w:pPr>
      <w:r>
        <w:rPr>
          <w:rStyle w:val="Znakapoznpodarou"/>
        </w:rPr>
        <w:footnoteRef/>
      </w:r>
      <w:r>
        <w:t xml:space="preserve"> Tamtéž (str.9)</w:t>
      </w:r>
      <w:r w:rsidR="00390CA0">
        <w:t>.</w:t>
      </w:r>
    </w:p>
  </w:footnote>
  <w:footnote w:id="67">
    <w:p w14:paraId="39FE2226" w14:textId="742312C8" w:rsidR="00C27E42" w:rsidRPr="00BC413E" w:rsidRDefault="00C27E42" w:rsidP="00467390">
      <w:pPr>
        <w:pStyle w:val="CITACE"/>
        <w:rPr>
          <w:rFonts w:eastAsiaTheme="minorHAnsi" w:cs="AppleSystemUIFont"/>
          <w:iCs/>
          <w:lang w:eastAsia="en-US"/>
        </w:rPr>
      </w:pPr>
      <w:r>
        <w:rPr>
          <w:rStyle w:val="Znakapoznpodarou"/>
        </w:rPr>
        <w:footnoteRef/>
      </w:r>
      <w:r>
        <w:t xml:space="preserve"> </w:t>
      </w:r>
      <w:proofErr w:type="spellStart"/>
      <w:proofErr w:type="gramStart"/>
      <w:r w:rsidRPr="00BC413E">
        <w:rPr>
          <w:rFonts w:eastAsiaTheme="minorHAnsi" w:cs="AppleSystemUIFont"/>
          <w:lang w:eastAsia="en-US"/>
        </w:rPr>
        <w:t>Manovich,Lev</w:t>
      </w:r>
      <w:proofErr w:type="spellEnd"/>
      <w:proofErr w:type="gramEnd"/>
      <w:r w:rsidRPr="00BC413E">
        <w:rPr>
          <w:rFonts w:eastAsiaTheme="minorHAnsi" w:cs="AppleSystemUIFont"/>
          <w:i/>
          <w:lang w:eastAsia="en-US"/>
        </w:rPr>
        <w:t xml:space="preserve">. On </w:t>
      </w:r>
      <w:proofErr w:type="spellStart"/>
      <w:r w:rsidRPr="00BC413E">
        <w:rPr>
          <w:rFonts w:eastAsiaTheme="minorHAnsi" w:cs="AppleSystemUIFont"/>
          <w:i/>
          <w:lang w:eastAsia="en-US"/>
        </w:rPr>
        <w:t>Totalitarian</w:t>
      </w:r>
      <w:proofErr w:type="spellEnd"/>
      <w:r w:rsidRPr="00BC413E">
        <w:rPr>
          <w:rFonts w:eastAsiaTheme="minorHAnsi" w:cs="AppleSystemUIFont"/>
          <w:i/>
          <w:lang w:eastAsia="en-US"/>
        </w:rPr>
        <w:t xml:space="preserve"> </w:t>
      </w:r>
      <w:proofErr w:type="spellStart"/>
      <w:r w:rsidRPr="00BC413E">
        <w:rPr>
          <w:rFonts w:eastAsiaTheme="minorHAnsi" w:cs="AppleSystemUIFont"/>
          <w:i/>
          <w:lang w:eastAsia="en-US"/>
        </w:rPr>
        <w:t>Interactivity</w:t>
      </w:r>
      <w:proofErr w:type="spellEnd"/>
      <w:r w:rsidRPr="00BC413E">
        <w:rPr>
          <w:rFonts w:eastAsiaTheme="minorHAnsi" w:cs="AppleSystemUIFont"/>
          <w:lang w:eastAsia="en-US"/>
        </w:rPr>
        <w:t xml:space="preserve">. Dostupné na: </w:t>
      </w:r>
      <w:hyperlink r:id="rId21" w:history="1">
        <w:r w:rsidRPr="00467390">
          <w:rPr>
            <w:rStyle w:val="Hypertextovodkaz"/>
            <w:rFonts w:eastAsiaTheme="minorHAnsi" w:cs="AppleSystemUIFont"/>
            <w:lang w:eastAsia="en-US"/>
          </w:rPr>
          <w:t>http://manovich.net/content/04-projects/017-on-totalitarian-interactivity/14_article_1996.pdf</w:t>
        </w:r>
      </w:hyperlink>
    </w:p>
  </w:footnote>
  <w:footnote w:id="68">
    <w:p w14:paraId="6570E198" w14:textId="5ADC5C18" w:rsidR="00C27E42" w:rsidRPr="00467390" w:rsidRDefault="00C27E42" w:rsidP="00467390">
      <w:pPr>
        <w:pStyle w:val="CITACE"/>
        <w:rPr>
          <w:rStyle w:val="Hypertextovodkaz"/>
        </w:rPr>
      </w:pPr>
      <w:r w:rsidRPr="00BC413E">
        <w:rPr>
          <w:rStyle w:val="Znakapoznpodarou"/>
        </w:rPr>
        <w:footnoteRef/>
      </w:r>
      <w:r w:rsidRPr="00BC413E">
        <w:rPr>
          <w:rFonts w:eastAsiaTheme="minorHAnsi" w:cs="AppleSystemUIFont"/>
          <w:lang w:eastAsia="en-US"/>
        </w:rPr>
        <w:t xml:space="preserve"> </w:t>
      </w:r>
      <w:proofErr w:type="spellStart"/>
      <w:r w:rsidRPr="00BC413E">
        <w:rPr>
          <w:rFonts w:eastAsiaTheme="minorHAnsi" w:cs="AppleSystemUIFont"/>
          <w:lang w:eastAsia="en-US"/>
        </w:rPr>
        <w:t>Münsterberg</w:t>
      </w:r>
      <w:proofErr w:type="spellEnd"/>
      <w:r w:rsidRPr="00BC413E">
        <w:rPr>
          <w:rFonts w:eastAsiaTheme="minorHAnsi" w:cs="AppleSystemUIFont"/>
          <w:lang w:eastAsia="en-US"/>
        </w:rPr>
        <w:t xml:space="preserve">, Hugo. </w:t>
      </w:r>
      <w:proofErr w:type="spellStart"/>
      <w:r w:rsidRPr="00BC413E">
        <w:rPr>
          <w:rFonts w:eastAsiaTheme="minorHAnsi" w:cs="AppleSystemUIFont"/>
          <w:i/>
          <w:lang w:eastAsia="en-US"/>
        </w:rPr>
        <w:t>The</w:t>
      </w:r>
      <w:proofErr w:type="spellEnd"/>
      <w:r w:rsidRPr="00BC413E">
        <w:rPr>
          <w:rFonts w:eastAsiaTheme="minorHAnsi" w:cs="AppleSystemUIFont"/>
          <w:i/>
          <w:lang w:eastAsia="en-US"/>
        </w:rPr>
        <w:t xml:space="preserve"> </w:t>
      </w:r>
      <w:proofErr w:type="spellStart"/>
      <w:r w:rsidRPr="00BC413E">
        <w:rPr>
          <w:rFonts w:eastAsiaTheme="minorHAnsi" w:cs="AppleSystemUIFont"/>
          <w:i/>
          <w:lang w:eastAsia="en-US"/>
        </w:rPr>
        <w:t>Photoplay</w:t>
      </w:r>
      <w:proofErr w:type="spellEnd"/>
      <w:r w:rsidRPr="00BC413E">
        <w:rPr>
          <w:rFonts w:eastAsiaTheme="minorHAnsi" w:cs="AppleSystemUIFont"/>
          <w:i/>
          <w:lang w:eastAsia="en-US"/>
        </w:rPr>
        <w:t xml:space="preserve"> a </w:t>
      </w:r>
      <w:proofErr w:type="spellStart"/>
      <w:r w:rsidRPr="00BC413E">
        <w:rPr>
          <w:rFonts w:eastAsiaTheme="minorHAnsi" w:cs="AppleSystemUIFont"/>
          <w:i/>
          <w:lang w:eastAsia="en-US"/>
        </w:rPr>
        <w:t>Psychological</w:t>
      </w:r>
      <w:proofErr w:type="spellEnd"/>
      <w:r w:rsidRPr="00BC413E">
        <w:rPr>
          <w:rFonts w:eastAsiaTheme="minorHAnsi" w:cs="AppleSystemUIFont"/>
          <w:i/>
          <w:lang w:eastAsia="en-US"/>
        </w:rPr>
        <w:t xml:space="preserve"> Study</w:t>
      </w:r>
      <w:r w:rsidRPr="00BC413E">
        <w:rPr>
          <w:rFonts w:eastAsiaTheme="minorHAnsi" w:cs="AppleSystemUIFont"/>
          <w:lang w:eastAsia="en-US"/>
        </w:rPr>
        <w:t xml:space="preserve">. Dostupné na: </w:t>
      </w:r>
      <w:hyperlink r:id="rId22" w:history="1">
        <w:r w:rsidRPr="00467390">
          <w:rPr>
            <w:rStyle w:val="Hypertextovodkaz"/>
            <w:rFonts w:eastAsiaTheme="minorHAnsi"/>
          </w:rPr>
          <w:t>https://www.gutenberg.org/files/15383/15383-h/15383-h.htm</w:t>
        </w:r>
      </w:hyperlink>
    </w:p>
  </w:footnote>
  <w:footnote w:id="69">
    <w:p w14:paraId="368B8399" w14:textId="77777777" w:rsidR="00C27E42" w:rsidRDefault="00C27E42" w:rsidP="00467390">
      <w:pPr>
        <w:pStyle w:val="CITACE"/>
      </w:pPr>
      <w:r w:rsidRPr="00BC413E">
        <w:rPr>
          <w:rStyle w:val="Znakapoznpodarou"/>
        </w:rPr>
        <w:footnoteRef/>
      </w:r>
      <w:r w:rsidRPr="00BC413E">
        <w:t xml:space="preserve"> </w:t>
      </w:r>
      <w:r>
        <w:rPr>
          <w:rFonts w:eastAsiaTheme="minorHAnsi"/>
          <w:iCs/>
          <w:lang w:eastAsia="en-US"/>
        </w:rPr>
        <w:t>T</w:t>
      </w:r>
      <w:r w:rsidRPr="00BC413E">
        <w:rPr>
          <w:rFonts w:eastAsiaTheme="minorHAnsi"/>
          <w:lang w:eastAsia="en-US"/>
        </w:rPr>
        <w:t>amtéž</w:t>
      </w:r>
      <w:r>
        <w:rPr>
          <w:rFonts w:eastAsiaTheme="minorHAnsi"/>
          <w:iCs/>
          <w:lang w:eastAsia="en-US"/>
        </w:rPr>
        <w:t>.</w:t>
      </w:r>
    </w:p>
  </w:footnote>
  <w:footnote w:id="70">
    <w:p w14:paraId="21445655" w14:textId="77777777" w:rsidR="00C27E42" w:rsidRDefault="00C27E42" w:rsidP="00467390">
      <w:pPr>
        <w:pStyle w:val="CITACE"/>
      </w:pPr>
      <w:r>
        <w:rPr>
          <w:rStyle w:val="Znakapoznpodarou"/>
        </w:rPr>
        <w:footnoteRef/>
      </w:r>
      <w:r>
        <w:t xml:space="preserve"> Tamtéž.</w:t>
      </w:r>
    </w:p>
  </w:footnote>
  <w:footnote w:id="71">
    <w:p w14:paraId="55B0B4DF" w14:textId="77777777" w:rsidR="00C27E42" w:rsidRDefault="00C27E42" w:rsidP="00467390">
      <w:pPr>
        <w:pStyle w:val="CITACE"/>
      </w:pPr>
      <w:r>
        <w:rPr>
          <w:rStyle w:val="Znakapoznpodarou"/>
        </w:rPr>
        <w:footnoteRef/>
      </w:r>
      <w:r>
        <w:t xml:space="preserve"> Tamtéž.</w:t>
      </w:r>
    </w:p>
  </w:footnote>
  <w:footnote w:id="72">
    <w:p w14:paraId="7717BF7A" w14:textId="40B7BD6F" w:rsidR="00C27E42" w:rsidRDefault="00C27E42" w:rsidP="00467390">
      <w:pPr>
        <w:pStyle w:val="CITACE"/>
      </w:pPr>
      <w:r w:rsidRPr="00BC413E">
        <w:rPr>
          <w:iCs/>
          <w:vertAlign w:val="superscript"/>
        </w:rPr>
        <w:footnoteRef/>
      </w:r>
      <w:r w:rsidRPr="00BC413E">
        <w:rPr>
          <w:iCs/>
        </w:rPr>
        <w:t xml:space="preserve"> </w:t>
      </w:r>
      <w:proofErr w:type="spellStart"/>
      <w:r w:rsidRPr="00BC413E">
        <w:rPr>
          <w:iCs/>
        </w:rPr>
        <w:t>Bordwell</w:t>
      </w:r>
      <w:proofErr w:type="spellEnd"/>
      <w:r w:rsidRPr="00BC413E">
        <w:rPr>
          <w:iCs/>
        </w:rPr>
        <w:t xml:space="preserve">, David. </w:t>
      </w:r>
      <w:proofErr w:type="spellStart"/>
      <w:r w:rsidRPr="00BC413E">
        <w:rPr>
          <w:i/>
        </w:rPr>
        <w:t>Three</w:t>
      </w:r>
      <w:proofErr w:type="spellEnd"/>
      <w:r w:rsidRPr="00BC413E">
        <w:rPr>
          <w:i/>
        </w:rPr>
        <w:t xml:space="preserve"> </w:t>
      </w:r>
      <w:proofErr w:type="spellStart"/>
      <w:r w:rsidRPr="00BC413E">
        <w:rPr>
          <w:i/>
        </w:rPr>
        <w:t>Dimensions</w:t>
      </w:r>
      <w:proofErr w:type="spellEnd"/>
      <w:r w:rsidRPr="00BC413E">
        <w:rPr>
          <w:i/>
        </w:rPr>
        <w:t xml:space="preserve"> </w:t>
      </w:r>
      <w:proofErr w:type="spellStart"/>
      <w:r w:rsidRPr="00BC413E">
        <w:rPr>
          <w:i/>
        </w:rPr>
        <w:t>of</w:t>
      </w:r>
      <w:proofErr w:type="spellEnd"/>
      <w:r w:rsidRPr="00BC413E">
        <w:rPr>
          <w:i/>
        </w:rPr>
        <w:t xml:space="preserve"> Film </w:t>
      </w:r>
      <w:proofErr w:type="spellStart"/>
      <w:r w:rsidRPr="00BC413E">
        <w:rPr>
          <w:i/>
        </w:rPr>
        <w:t>Narrative</w:t>
      </w:r>
      <w:proofErr w:type="spellEnd"/>
      <w:r w:rsidRPr="00BC413E">
        <w:rPr>
          <w:iCs/>
        </w:rPr>
        <w:t xml:space="preserve">. </w:t>
      </w:r>
      <w:r>
        <w:rPr>
          <w:iCs/>
        </w:rPr>
        <w:t xml:space="preserve">Dostupné na: </w:t>
      </w:r>
      <w:hyperlink r:id="rId23" w:history="1">
        <w:r w:rsidRPr="00467390">
          <w:rPr>
            <w:rStyle w:val="Hypertextovodkaz"/>
          </w:rPr>
          <w:t>https://www.davidbordwell.net/books/poeti</w:t>
        </w:r>
        <w:r w:rsidRPr="00467390">
          <w:rPr>
            <w:rStyle w:val="Hypertextovodkaz"/>
          </w:rPr>
          <w:t>c</w:t>
        </w:r>
        <w:r w:rsidRPr="00467390">
          <w:rPr>
            <w:rStyle w:val="Hypertextovodkaz"/>
          </w:rPr>
          <w:t>s_03narrative.pdf</w:t>
        </w:r>
      </w:hyperlink>
    </w:p>
  </w:footnote>
  <w:footnote w:id="73">
    <w:p w14:paraId="22C7FD05" w14:textId="4862FFB3" w:rsidR="00C27E42" w:rsidRPr="00A11FCC" w:rsidRDefault="00C27E42" w:rsidP="003641D4">
      <w:pPr>
        <w:pStyle w:val="CITACE"/>
        <w:rPr>
          <w:iCs/>
        </w:rPr>
      </w:pPr>
      <w:r w:rsidRPr="00BC413E">
        <w:rPr>
          <w:iCs/>
          <w:vertAlign w:val="superscript"/>
        </w:rPr>
        <w:footnoteRef/>
      </w:r>
      <w:r w:rsidRPr="00BC413E">
        <w:rPr>
          <w:iCs/>
        </w:rPr>
        <w:t xml:space="preserve"> </w:t>
      </w:r>
      <w:proofErr w:type="spellStart"/>
      <w:r w:rsidR="00390CA0" w:rsidRPr="00390CA0">
        <w:rPr>
          <w:iCs/>
        </w:rPr>
        <w:t>Arnheim</w:t>
      </w:r>
      <w:proofErr w:type="spellEnd"/>
      <w:r w:rsidR="00390CA0" w:rsidRPr="00390CA0">
        <w:rPr>
          <w:iCs/>
        </w:rPr>
        <w:t xml:space="preserve">, Rudolf. </w:t>
      </w:r>
      <w:r w:rsidR="00390CA0" w:rsidRPr="00390CA0">
        <w:rPr>
          <w:i/>
          <w:iCs/>
        </w:rPr>
        <w:t xml:space="preserve">Art and </w:t>
      </w:r>
      <w:proofErr w:type="spellStart"/>
      <w:r w:rsidR="00390CA0" w:rsidRPr="00390CA0">
        <w:rPr>
          <w:i/>
          <w:iCs/>
        </w:rPr>
        <w:t>Visual</w:t>
      </w:r>
      <w:proofErr w:type="spellEnd"/>
      <w:r w:rsidR="00390CA0" w:rsidRPr="00390CA0">
        <w:rPr>
          <w:i/>
          <w:iCs/>
        </w:rPr>
        <w:t xml:space="preserve"> </w:t>
      </w:r>
      <w:proofErr w:type="spellStart"/>
      <w:r w:rsidR="00390CA0" w:rsidRPr="00390CA0">
        <w:rPr>
          <w:i/>
          <w:iCs/>
        </w:rPr>
        <w:t>Perception</w:t>
      </w:r>
      <w:proofErr w:type="spellEnd"/>
      <w:r w:rsidR="00390CA0" w:rsidRPr="00390CA0">
        <w:rPr>
          <w:iCs/>
        </w:rPr>
        <w:t xml:space="preserve">, University </w:t>
      </w:r>
      <w:proofErr w:type="spellStart"/>
      <w:r w:rsidR="00390CA0" w:rsidRPr="00390CA0">
        <w:rPr>
          <w:iCs/>
        </w:rPr>
        <w:t>of</w:t>
      </w:r>
      <w:proofErr w:type="spellEnd"/>
      <w:r w:rsidR="00390CA0" w:rsidRPr="00390CA0">
        <w:rPr>
          <w:iCs/>
        </w:rPr>
        <w:t xml:space="preserve"> </w:t>
      </w:r>
      <w:proofErr w:type="spellStart"/>
      <w:r w:rsidR="00390CA0" w:rsidRPr="00390CA0">
        <w:rPr>
          <w:iCs/>
        </w:rPr>
        <w:t>California</w:t>
      </w:r>
      <w:proofErr w:type="spellEnd"/>
      <w:r w:rsidR="00390CA0" w:rsidRPr="00390CA0">
        <w:rPr>
          <w:iCs/>
        </w:rPr>
        <w:t xml:space="preserve"> </w:t>
      </w:r>
      <w:proofErr w:type="spellStart"/>
      <w:r w:rsidR="00390CA0" w:rsidRPr="00390CA0">
        <w:rPr>
          <w:iCs/>
        </w:rPr>
        <w:t>Press</w:t>
      </w:r>
      <w:proofErr w:type="spellEnd"/>
      <w:r w:rsidR="00390CA0" w:rsidRPr="00390CA0">
        <w:rPr>
          <w:iCs/>
        </w:rPr>
        <w:t xml:space="preserve">, 1974. </w:t>
      </w:r>
      <w:r w:rsidR="00467390" w:rsidRPr="00467390">
        <w:rPr>
          <w:iCs/>
        </w:rPr>
        <w:t>ISBN 978-0520243835</w:t>
      </w:r>
    </w:p>
  </w:footnote>
  <w:footnote w:id="74">
    <w:p w14:paraId="23C841E4" w14:textId="77777777" w:rsidR="00D15853" w:rsidRDefault="00D15853" w:rsidP="00D15853">
      <w:pPr>
        <w:pStyle w:val="CITACE"/>
      </w:pPr>
      <w:r>
        <w:rPr>
          <w:rStyle w:val="Znakapoznpodarou"/>
        </w:rPr>
        <w:footnoteRef/>
      </w:r>
      <w:r>
        <w:t xml:space="preserve"> </w:t>
      </w:r>
      <w:hyperlink r:id="rId24" w:history="1">
        <w:r w:rsidRPr="00467390">
          <w:rPr>
            <w:rStyle w:val="Hypertextovodkaz"/>
          </w:rPr>
          <w:t>https://www.youtube.com/watch?v=u67js9HfCBI</w:t>
        </w:r>
      </w:hyperlink>
    </w:p>
  </w:footnote>
  <w:footnote w:id="75">
    <w:p w14:paraId="2992F01D" w14:textId="6EBC9A5B" w:rsidR="00C27E42" w:rsidRDefault="00C27E42" w:rsidP="003641D4">
      <w:pPr>
        <w:pStyle w:val="CITACE"/>
      </w:pPr>
      <w:r>
        <w:rPr>
          <w:rStyle w:val="Znakapoznpodarou"/>
        </w:rPr>
        <w:footnoteRef/>
      </w:r>
      <w:r>
        <w:t xml:space="preserve"> </w:t>
      </w:r>
      <w:hyperlink r:id="rId25" w:history="1">
        <w:r w:rsidRPr="00467390">
          <w:rPr>
            <w:rStyle w:val="Hypertextovodkaz"/>
          </w:rPr>
          <w:t>https://www.youtube.com/watch?v=ycLOeCLJ9V0</w:t>
        </w:r>
      </w:hyperlink>
    </w:p>
  </w:footnote>
  <w:footnote w:id="76">
    <w:p w14:paraId="05124CA6" w14:textId="4FF828FC" w:rsidR="00C27E42" w:rsidRDefault="00C27E42" w:rsidP="003641D4">
      <w:pPr>
        <w:pStyle w:val="CITACE"/>
      </w:pPr>
      <w:r>
        <w:rPr>
          <w:rStyle w:val="Znakapoznpodarou"/>
        </w:rPr>
        <w:footnoteRef/>
      </w:r>
      <w:r>
        <w:t xml:space="preserve"> </w:t>
      </w:r>
      <w:proofErr w:type="spellStart"/>
      <w:r w:rsidRPr="00BC413E">
        <w:rPr>
          <w:iCs/>
        </w:rPr>
        <w:t>Arnh</w:t>
      </w:r>
      <w:r w:rsidRPr="00BC413E">
        <w:t>eim</w:t>
      </w:r>
      <w:proofErr w:type="spellEnd"/>
      <w:r>
        <w:rPr>
          <w:iCs/>
        </w:rPr>
        <w:t>,</w:t>
      </w:r>
      <w:r w:rsidRPr="00BC413E">
        <w:rPr>
          <w:iCs/>
        </w:rPr>
        <w:t xml:space="preserve"> Rudolf</w:t>
      </w:r>
      <w:r>
        <w:rPr>
          <w:iCs/>
        </w:rPr>
        <w:t>.</w:t>
      </w:r>
      <w:r w:rsidRPr="00BC413E">
        <w:rPr>
          <w:iCs/>
        </w:rPr>
        <w:t xml:space="preserve"> </w:t>
      </w:r>
      <w:r w:rsidRPr="00BC413E">
        <w:rPr>
          <w:i/>
        </w:rPr>
        <w:t xml:space="preserve">Art and </w:t>
      </w:r>
      <w:proofErr w:type="spellStart"/>
      <w:r w:rsidRPr="00BC413E">
        <w:rPr>
          <w:i/>
        </w:rPr>
        <w:t>Visual</w:t>
      </w:r>
      <w:proofErr w:type="spellEnd"/>
      <w:r w:rsidRPr="00BC413E">
        <w:rPr>
          <w:i/>
        </w:rPr>
        <w:t xml:space="preserve"> </w:t>
      </w:r>
      <w:proofErr w:type="spellStart"/>
      <w:r w:rsidRPr="00BC413E">
        <w:rPr>
          <w:i/>
        </w:rPr>
        <w:t>Perception</w:t>
      </w:r>
      <w:proofErr w:type="spellEnd"/>
      <w:r w:rsidRPr="00BC413E">
        <w:rPr>
          <w:iCs/>
        </w:rPr>
        <w:t xml:space="preserve">, </w:t>
      </w:r>
      <w:r w:rsidRPr="00BC413E">
        <w:t xml:space="preserve">University </w:t>
      </w:r>
      <w:proofErr w:type="spellStart"/>
      <w:r w:rsidRPr="00BC413E">
        <w:t>of</w:t>
      </w:r>
      <w:proofErr w:type="spellEnd"/>
      <w:r w:rsidRPr="00BC413E">
        <w:t xml:space="preserve"> </w:t>
      </w:r>
      <w:proofErr w:type="spellStart"/>
      <w:r w:rsidRPr="00BC413E">
        <w:t>California</w:t>
      </w:r>
      <w:proofErr w:type="spellEnd"/>
      <w:r w:rsidRPr="00BC413E">
        <w:t xml:space="preserve"> </w:t>
      </w:r>
      <w:proofErr w:type="spellStart"/>
      <w:r w:rsidRPr="00BC413E">
        <w:t>Press</w:t>
      </w:r>
      <w:proofErr w:type="spellEnd"/>
      <w:r>
        <w:rPr>
          <w:iCs/>
        </w:rPr>
        <w:t>,</w:t>
      </w:r>
      <w:r w:rsidRPr="00BC413E">
        <w:rPr>
          <w:iCs/>
        </w:rPr>
        <w:t xml:space="preserve"> 1974.</w:t>
      </w:r>
      <w:r w:rsidR="00467390">
        <w:rPr>
          <w:iCs/>
        </w:rPr>
        <w:t xml:space="preserve"> </w:t>
      </w:r>
      <w:r w:rsidR="00467390" w:rsidRPr="00467390">
        <w:rPr>
          <w:iCs/>
        </w:rPr>
        <w:t>ISBN 978-0520243835</w:t>
      </w:r>
    </w:p>
  </w:footnote>
  <w:footnote w:id="77">
    <w:p w14:paraId="45BC88B5" w14:textId="3E073D27" w:rsidR="00F30CDD" w:rsidRPr="006224FE" w:rsidRDefault="00F30CDD" w:rsidP="003641D4">
      <w:pPr>
        <w:pStyle w:val="CITACE"/>
      </w:pPr>
      <w:r>
        <w:rPr>
          <w:rStyle w:val="Znakapoznpodarou"/>
        </w:rPr>
        <w:footnoteRef/>
      </w:r>
      <w:r>
        <w:t xml:space="preserve"> Jakub Kučera ve svém článku v </w:t>
      </w:r>
      <w:proofErr w:type="spellStart"/>
      <w:r>
        <w:t>Cinepur</w:t>
      </w:r>
      <w:proofErr w:type="spellEnd"/>
      <w:r>
        <w:t xml:space="preserve"> </w:t>
      </w:r>
      <w:r w:rsidRPr="00E63C86">
        <w:t>1. 12. 2003</w:t>
      </w:r>
      <w:r>
        <w:t xml:space="preserve"> popisuje </w:t>
      </w:r>
      <w:proofErr w:type="spellStart"/>
      <w:r>
        <w:t>diegezi</w:t>
      </w:r>
      <w:proofErr w:type="spellEnd"/>
      <w:r>
        <w:t xml:space="preserve"> jako: „‘</w:t>
      </w:r>
      <w:r w:rsidRPr="006224FE">
        <w:t xml:space="preserve">svět postav a příběhu‘. Již tato definice poukazuje na zásadní dvojznačnost pojmu: </w:t>
      </w:r>
      <w:proofErr w:type="spellStart"/>
      <w:r w:rsidRPr="006224FE">
        <w:t>diegeze</w:t>
      </w:r>
      <w:proofErr w:type="spellEnd"/>
      <w:r w:rsidRPr="006224FE">
        <w:t xml:space="preserve"> je pro diváka podmínkou a výchozím bodem vnímání narace a fikce (a to již na primární rovině: abychom mohli prožívat příběh, musíme nejprve z dvojrozměrné, rámem vymezené plochy plátna, která odráží vzorce světla a stínu, vytvořit trojrozměrný svět, do kterého lze ‚vstoupit‘)“</w:t>
      </w:r>
      <w:r>
        <w:t xml:space="preserve"> Dostupné z: </w:t>
      </w:r>
      <w:hyperlink r:id="rId26" w:history="1">
        <w:r w:rsidRPr="00467390">
          <w:rPr>
            <w:rStyle w:val="Hypertextovodkaz"/>
          </w:rPr>
          <w:t>https://www.cinepur.cz/rubriky/660-diegeze</w:t>
        </w:r>
      </w:hyperlink>
    </w:p>
  </w:footnote>
  <w:footnote w:id="78">
    <w:p w14:paraId="3DC0B5F5" w14:textId="2FBA1321" w:rsidR="00C27E42" w:rsidRPr="00C3536D" w:rsidRDefault="00C27E42" w:rsidP="003641D4">
      <w:pPr>
        <w:pStyle w:val="CITACE"/>
      </w:pPr>
      <w:r>
        <w:rPr>
          <w:rStyle w:val="Znakapoznpodarou"/>
        </w:rPr>
        <w:footnoteRef/>
      </w:r>
      <w:r>
        <w:t xml:space="preserve"> </w:t>
      </w:r>
      <w:proofErr w:type="spellStart"/>
      <w:r>
        <w:t>McLuhan</w:t>
      </w:r>
      <w:proofErr w:type="spellEnd"/>
      <w:r>
        <w:t xml:space="preserve">, </w:t>
      </w:r>
      <w:proofErr w:type="spellStart"/>
      <w:r>
        <w:t>Marshall</w:t>
      </w:r>
      <w:proofErr w:type="spellEnd"/>
      <w:r>
        <w:t xml:space="preserve">. </w:t>
      </w:r>
      <w:r w:rsidRPr="00465834">
        <w:rPr>
          <w:i/>
          <w:iCs/>
        </w:rPr>
        <w:t>Jak rozumět médiím</w:t>
      </w:r>
      <w:r>
        <w:t>.</w:t>
      </w:r>
      <w:r w:rsidRPr="00C3536D">
        <w:t xml:space="preserve"> </w:t>
      </w:r>
      <w:r>
        <w:t>Mladá fronta, 2011.</w:t>
      </w:r>
      <w:r w:rsidR="00A11FCC">
        <w:t xml:space="preserve"> ISBN </w:t>
      </w:r>
      <w:r w:rsidR="00A11FCC" w:rsidRPr="00A11FCC">
        <w:t>978-80-204-2409-9</w:t>
      </w:r>
    </w:p>
  </w:footnote>
  <w:footnote w:id="79">
    <w:p w14:paraId="25114CAD" w14:textId="77777777" w:rsidR="00C27E42" w:rsidRPr="00465834" w:rsidRDefault="00C27E42" w:rsidP="003641D4">
      <w:pPr>
        <w:pStyle w:val="CITACE"/>
      </w:pPr>
      <w:r>
        <w:rPr>
          <w:rStyle w:val="Znakapoznpodarou"/>
        </w:rPr>
        <w:footnoteRef/>
      </w:r>
      <w:r>
        <w:t xml:space="preserve"> </w:t>
      </w:r>
      <w:proofErr w:type="spellStart"/>
      <w:r w:rsidRPr="00465834">
        <w:t>Fizek</w:t>
      </w:r>
      <w:proofErr w:type="spellEnd"/>
      <w:r w:rsidRPr="00465834">
        <w:t xml:space="preserve">, Sonia. </w:t>
      </w:r>
      <w:proofErr w:type="spellStart"/>
      <w:r w:rsidRPr="00465834">
        <w:rPr>
          <w:i/>
        </w:rPr>
        <w:t>Playing</w:t>
      </w:r>
      <w:proofErr w:type="spellEnd"/>
      <w:r w:rsidRPr="00465834">
        <w:rPr>
          <w:i/>
        </w:rPr>
        <w:t xml:space="preserve"> </w:t>
      </w:r>
      <w:proofErr w:type="spellStart"/>
      <w:r w:rsidRPr="00465834">
        <w:rPr>
          <w:i/>
        </w:rPr>
        <w:t>at</w:t>
      </w:r>
      <w:proofErr w:type="spellEnd"/>
      <w:r w:rsidRPr="00465834">
        <w:rPr>
          <w:i/>
        </w:rPr>
        <w:t xml:space="preserve"> a Distance</w:t>
      </w:r>
      <w:r w:rsidRPr="00465834">
        <w:t xml:space="preserve">, MIT </w:t>
      </w:r>
      <w:proofErr w:type="spellStart"/>
      <w:r w:rsidRPr="00465834">
        <w:t>Press</w:t>
      </w:r>
      <w:proofErr w:type="spellEnd"/>
      <w:r w:rsidRPr="00465834">
        <w:t>, 2022. ISBN 9780262544627</w:t>
      </w:r>
    </w:p>
    <w:p w14:paraId="23B74611" w14:textId="77777777" w:rsidR="00C27E42" w:rsidRDefault="00C27E42" w:rsidP="00C27E42">
      <w:pPr>
        <w:pStyle w:val="Citace0"/>
      </w:pPr>
    </w:p>
  </w:footnote>
  <w:footnote w:id="80">
    <w:p w14:paraId="4907BD03" w14:textId="2617753F" w:rsidR="00C27E42" w:rsidRDefault="00C27E42" w:rsidP="00C27E42">
      <w:pPr>
        <w:pStyle w:val="Citace0"/>
      </w:pPr>
      <w:r>
        <w:rPr>
          <w:rStyle w:val="Znakapoznpodarou"/>
        </w:rPr>
        <w:footnoteRef/>
      </w:r>
      <w:r>
        <w:t xml:space="preserve"> Naratologický pojem „o</w:t>
      </w:r>
      <w:r w:rsidRPr="00111FD5">
        <w:t>dložení nedůvěry</w:t>
      </w:r>
      <w:r>
        <w:t>“ (</w:t>
      </w:r>
      <w:proofErr w:type="spellStart"/>
      <w:r>
        <w:t>Suspension</w:t>
      </w:r>
      <w:proofErr w:type="spellEnd"/>
      <w:r>
        <w:t xml:space="preserve"> </w:t>
      </w:r>
      <w:proofErr w:type="spellStart"/>
      <w:r>
        <w:t>of</w:t>
      </w:r>
      <w:proofErr w:type="spellEnd"/>
      <w:r>
        <w:t xml:space="preserve"> </w:t>
      </w:r>
      <w:proofErr w:type="spellStart"/>
      <w:r>
        <w:t>Desbelief</w:t>
      </w:r>
      <w:proofErr w:type="spellEnd"/>
      <w:r>
        <w:t>)</w:t>
      </w:r>
      <w:r w:rsidR="00D15853">
        <w:t>.</w:t>
      </w:r>
    </w:p>
  </w:footnote>
  <w:footnote w:id="81">
    <w:p w14:paraId="48EAF6D4" w14:textId="77777777" w:rsidR="00C27E42" w:rsidRDefault="00C27E42" w:rsidP="003641D4">
      <w:pPr>
        <w:pStyle w:val="CITACE"/>
      </w:pPr>
      <w:r>
        <w:rPr>
          <w:rStyle w:val="Znakapoznpodarou"/>
        </w:rPr>
        <w:footnoteRef/>
      </w:r>
      <w:r>
        <w:t xml:space="preserve"> </w:t>
      </w:r>
      <w:proofErr w:type="spellStart"/>
      <w:r w:rsidRPr="00E631B7">
        <w:rPr>
          <w:i/>
          <w:iCs/>
        </w:rPr>
        <w:t>Cut-scenes</w:t>
      </w:r>
      <w:proofErr w:type="spellEnd"/>
      <w:r>
        <w:t xml:space="preserve"> </w:t>
      </w:r>
      <w:r w:rsidRPr="00971BCF">
        <w:t>je sekvence ve videohře, která není interaktivní a</w:t>
      </w:r>
      <w:r>
        <w:t xml:space="preserve"> na okamžik</w:t>
      </w:r>
      <w:r w:rsidRPr="00971BCF">
        <w:t xml:space="preserve"> přerušuje hru. Takové scény se používají k předvádění rozhovorů mezi postavami, </w:t>
      </w:r>
      <w:r>
        <w:t>odhalování jejich</w:t>
      </w:r>
      <w:r w:rsidRPr="00971BCF">
        <w:t xml:space="preserve"> nálady, představování herních prvků, zobrazování efektů hráčových akcí, vytváření emocionálních spojení, zlepšování tempa nebo předzvěstí budoucích událostí.</w:t>
      </w:r>
    </w:p>
  </w:footnote>
  <w:footnote w:id="82">
    <w:p w14:paraId="790BFB94" w14:textId="0C49B41A" w:rsidR="00C27E42" w:rsidRDefault="00C27E42" w:rsidP="003641D4">
      <w:pPr>
        <w:pStyle w:val="CITACE"/>
      </w:pPr>
      <w:r>
        <w:rPr>
          <w:rStyle w:val="Znakapoznpodarou"/>
        </w:rPr>
        <w:footnoteRef/>
      </w:r>
      <w:r>
        <w:t xml:space="preserve"> </w:t>
      </w:r>
      <w:proofErr w:type="spellStart"/>
      <w:r w:rsidRPr="00A564F2">
        <w:rPr>
          <w:i/>
          <w:iCs/>
        </w:rPr>
        <w:t>Hellblade</w:t>
      </w:r>
      <w:proofErr w:type="spellEnd"/>
      <w:r w:rsidRPr="00A564F2">
        <w:rPr>
          <w:i/>
          <w:iCs/>
        </w:rPr>
        <w:t xml:space="preserve">: </w:t>
      </w:r>
      <w:proofErr w:type="spellStart"/>
      <w:r w:rsidRPr="00A564F2">
        <w:rPr>
          <w:i/>
          <w:iCs/>
        </w:rPr>
        <w:t>Senua’s</w:t>
      </w:r>
      <w:proofErr w:type="spellEnd"/>
      <w:r w:rsidRPr="00A564F2">
        <w:rPr>
          <w:i/>
          <w:iCs/>
        </w:rPr>
        <w:t xml:space="preserve"> </w:t>
      </w:r>
      <w:proofErr w:type="spellStart"/>
      <w:r w:rsidRPr="00A564F2">
        <w:rPr>
          <w:i/>
          <w:iCs/>
        </w:rPr>
        <w:t>Sacrifice</w:t>
      </w:r>
      <w:proofErr w:type="spellEnd"/>
      <w:r w:rsidRPr="004C5625">
        <w:t xml:space="preserve"> </w:t>
      </w:r>
      <w:r>
        <w:t>je</w:t>
      </w:r>
      <w:r w:rsidRPr="004C5625">
        <w:t xml:space="preserve"> diskutov</w:t>
      </w:r>
      <w:r>
        <w:t>a</w:t>
      </w:r>
      <w:r w:rsidRPr="004C5625">
        <w:t>n</w:t>
      </w:r>
      <w:r>
        <w:t>á</w:t>
      </w:r>
      <w:r w:rsidRPr="004C5625">
        <w:t xml:space="preserve"> </w:t>
      </w:r>
      <w:r>
        <w:t>především</w:t>
      </w:r>
      <w:r w:rsidRPr="004C5625">
        <w:t xml:space="preserve"> pro její zjevně velmi realistickou prezentaci psychózy</w:t>
      </w:r>
      <w:r>
        <w:t xml:space="preserve">, </w:t>
      </w:r>
      <w:r w:rsidRPr="004C5625">
        <w:t xml:space="preserve">kterou hlavní postava hry, </w:t>
      </w:r>
      <w:proofErr w:type="spellStart"/>
      <w:proofErr w:type="gramStart"/>
      <w:r w:rsidRPr="004C5625">
        <w:t>Senua,trpí</w:t>
      </w:r>
      <w:proofErr w:type="spellEnd"/>
      <w:proofErr w:type="gramEnd"/>
      <w:r>
        <w:t xml:space="preserve">. </w:t>
      </w:r>
      <w:r w:rsidR="00F91D79">
        <w:t xml:space="preserve">Studio </w:t>
      </w:r>
      <w:r w:rsidRPr="004C5625">
        <w:t xml:space="preserve">Ninja </w:t>
      </w:r>
      <w:proofErr w:type="spellStart"/>
      <w:r w:rsidRPr="004C5625">
        <w:t>Theory</w:t>
      </w:r>
      <w:proofErr w:type="spellEnd"/>
      <w:r w:rsidRPr="004C5625">
        <w:t xml:space="preserve"> spolupracoval</w:t>
      </w:r>
      <w:r w:rsidR="00F91D79">
        <w:t>o</w:t>
      </w:r>
      <w:r w:rsidRPr="004C5625">
        <w:t xml:space="preserve"> s profesionály v oblasti duševního zdraví, aby byla zkušenost s psychózou co nejpřesnější.</w:t>
      </w:r>
    </w:p>
  </w:footnote>
  <w:footnote w:id="83">
    <w:p w14:paraId="5BBF516D" w14:textId="04CADDA9" w:rsidR="00C27E42" w:rsidRDefault="00C27E42" w:rsidP="003641D4">
      <w:pPr>
        <w:pStyle w:val="CITACE"/>
      </w:pPr>
      <w:r>
        <w:rPr>
          <w:rStyle w:val="Znakapoznpodarou"/>
        </w:rPr>
        <w:footnoteRef/>
      </w:r>
      <w:r>
        <w:t xml:space="preserve"> </w:t>
      </w:r>
      <w:proofErr w:type="spellStart"/>
      <w:r w:rsidR="00A77DA0">
        <w:t>The</w:t>
      </w:r>
      <w:proofErr w:type="spellEnd"/>
      <w:r w:rsidR="00A77DA0">
        <w:t xml:space="preserve"> </w:t>
      </w:r>
      <w:proofErr w:type="spellStart"/>
      <w:r w:rsidR="00A77DA0">
        <w:t>Chinese</w:t>
      </w:r>
      <w:proofErr w:type="spellEnd"/>
      <w:r w:rsidR="00A77DA0">
        <w:t xml:space="preserve"> </w:t>
      </w:r>
      <w:proofErr w:type="spellStart"/>
      <w:r w:rsidR="00A77DA0">
        <w:t>Room</w:t>
      </w:r>
      <w:proofErr w:type="spellEnd"/>
      <w:r w:rsidR="00A77DA0">
        <w:t xml:space="preserve"> studio. </w:t>
      </w:r>
      <w:proofErr w:type="spellStart"/>
      <w:r w:rsidR="00A77DA0" w:rsidRPr="00A77DA0">
        <w:rPr>
          <w:i/>
          <w:iCs/>
        </w:rPr>
        <w:t>Dear</w:t>
      </w:r>
      <w:proofErr w:type="spellEnd"/>
      <w:r w:rsidR="00A77DA0" w:rsidRPr="00A77DA0">
        <w:rPr>
          <w:i/>
          <w:iCs/>
        </w:rPr>
        <w:t xml:space="preserve"> Esther.</w:t>
      </w:r>
      <w:r w:rsidR="00A77DA0">
        <w:t xml:space="preserve"> Dostupné z: </w:t>
      </w:r>
      <w:hyperlink r:id="rId27" w:history="1">
        <w:r w:rsidRPr="00A77DA0">
          <w:rPr>
            <w:rStyle w:val="Hypertextovodkaz"/>
          </w:rPr>
          <w:t>https://www.thechineseroom.co.uk/games/dear-esther</w:t>
        </w:r>
      </w:hyperlink>
    </w:p>
  </w:footnote>
  <w:footnote w:id="84">
    <w:p w14:paraId="55A3BBC1" w14:textId="63A6AD0D" w:rsidR="00C27E42" w:rsidRDefault="00C27E42" w:rsidP="003641D4">
      <w:pPr>
        <w:pStyle w:val="CITACE"/>
      </w:pPr>
      <w:r>
        <w:rPr>
          <w:rStyle w:val="Znakapoznpodarou"/>
        </w:rPr>
        <w:footnoteRef/>
      </w:r>
      <w:r>
        <w:t xml:space="preserve"> </w:t>
      </w:r>
      <w:r w:rsidR="00A564F2">
        <w:t>Tato hra hrála významnou roli při vzniku žánru známého</w:t>
      </w:r>
      <w:r w:rsidRPr="00974090">
        <w:t xml:space="preserve"> jako </w:t>
      </w:r>
      <w:r w:rsidR="00A564F2">
        <w:t>„</w:t>
      </w:r>
      <w:proofErr w:type="spellStart"/>
      <w:r w:rsidRPr="00974090">
        <w:t>walking</w:t>
      </w:r>
      <w:proofErr w:type="spellEnd"/>
      <w:r w:rsidRPr="00974090">
        <w:t xml:space="preserve"> simulátor</w:t>
      </w:r>
      <w:r w:rsidR="00A564F2">
        <w:t>“</w:t>
      </w:r>
      <w:r w:rsidRPr="00974090">
        <w:t xml:space="preserve">. Z nejznámějších jmenuji </w:t>
      </w:r>
      <w:r>
        <w:t xml:space="preserve">A </w:t>
      </w:r>
      <w:proofErr w:type="spellStart"/>
      <w:r>
        <w:t>Dark</w:t>
      </w:r>
      <w:proofErr w:type="spellEnd"/>
      <w:r>
        <w:t xml:space="preserve"> </w:t>
      </w:r>
      <w:proofErr w:type="spellStart"/>
      <w:r>
        <w:t>Room</w:t>
      </w:r>
      <w:proofErr w:type="spellEnd"/>
      <w:r>
        <w:t xml:space="preserve">, </w:t>
      </w:r>
      <w:proofErr w:type="spellStart"/>
      <w:r w:rsidRPr="00974090">
        <w:t>Gone</w:t>
      </w:r>
      <w:proofErr w:type="spellEnd"/>
      <w:r w:rsidRPr="00974090">
        <w:t xml:space="preserve"> </w:t>
      </w:r>
      <w:proofErr w:type="spellStart"/>
      <w:r w:rsidRPr="00974090">
        <w:t>Home</w:t>
      </w:r>
      <w:proofErr w:type="spellEnd"/>
      <w:r w:rsidRPr="00974090">
        <w:t xml:space="preserve">, </w:t>
      </w:r>
      <w:proofErr w:type="spellStart"/>
      <w:r w:rsidRPr="00974090">
        <w:t>Firewatch</w:t>
      </w:r>
      <w:proofErr w:type="spellEnd"/>
      <w:r>
        <w:t xml:space="preserve">, </w:t>
      </w:r>
      <w:proofErr w:type="spellStart"/>
      <w:r>
        <w:t>Dream</w:t>
      </w:r>
      <w:proofErr w:type="spellEnd"/>
      <w:r>
        <w:t>, Her Story a další.</w:t>
      </w:r>
    </w:p>
  </w:footnote>
  <w:footnote w:id="85">
    <w:p w14:paraId="0566D04E" w14:textId="702DC316" w:rsidR="00C27E42" w:rsidRDefault="00C27E42" w:rsidP="003641D4">
      <w:pPr>
        <w:pStyle w:val="CITACE"/>
      </w:pPr>
      <w:r>
        <w:rPr>
          <w:rStyle w:val="Znakapoznpodarou"/>
        </w:rPr>
        <w:footnoteRef/>
      </w:r>
      <w:r>
        <w:t xml:space="preserve"> </w:t>
      </w:r>
      <w:proofErr w:type="spellStart"/>
      <w:r>
        <w:t>Aarseth</w:t>
      </w:r>
      <w:proofErr w:type="spellEnd"/>
      <w:r>
        <w:t>,</w:t>
      </w:r>
      <w:r w:rsidRPr="00465834">
        <w:t xml:space="preserve"> </w:t>
      </w:r>
      <w:proofErr w:type="spellStart"/>
      <w:r>
        <w:t>Espen</w:t>
      </w:r>
      <w:proofErr w:type="spellEnd"/>
      <w:r>
        <w:t xml:space="preserve">. </w:t>
      </w:r>
      <w:proofErr w:type="spellStart"/>
      <w:r w:rsidRPr="00465834">
        <w:rPr>
          <w:i/>
          <w:iCs/>
        </w:rPr>
        <w:t>Allegories</w:t>
      </w:r>
      <w:proofErr w:type="spellEnd"/>
      <w:r w:rsidRPr="00465834">
        <w:rPr>
          <w:i/>
          <w:iCs/>
        </w:rPr>
        <w:t xml:space="preserve"> </w:t>
      </w:r>
      <w:proofErr w:type="spellStart"/>
      <w:r w:rsidRPr="00465834">
        <w:rPr>
          <w:i/>
          <w:iCs/>
        </w:rPr>
        <w:t>of</w:t>
      </w:r>
      <w:proofErr w:type="spellEnd"/>
      <w:r w:rsidRPr="00465834">
        <w:rPr>
          <w:i/>
          <w:iCs/>
        </w:rPr>
        <w:t xml:space="preserve"> </w:t>
      </w:r>
      <w:proofErr w:type="spellStart"/>
      <w:r w:rsidRPr="00465834">
        <w:rPr>
          <w:i/>
          <w:iCs/>
        </w:rPr>
        <w:t>Space</w:t>
      </w:r>
      <w:proofErr w:type="spellEnd"/>
      <w:r w:rsidRPr="00465834">
        <w:rPr>
          <w:i/>
          <w:iCs/>
        </w:rPr>
        <w:t xml:space="preserve">: </w:t>
      </w:r>
      <w:proofErr w:type="spellStart"/>
      <w:r w:rsidRPr="00465834">
        <w:rPr>
          <w:i/>
          <w:iCs/>
        </w:rPr>
        <w:t>The</w:t>
      </w:r>
      <w:proofErr w:type="spellEnd"/>
      <w:r w:rsidRPr="00465834">
        <w:rPr>
          <w:i/>
          <w:iCs/>
        </w:rPr>
        <w:t xml:space="preserve"> </w:t>
      </w:r>
      <w:proofErr w:type="spellStart"/>
      <w:r w:rsidRPr="00465834">
        <w:rPr>
          <w:i/>
          <w:iCs/>
        </w:rPr>
        <w:t>Question</w:t>
      </w:r>
      <w:proofErr w:type="spellEnd"/>
      <w:r w:rsidRPr="00465834">
        <w:rPr>
          <w:i/>
          <w:iCs/>
        </w:rPr>
        <w:t xml:space="preserve"> </w:t>
      </w:r>
      <w:proofErr w:type="spellStart"/>
      <w:r w:rsidRPr="00465834">
        <w:rPr>
          <w:i/>
          <w:iCs/>
        </w:rPr>
        <w:t>of</w:t>
      </w:r>
      <w:proofErr w:type="spellEnd"/>
      <w:r w:rsidRPr="00465834">
        <w:rPr>
          <w:i/>
          <w:iCs/>
        </w:rPr>
        <w:t xml:space="preserve"> </w:t>
      </w:r>
      <w:proofErr w:type="spellStart"/>
      <w:r w:rsidRPr="00465834">
        <w:rPr>
          <w:i/>
          <w:iCs/>
        </w:rPr>
        <w:t>Spatiality</w:t>
      </w:r>
      <w:proofErr w:type="spellEnd"/>
      <w:r w:rsidRPr="00465834">
        <w:rPr>
          <w:i/>
          <w:iCs/>
        </w:rPr>
        <w:t xml:space="preserve"> in </w:t>
      </w:r>
      <w:proofErr w:type="spellStart"/>
      <w:r w:rsidRPr="00465834">
        <w:rPr>
          <w:i/>
          <w:iCs/>
        </w:rPr>
        <w:t>Computer</w:t>
      </w:r>
      <w:proofErr w:type="spellEnd"/>
      <w:r w:rsidRPr="00465834">
        <w:rPr>
          <w:i/>
          <w:iCs/>
        </w:rPr>
        <w:t xml:space="preserve"> </w:t>
      </w:r>
      <w:proofErr w:type="spellStart"/>
      <w:r w:rsidRPr="00465834">
        <w:rPr>
          <w:i/>
          <w:iCs/>
        </w:rPr>
        <w:t>Games</w:t>
      </w:r>
      <w:proofErr w:type="spellEnd"/>
      <w:r>
        <w:t xml:space="preserve">, 2001. Dostupné z: </w:t>
      </w:r>
      <w:hyperlink r:id="rId28" w:history="1">
        <w:r w:rsidRPr="00A77DA0">
          <w:rPr>
            <w:rStyle w:val="Hypertextovodkaz"/>
          </w:rPr>
          <w:t>https://www.researchgate.net/publication/273947320_Allegories_of_Space_The_Question_of_Spatiality_in_Computer_Game</w:t>
        </w:r>
      </w:hyperlink>
    </w:p>
  </w:footnote>
  <w:footnote w:id="86">
    <w:p w14:paraId="5451F71C" w14:textId="1BD7EB91" w:rsidR="00C27E42" w:rsidRPr="00465834" w:rsidRDefault="00C27E42" w:rsidP="003641D4">
      <w:pPr>
        <w:pStyle w:val="CITACE"/>
        <w:rPr>
          <w:b/>
          <w:bCs/>
        </w:rPr>
      </w:pPr>
      <w:r>
        <w:rPr>
          <w:rStyle w:val="Znakapoznpodarou"/>
        </w:rPr>
        <w:footnoteRef/>
      </w:r>
      <w:r>
        <w:t xml:space="preserve"> </w:t>
      </w:r>
      <w:proofErr w:type="spellStart"/>
      <w:r w:rsidRPr="00747AC2">
        <w:t>Sobchack</w:t>
      </w:r>
      <w:proofErr w:type="spellEnd"/>
      <w:r>
        <w:t xml:space="preserve">, Vivian. </w:t>
      </w:r>
      <w:proofErr w:type="spellStart"/>
      <w:r w:rsidRPr="00DB587C">
        <w:rPr>
          <w:i/>
          <w:iCs/>
        </w:rPr>
        <w:t>The</w:t>
      </w:r>
      <w:proofErr w:type="spellEnd"/>
      <w:r w:rsidRPr="00DB587C">
        <w:rPr>
          <w:i/>
          <w:iCs/>
        </w:rPr>
        <w:t xml:space="preserve"> </w:t>
      </w:r>
      <w:proofErr w:type="spellStart"/>
      <w:r w:rsidRPr="00DB587C">
        <w:rPr>
          <w:i/>
          <w:iCs/>
        </w:rPr>
        <w:t>Address</w:t>
      </w:r>
      <w:proofErr w:type="spellEnd"/>
      <w:r w:rsidRPr="00DB587C">
        <w:rPr>
          <w:i/>
          <w:iCs/>
        </w:rPr>
        <w:t xml:space="preserve"> </w:t>
      </w:r>
      <w:proofErr w:type="spellStart"/>
      <w:r w:rsidRPr="00DB587C">
        <w:rPr>
          <w:i/>
          <w:iCs/>
        </w:rPr>
        <w:t>of</w:t>
      </w:r>
      <w:proofErr w:type="spellEnd"/>
      <w:r w:rsidRPr="00DB587C">
        <w:rPr>
          <w:i/>
          <w:iCs/>
        </w:rPr>
        <w:t xml:space="preserve"> </w:t>
      </w:r>
      <w:proofErr w:type="spellStart"/>
      <w:r w:rsidRPr="00DB587C">
        <w:rPr>
          <w:i/>
          <w:iCs/>
        </w:rPr>
        <w:t>the</w:t>
      </w:r>
      <w:proofErr w:type="spellEnd"/>
      <w:r w:rsidRPr="00DB587C">
        <w:rPr>
          <w:i/>
          <w:iCs/>
        </w:rPr>
        <w:t xml:space="preserve"> </w:t>
      </w:r>
      <w:proofErr w:type="spellStart"/>
      <w:r w:rsidRPr="00DB587C">
        <w:rPr>
          <w:i/>
          <w:iCs/>
        </w:rPr>
        <w:t>Eye</w:t>
      </w:r>
      <w:proofErr w:type="spellEnd"/>
      <w:r w:rsidRPr="00DB587C">
        <w:rPr>
          <w:i/>
          <w:iCs/>
        </w:rPr>
        <w:t xml:space="preserve">: A </w:t>
      </w:r>
      <w:proofErr w:type="spellStart"/>
      <w:r w:rsidRPr="00DB587C">
        <w:rPr>
          <w:i/>
          <w:iCs/>
        </w:rPr>
        <w:t>Phenomenology</w:t>
      </w:r>
      <w:proofErr w:type="spellEnd"/>
      <w:r w:rsidRPr="00DB587C">
        <w:rPr>
          <w:i/>
          <w:iCs/>
        </w:rPr>
        <w:t xml:space="preserve"> </w:t>
      </w:r>
      <w:proofErr w:type="spellStart"/>
      <w:r w:rsidRPr="00DB587C">
        <w:rPr>
          <w:i/>
          <w:iCs/>
        </w:rPr>
        <w:t>of</w:t>
      </w:r>
      <w:proofErr w:type="spellEnd"/>
      <w:r w:rsidRPr="00DB587C">
        <w:rPr>
          <w:i/>
          <w:iCs/>
        </w:rPr>
        <w:t xml:space="preserve"> Film </w:t>
      </w:r>
      <w:proofErr w:type="spellStart"/>
      <w:r w:rsidRPr="00DB587C">
        <w:rPr>
          <w:i/>
          <w:iCs/>
        </w:rPr>
        <w:t>Experience</w:t>
      </w:r>
      <w:proofErr w:type="spellEnd"/>
      <w:r w:rsidR="00390CA0">
        <w:rPr>
          <w:i/>
          <w:iCs/>
        </w:rPr>
        <w:t>,</w:t>
      </w:r>
      <w:r w:rsidRPr="00747AC2">
        <w:t xml:space="preserve"> </w:t>
      </w:r>
      <w:r>
        <w:t xml:space="preserve">2012. </w:t>
      </w:r>
      <w:r w:rsidR="00DB587C">
        <w:br/>
      </w:r>
      <w:r w:rsidRPr="00465834">
        <w:t>EISBN 978-0-691-21327-9</w:t>
      </w:r>
      <w:r w:rsidRPr="00747AC2">
        <w:t>1992</w:t>
      </w:r>
    </w:p>
  </w:footnote>
  <w:footnote w:id="87">
    <w:p w14:paraId="0A3EBA0D" w14:textId="15EFBA64" w:rsidR="00A26C4C" w:rsidRDefault="00A26C4C" w:rsidP="00DB587C">
      <w:pPr>
        <w:pStyle w:val="CITACE"/>
        <w:ind w:left="0" w:hanging="156"/>
      </w:pPr>
      <w:r>
        <w:rPr>
          <w:rStyle w:val="Znakapoznpodarou"/>
        </w:rPr>
        <w:footnoteRef/>
      </w:r>
      <w:r>
        <w:t xml:space="preserve"> </w:t>
      </w:r>
      <w:proofErr w:type="spellStart"/>
      <w:r w:rsidR="00390CA0">
        <w:t>Moreno</w:t>
      </w:r>
      <w:proofErr w:type="spellEnd"/>
      <w:r w:rsidR="00390CA0">
        <w:t xml:space="preserve">, </w:t>
      </w:r>
      <w:r>
        <w:t xml:space="preserve">Julio, zmíněný </w:t>
      </w:r>
      <w:proofErr w:type="spellStart"/>
      <w:r>
        <w:t>Gerry</w:t>
      </w:r>
      <w:proofErr w:type="spellEnd"/>
      <w:r>
        <w:t xml:space="preserve">, </w:t>
      </w:r>
      <w:proofErr w:type="spellStart"/>
      <w:r>
        <w:t>Lynda</w:t>
      </w:r>
      <w:proofErr w:type="spellEnd"/>
      <w:r>
        <w:t xml:space="preserve"> </w:t>
      </w:r>
      <w:proofErr w:type="spellStart"/>
      <w:r>
        <w:t>Joy</w:t>
      </w:r>
      <w:proofErr w:type="spellEnd"/>
      <w:r>
        <w:t xml:space="preserve"> v</w:t>
      </w:r>
      <w:r w:rsidR="00390CA0">
        <w:t>:</w:t>
      </w:r>
      <w:r>
        <w:t xml:space="preserve"> </w:t>
      </w:r>
      <w:proofErr w:type="spellStart"/>
      <w:r w:rsidRPr="00A77DA0">
        <w:rPr>
          <w:i/>
          <w:iCs/>
        </w:rPr>
        <w:t>Subjective</w:t>
      </w:r>
      <w:proofErr w:type="spellEnd"/>
      <w:r w:rsidRPr="00A77DA0">
        <w:rPr>
          <w:i/>
          <w:iCs/>
        </w:rPr>
        <w:t xml:space="preserve"> </w:t>
      </w:r>
      <w:proofErr w:type="spellStart"/>
      <w:r w:rsidRPr="00A77DA0">
        <w:rPr>
          <w:i/>
          <w:iCs/>
        </w:rPr>
        <w:t>Alignment</w:t>
      </w:r>
      <w:proofErr w:type="spellEnd"/>
      <w:r w:rsidRPr="00A77DA0">
        <w:rPr>
          <w:i/>
          <w:iCs/>
        </w:rPr>
        <w:t xml:space="preserve"> and Audience </w:t>
      </w:r>
      <w:proofErr w:type="spellStart"/>
      <w:r w:rsidRPr="00A77DA0">
        <w:rPr>
          <w:i/>
          <w:iCs/>
        </w:rPr>
        <w:t>Entanglement</w:t>
      </w:r>
      <w:proofErr w:type="spellEnd"/>
      <w:r w:rsidRPr="00A77DA0">
        <w:rPr>
          <w:i/>
          <w:iCs/>
        </w:rPr>
        <w:t xml:space="preserve"> in </w:t>
      </w:r>
      <w:proofErr w:type="spellStart"/>
      <w:r w:rsidRPr="00A77DA0">
        <w:rPr>
          <w:i/>
          <w:iCs/>
        </w:rPr>
        <w:t>First</w:t>
      </w:r>
      <w:proofErr w:type="spellEnd"/>
      <w:r w:rsidRPr="00A77DA0">
        <w:rPr>
          <w:i/>
          <w:iCs/>
        </w:rPr>
        <w:t>-Person</w:t>
      </w:r>
      <w:r w:rsidR="00DB587C" w:rsidRPr="00A77DA0">
        <w:rPr>
          <w:i/>
          <w:iCs/>
        </w:rPr>
        <w:t>-</w:t>
      </w:r>
      <w:proofErr w:type="spellStart"/>
      <w:r w:rsidRPr="00A77DA0">
        <w:rPr>
          <w:i/>
          <w:iCs/>
        </w:rPr>
        <w:t>Cinema</w:t>
      </w:r>
      <w:proofErr w:type="spellEnd"/>
      <w:r w:rsidRPr="00A77DA0">
        <w:rPr>
          <w:i/>
          <w:iCs/>
        </w:rPr>
        <w:t xml:space="preserve">: </w:t>
      </w:r>
      <w:proofErr w:type="spellStart"/>
      <w:r w:rsidRPr="00A77DA0">
        <w:rPr>
          <w:i/>
          <w:iCs/>
        </w:rPr>
        <w:t>Defending</w:t>
      </w:r>
      <w:proofErr w:type="spellEnd"/>
      <w:r w:rsidRPr="00A77DA0">
        <w:rPr>
          <w:i/>
          <w:iCs/>
        </w:rPr>
        <w:t xml:space="preserve"> </w:t>
      </w:r>
      <w:proofErr w:type="spellStart"/>
      <w:r w:rsidRPr="00A77DA0">
        <w:rPr>
          <w:i/>
          <w:iCs/>
        </w:rPr>
        <w:t>The</w:t>
      </w:r>
      <w:proofErr w:type="spellEnd"/>
      <w:r w:rsidRPr="00A77DA0">
        <w:rPr>
          <w:i/>
          <w:iCs/>
        </w:rPr>
        <w:t xml:space="preserve"> </w:t>
      </w:r>
      <w:proofErr w:type="spellStart"/>
      <w:r w:rsidRPr="00A77DA0">
        <w:rPr>
          <w:i/>
          <w:iCs/>
        </w:rPr>
        <w:t>Diving</w:t>
      </w:r>
      <w:proofErr w:type="spellEnd"/>
      <w:r w:rsidRPr="00A77DA0">
        <w:rPr>
          <w:i/>
          <w:iCs/>
        </w:rPr>
        <w:t xml:space="preserve"> Bell and </w:t>
      </w:r>
      <w:proofErr w:type="spellStart"/>
      <w:r w:rsidRPr="00A77DA0">
        <w:rPr>
          <w:i/>
          <w:iCs/>
        </w:rPr>
        <w:t>the</w:t>
      </w:r>
      <w:proofErr w:type="spellEnd"/>
      <w:r w:rsidRPr="00A77DA0">
        <w:rPr>
          <w:i/>
          <w:iCs/>
        </w:rPr>
        <w:t xml:space="preserve"> </w:t>
      </w:r>
      <w:proofErr w:type="spellStart"/>
      <w:r w:rsidRPr="00A77DA0">
        <w:rPr>
          <w:i/>
          <w:iCs/>
        </w:rPr>
        <w:t>Butterfly</w:t>
      </w:r>
      <w:proofErr w:type="spellEnd"/>
      <w:r w:rsidRPr="00A77DA0">
        <w:rPr>
          <w:i/>
          <w:iCs/>
        </w:rPr>
        <w:t xml:space="preserve"> as </w:t>
      </w:r>
      <w:proofErr w:type="spellStart"/>
      <w:r w:rsidRPr="00A77DA0">
        <w:rPr>
          <w:i/>
          <w:iCs/>
        </w:rPr>
        <w:t>an</w:t>
      </w:r>
      <w:proofErr w:type="spellEnd"/>
      <w:r w:rsidRPr="00A77DA0">
        <w:rPr>
          <w:i/>
          <w:iCs/>
        </w:rPr>
        <w:t xml:space="preserve"> </w:t>
      </w:r>
      <w:proofErr w:type="spellStart"/>
      <w:r w:rsidRPr="00A77DA0">
        <w:rPr>
          <w:i/>
          <w:iCs/>
        </w:rPr>
        <w:t>Exemplary</w:t>
      </w:r>
      <w:proofErr w:type="spellEnd"/>
      <w:r w:rsidRPr="00A77DA0">
        <w:rPr>
          <w:i/>
          <w:iCs/>
        </w:rPr>
        <w:t xml:space="preserve"> Case</w:t>
      </w:r>
      <w:r>
        <w:t xml:space="preserve">. Dostupné z: </w:t>
      </w:r>
      <w:hyperlink r:id="rId29" w:history="1">
        <w:r w:rsidR="00DB587C" w:rsidRPr="00DB587C">
          <w:rPr>
            <w:rStyle w:val="Hypertextovodkaz"/>
          </w:rPr>
          <w:t>https://www.academia.edu/27922015/Subjective_Alignment_and_Audience_Entanglement_in_First_Person_Cinema_Defending_The_Diving_Bell_and_the_Butterfly_as_an_Exemplary_Case</w:t>
        </w:r>
      </w:hyperlink>
    </w:p>
  </w:footnote>
  <w:footnote w:id="88">
    <w:p w14:paraId="6781BE8B" w14:textId="01255693" w:rsidR="00C27E42" w:rsidRDefault="00C27E42" w:rsidP="003641D4">
      <w:pPr>
        <w:pStyle w:val="CITACE"/>
      </w:pPr>
      <w:r>
        <w:rPr>
          <w:rStyle w:val="Znakapoznpodarou"/>
        </w:rPr>
        <w:footnoteRef/>
      </w:r>
      <w:r>
        <w:t xml:space="preserve"> </w:t>
      </w:r>
      <w:proofErr w:type="spellStart"/>
      <w:r w:rsidRPr="00DC04D7">
        <w:t>Quendler</w:t>
      </w:r>
      <w:proofErr w:type="spellEnd"/>
      <w:r w:rsidRPr="00DC04D7">
        <w:t>, C</w:t>
      </w:r>
      <w:r>
        <w:t>hristian</w:t>
      </w:r>
      <w:r w:rsidR="00DB587C">
        <w:t xml:space="preserve"> zmíněný tamtéž.</w:t>
      </w:r>
    </w:p>
  </w:footnote>
  <w:footnote w:id="89">
    <w:p w14:paraId="7777BE5F" w14:textId="3BA47A95" w:rsidR="00C27E42" w:rsidRDefault="00C27E42" w:rsidP="003641D4">
      <w:pPr>
        <w:pStyle w:val="CITACE"/>
      </w:pPr>
      <w:r>
        <w:rPr>
          <w:rStyle w:val="Znakapoznpodarou"/>
        </w:rPr>
        <w:footnoteRef/>
      </w:r>
      <w:r>
        <w:t xml:space="preserve"> </w:t>
      </w:r>
      <w:r w:rsidRPr="00DB587C">
        <w:rPr>
          <w:i/>
          <w:iCs/>
        </w:rPr>
        <w:t>Hardcore Henry</w:t>
      </w:r>
      <w:r>
        <w:t xml:space="preserve">, 2015. </w:t>
      </w:r>
      <w:hyperlink r:id="rId30" w:history="1">
        <w:r w:rsidRPr="00DB587C">
          <w:rPr>
            <w:rStyle w:val="Hypertextovodkaz"/>
          </w:rPr>
          <w:t>https://www.imdb.com/video/vi3742872857/?playlistId=tt3072482&amp;ref_=tt_pr_ov_vi</w:t>
        </w:r>
      </w:hyperlink>
    </w:p>
  </w:footnote>
  <w:footnote w:id="90">
    <w:p w14:paraId="609BCEC8" w14:textId="369A1822" w:rsidR="0011233F" w:rsidRDefault="0011233F" w:rsidP="003641D4">
      <w:pPr>
        <w:pStyle w:val="CITACE"/>
      </w:pPr>
      <w:r>
        <w:rPr>
          <w:rStyle w:val="Znakapoznpodarou"/>
        </w:rPr>
        <w:footnoteRef/>
      </w:r>
      <w:r>
        <w:t xml:space="preserve"> </w:t>
      </w:r>
      <w:r w:rsidRPr="00F37471">
        <w:t>Mime</w:t>
      </w:r>
      <w:r>
        <w:t>ze</w:t>
      </w:r>
      <w:r w:rsidRPr="00F37471">
        <w:t>, je termín ze staré řečtiny připisovaný Aristotelovi, který znamená "napodobování".</w:t>
      </w:r>
      <w:r>
        <w:t xml:space="preserve"> V kontextu videoher je </w:t>
      </w:r>
      <w:proofErr w:type="spellStart"/>
      <w:r>
        <w:t>m</w:t>
      </w:r>
      <w:r w:rsidRPr="00F37471">
        <w:t>imésis</w:t>
      </w:r>
      <w:proofErr w:type="spellEnd"/>
      <w:r w:rsidRPr="00F37471">
        <w:t xml:space="preserve"> stav, kdy je hra prožívána, jako by byla skutečná.</w:t>
      </w:r>
    </w:p>
  </w:footnote>
  <w:footnote w:id="91">
    <w:p w14:paraId="5458BFF2" w14:textId="1F5C0C06" w:rsidR="0011233F" w:rsidRDefault="0011233F" w:rsidP="003641D4">
      <w:pPr>
        <w:pStyle w:val="CITACE"/>
      </w:pPr>
      <w:r>
        <w:rPr>
          <w:rStyle w:val="Znakapoznpodarou"/>
        </w:rPr>
        <w:footnoteRef/>
      </w:r>
      <w:proofErr w:type="spellStart"/>
      <w:r w:rsidR="00DB587C">
        <w:t>Quantic</w:t>
      </w:r>
      <w:proofErr w:type="spellEnd"/>
      <w:r w:rsidR="00DB587C">
        <w:t xml:space="preserve"> </w:t>
      </w:r>
      <w:proofErr w:type="spellStart"/>
      <w:r w:rsidR="00DB587C">
        <w:t>Dream</w:t>
      </w:r>
      <w:proofErr w:type="spellEnd"/>
      <w:r w:rsidR="00DB587C">
        <w:t xml:space="preserve"> studio</w:t>
      </w:r>
      <w:r w:rsidR="00390CA0">
        <w:t xml:space="preserve">. </w:t>
      </w:r>
      <w:proofErr w:type="spellStart"/>
      <w:r w:rsidR="00390CA0" w:rsidRPr="00390CA0">
        <w:rPr>
          <w:i/>
          <w:iCs/>
        </w:rPr>
        <w:t>Beyond</w:t>
      </w:r>
      <w:proofErr w:type="spellEnd"/>
      <w:r w:rsidR="00390CA0" w:rsidRPr="00390CA0">
        <w:rPr>
          <w:i/>
          <w:iCs/>
        </w:rPr>
        <w:t xml:space="preserve"> </w:t>
      </w:r>
      <w:proofErr w:type="spellStart"/>
      <w:r w:rsidR="00390CA0" w:rsidRPr="00390CA0">
        <w:rPr>
          <w:i/>
          <w:iCs/>
        </w:rPr>
        <w:t>Two</w:t>
      </w:r>
      <w:proofErr w:type="spellEnd"/>
      <w:r w:rsidR="00390CA0" w:rsidRPr="00390CA0">
        <w:rPr>
          <w:i/>
          <w:iCs/>
        </w:rPr>
        <w:t xml:space="preserve"> </w:t>
      </w:r>
      <w:proofErr w:type="spellStart"/>
      <w:r w:rsidR="00390CA0" w:rsidRPr="00390CA0">
        <w:rPr>
          <w:i/>
          <w:iCs/>
        </w:rPr>
        <w:t>Souls</w:t>
      </w:r>
      <w:proofErr w:type="spellEnd"/>
      <w:r w:rsidR="00DB587C">
        <w:t xml:space="preserve">. Dostupné z: </w:t>
      </w:r>
      <w:hyperlink r:id="rId31" w:history="1">
        <w:r w:rsidR="00DB587C" w:rsidRPr="00C66BA3">
          <w:rPr>
            <w:rStyle w:val="Hypertextovodkaz"/>
          </w:rPr>
          <w:t>https://store.steampowered.com/app/960990/Beyond_Two_Souls/</w:t>
        </w:r>
      </w:hyperlink>
    </w:p>
  </w:footnote>
  <w:footnote w:id="92">
    <w:p w14:paraId="6BC89954" w14:textId="7B66E5C7" w:rsidR="0011233F" w:rsidRPr="006026BF" w:rsidRDefault="0011233F" w:rsidP="003641D4">
      <w:pPr>
        <w:pStyle w:val="CITACE"/>
        <w:rPr>
          <w:shd w:val="clear" w:color="auto" w:fill="FFFFFF"/>
        </w:rPr>
      </w:pPr>
      <w:r>
        <w:rPr>
          <w:rStyle w:val="Znakapoznpodarou"/>
        </w:rPr>
        <w:footnoteRef/>
      </w:r>
      <w:r>
        <w:t xml:space="preserve"> </w:t>
      </w:r>
      <w:r w:rsidRPr="006026BF">
        <w:rPr>
          <w:shd w:val="clear" w:color="auto" w:fill="FFFFFF"/>
        </w:rPr>
        <w:t xml:space="preserve">Norman, Donald. </w:t>
      </w:r>
      <w:proofErr w:type="spellStart"/>
      <w:r w:rsidRPr="006026BF">
        <w:rPr>
          <w:i/>
          <w:shd w:val="clear" w:color="auto" w:fill="FFFFFF"/>
        </w:rPr>
        <w:t>The</w:t>
      </w:r>
      <w:proofErr w:type="spellEnd"/>
      <w:r w:rsidRPr="006026BF">
        <w:rPr>
          <w:i/>
          <w:shd w:val="clear" w:color="auto" w:fill="FFFFFF"/>
        </w:rPr>
        <w:t xml:space="preserve"> Design </w:t>
      </w:r>
      <w:proofErr w:type="spellStart"/>
      <w:r w:rsidRPr="006026BF">
        <w:rPr>
          <w:i/>
          <w:shd w:val="clear" w:color="auto" w:fill="FFFFFF"/>
        </w:rPr>
        <w:t>of</w:t>
      </w:r>
      <w:proofErr w:type="spellEnd"/>
      <w:r w:rsidRPr="006026BF">
        <w:rPr>
          <w:i/>
          <w:shd w:val="clear" w:color="auto" w:fill="FFFFFF"/>
        </w:rPr>
        <w:t xml:space="preserve"> </w:t>
      </w:r>
      <w:proofErr w:type="spellStart"/>
      <w:r w:rsidRPr="006026BF">
        <w:rPr>
          <w:i/>
          <w:shd w:val="clear" w:color="auto" w:fill="FFFFFF"/>
        </w:rPr>
        <w:t>Everyday</w:t>
      </w:r>
      <w:proofErr w:type="spellEnd"/>
      <w:r w:rsidRPr="006026BF">
        <w:rPr>
          <w:i/>
          <w:shd w:val="clear" w:color="auto" w:fill="FFFFFF"/>
        </w:rPr>
        <w:t xml:space="preserve"> </w:t>
      </w:r>
      <w:proofErr w:type="spellStart"/>
      <w:r w:rsidRPr="006026BF">
        <w:rPr>
          <w:i/>
          <w:shd w:val="clear" w:color="auto" w:fill="FFFFFF"/>
        </w:rPr>
        <w:t>Things</w:t>
      </w:r>
      <w:proofErr w:type="spellEnd"/>
      <w:r w:rsidR="00390CA0">
        <w:rPr>
          <w:i/>
          <w:shd w:val="clear" w:color="auto" w:fill="FFFFFF"/>
        </w:rPr>
        <w:t>,</w:t>
      </w:r>
      <w:r w:rsidRPr="006026BF">
        <w:rPr>
          <w:i/>
          <w:shd w:val="clear" w:color="auto" w:fill="FFFFFF"/>
        </w:rPr>
        <w:t xml:space="preserve"> </w:t>
      </w:r>
      <w:r w:rsidRPr="006026BF">
        <w:rPr>
          <w:shd w:val="clear" w:color="auto" w:fill="FFFFFF"/>
        </w:rPr>
        <w:t xml:space="preserve">Perseus </w:t>
      </w:r>
      <w:proofErr w:type="spellStart"/>
      <w:r w:rsidRPr="006026BF">
        <w:rPr>
          <w:shd w:val="clear" w:color="auto" w:fill="FFFFFF"/>
        </w:rPr>
        <w:t>Books</w:t>
      </w:r>
      <w:proofErr w:type="spellEnd"/>
      <w:r w:rsidRPr="006026BF">
        <w:rPr>
          <w:shd w:val="clear" w:color="auto" w:fill="FFFFFF"/>
        </w:rPr>
        <w:t>, 2013. ISBN 0465050654</w:t>
      </w:r>
    </w:p>
  </w:footnote>
  <w:footnote w:id="93">
    <w:p w14:paraId="09AF135F" w14:textId="07C5B5D5" w:rsidR="0011233F" w:rsidRDefault="0011233F" w:rsidP="003641D4">
      <w:pPr>
        <w:pStyle w:val="CITACE"/>
      </w:pPr>
      <w:r>
        <w:rPr>
          <w:rStyle w:val="Znakapoznpodarou"/>
        </w:rPr>
        <w:footnoteRef/>
      </w:r>
      <w:r>
        <w:t xml:space="preserve"> Zdroj </w:t>
      </w:r>
      <w:hyperlink r:id="rId32" w:history="1">
        <w:r w:rsidRPr="00DB587C">
          <w:rPr>
            <w:rStyle w:val="Hypertextovodkaz"/>
          </w:rPr>
          <w:t>https://www.interaction-design.org</w:t>
        </w:r>
      </w:hyperlink>
    </w:p>
  </w:footnote>
  <w:footnote w:id="94">
    <w:p w14:paraId="1C86CDB3" w14:textId="77777777" w:rsidR="0011233F" w:rsidRDefault="0011233F" w:rsidP="003641D4">
      <w:pPr>
        <w:pStyle w:val="CITACE"/>
      </w:pPr>
      <w:r>
        <w:rPr>
          <w:rStyle w:val="Znakapoznpodarou"/>
        </w:rPr>
        <w:footnoteRef/>
      </w:r>
      <w:r>
        <w:t xml:space="preserve"> </w:t>
      </w:r>
      <w:proofErr w:type="spellStart"/>
      <w:r w:rsidRPr="007465DC">
        <w:t>Memex</w:t>
      </w:r>
      <w:proofErr w:type="spellEnd"/>
      <w:r w:rsidRPr="007465DC">
        <w:t> byl vizionářský hypertextový koncept </w:t>
      </w:r>
      <w:proofErr w:type="spellStart"/>
      <w:r w:rsidRPr="007465DC">
        <w:t>Vannevara</w:t>
      </w:r>
      <w:proofErr w:type="spellEnd"/>
      <w:r w:rsidRPr="007465DC">
        <w:t xml:space="preserve"> Bushe z roku 1945.</w:t>
      </w:r>
    </w:p>
  </w:footnote>
  <w:footnote w:id="95">
    <w:p w14:paraId="7A8E099D" w14:textId="0AEB8E81" w:rsidR="0011233F" w:rsidRPr="00DD6D64" w:rsidRDefault="0011233F" w:rsidP="003641D4">
      <w:pPr>
        <w:pStyle w:val="CITACE"/>
      </w:pPr>
      <w:r w:rsidRPr="00DD6D64">
        <w:rPr>
          <w:rStyle w:val="Znakapoznpodarou"/>
        </w:rPr>
        <w:footnoteRef/>
      </w:r>
      <w:r w:rsidRPr="00DD6D64">
        <w:t xml:space="preserve"> </w:t>
      </w:r>
      <w:proofErr w:type="spellStart"/>
      <w:r w:rsidRPr="00FB2308">
        <w:t>Card</w:t>
      </w:r>
      <w:proofErr w:type="spellEnd"/>
      <w:r w:rsidRPr="00FB2308">
        <w:t>, Stuart K</w:t>
      </w:r>
      <w:r w:rsidR="00DB587C">
        <w:rPr>
          <w:i/>
          <w:iCs/>
        </w:rPr>
        <w:t>.</w:t>
      </w:r>
      <w:r w:rsidRPr="00DB587C">
        <w:rPr>
          <w:i/>
          <w:iCs/>
        </w:rPr>
        <w:t xml:space="preserve"> </w:t>
      </w:r>
      <w:proofErr w:type="spellStart"/>
      <w:r w:rsidRPr="00DB587C">
        <w:rPr>
          <w:i/>
          <w:iCs/>
        </w:rPr>
        <w:t>The</w:t>
      </w:r>
      <w:proofErr w:type="spellEnd"/>
      <w:r w:rsidRPr="00DB587C">
        <w:rPr>
          <w:i/>
          <w:iCs/>
        </w:rPr>
        <w:t xml:space="preserve"> Psychology </w:t>
      </w:r>
      <w:proofErr w:type="spellStart"/>
      <w:r w:rsidRPr="00DB587C">
        <w:rPr>
          <w:i/>
          <w:iCs/>
        </w:rPr>
        <w:t>of</w:t>
      </w:r>
      <w:proofErr w:type="spellEnd"/>
      <w:r w:rsidRPr="00DB587C">
        <w:rPr>
          <w:i/>
          <w:iCs/>
        </w:rPr>
        <w:t xml:space="preserve"> </w:t>
      </w:r>
      <w:proofErr w:type="spellStart"/>
      <w:r w:rsidRPr="00DB587C">
        <w:rPr>
          <w:i/>
          <w:iCs/>
        </w:rPr>
        <w:t>Human-Computer</w:t>
      </w:r>
      <w:proofErr w:type="spellEnd"/>
      <w:r w:rsidRPr="00DB587C">
        <w:rPr>
          <w:i/>
          <w:iCs/>
        </w:rPr>
        <w:t xml:space="preserve"> </w:t>
      </w:r>
      <w:proofErr w:type="spellStart"/>
      <w:r w:rsidRPr="00DB587C">
        <w:rPr>
          <w:i/>
          <w:iCs/>
        </w:rPr>
        <w:t>Interaction</w:t>
      </w:r>
      <w:proofErr w:type="spellEnd"/>
      <w:r w:rsidR="00390CA0">
        <w:t>,</w:t>
      </w:r>
      <w:r w:rsidRPr="00FB2308">
        <w:t xml:space="preserve"> Taylor &amp; Francis Inc., 1986.</w:t>
      </w:r>
      <w:r w:rsidR="00FB2308">
        <w:br/>
      </w:r>
      <w:r w:rsidRPr="00FB2308">
        <w:t>ISBN 9780898598599.</w:t>
      </w:r>
    </w:p>
  </w:footnote>
  <w:footnote w:id="96">
    <w:p w14:paraId="32553D79" w14:textId="67FF179C" w:rsidR="0011233F" w:rsidRDefault="0011233F" w:rsidP="003641D4">
      <w:pPr>
        <w:pStyle w:val="CITACE"/>
      </w:pPr>
      <w:r>
        <w:rPr>
          <w:rStyle w:val="Znakapoznpodarou"/>
        </w:rPr>
        <w:footnoteRef/>
      </w:r>
      <w:r>
        <w:t xml:space="preserve"> </w:t>
      </w:r>
      <w:r w:rsidRPr="009D45F0">
        <w:t xml:space="preserve">Norman, Donald. </w:t>
      </w:r>
      <w:proofErr w:type="spellStart"/>
      <w:r w:rsidRPr="009D45F0">
        <w:rPr>
          <w:i/>
        </w:rPr>
        <w:t>Twelve</w:t>
      </w:r>
      <w:proofErr w:type="spellEnd"/>
      <w:r w:rsidRPr="009D45F0">
        <w:rPr>
          <w:i/>
        </w:rPr>
        <w:t xml:space="preserve"> </w:t>
      </w:r>
      <w:proofErr w:type="spellStart"/>
      <w:r w:rsidRPr="009D45F0">
        <w:rPr>
          <w:i/>
        </w:rPr>
        <w:t>Issues</w:t>
      </w:r>
      <w:proofErr w:type="spellEnd"/>
      <w:r w:rsidRPr="009D45F0">
        <w:rPr>
          <w:i/>
        </w:rPr>
        <w:t xml:space="preserve"> </w:t>
      </w:r>
      <w:proofErr w:type="spellStart"/>
      <w:r w:rsidRPr="009D45F0">
        <w:rPr>
          <w:i/>
        </w:rPr>
        <w:t>for</w:t>
      </w:r>
      <w:proofErr w:type="spellEnd"/>
      <w:r w:rsidRPr="009D45F0">
        <w:rPr>
          <w:i/>
        </w:rPr>
        <w:t xml:space="preserve"> </w:t>
      </w:r>
      <w:proofErr w:type="spellStart"/>
      <w:r w:rsidRPr="009D45F0">
        <w:rPr>
          <w:i/>
        </w:rPr>
        <w:t>Cognitive</w:t>
      </w:r>
      <w:proofErr w:type="spellEnd"/>
      <w:r w:rsidRPr="009D45F0">
        <w:rPr>
          <w:i/>
        </w:rPr>
        <w:t xml:space="preserve"> Science</w:t>
      </w:r>
      <w:r>
        <w:t>,</w:t>
      </w:r>
      <w:r w:rsidRPr="009D45F0">
        <w:t xml:space="preserve"> 1980</w:t>
      </w:r>
      <w:r>
        <w:t xml:space="preserve">. </w:t>
      </w:r>
      <w:r w:rsidRPr="00CD6806">
        <w:t>Dostupné z:</w:t>
      </w:r>
      <w:r w:rsidR="00FB2308">
        <w:t xml:space="preserve"> </w:t>
      </w:r>
      <w:hyperlink r:id="rId33" w:history="1">
        <w:r w:rsidRPr="00BB5CEC">
          <w:rPr>
            <w:rStyle w:val="Hypertextovodkaz"/>
          </w:rPr>
          <w:t>https://onlinelibrary.wiley.com/doi/abs/10.1207/s15516709cog0401_1</w:t>
        </w:r>
      </w:hyperlink>
    </w:p>
  </w:footnote>
  <w:footnote w:id="97">
    <w:p w14:paraId="0B242C5E" w14:textId="73A5039F" w:rsidR="0011233F" w:rsidRDefault="0011233F" w:rsidP="003641D4">
      <w:pPr>
        <w:pStyle w:val="CITACE"/>
      </w:pPr>
      <w:r>
        <w:rPr>
          <w:rStyle w:val="Znakapoznpodarou"/>
        </w:rPr>
        <w:footnoteRef/>
      </w:r>
      <w:r>
        <w:t xml:space="preserve"> </w:t>
      </w:r>
      <w:r w:rsidR="00FB2308">
        <w:t>T</w:t>
      </w:r>
      <w:r>
        <w:t>amtéž</w:t>
      </w:r>
      <w:r w:rsidR="00FB2308">
        <w:t>.</w:t>
      </w:r>
    </w:p>
  </w:footnote>
  <w:footnote w:id="98">
    <w:p w14:paraId="05C6CAB9" w14:textId="25383C16" w:rsidR="0011233F" w:rsidRPr="00DD6D64" w:rsidRDefault="0011233F" w:rsidP="003641D4">
      <w:pPr>
        <w:pStyle w:val="CITACE"/>
      </w:pPr>
      <w:r w:rsidRPr="00DD6D64">
        <w:rPr>
          <w:rStyle w:val="Znakapoznpodarou"/>
        </w:rPr>
        <w:footnoteRef/>
      </w:r>
      <w:r w:rsidRPr="00DD6D64">
        <w:t xml:space="preserve"> </w:t>
      </w:r>
      <w:r w:rsidR="00B519FD">
        <w:t>V podkapitole 4.3.2</w:t>
      </w:r>
      <w:r w:rsidRPr="00DD6D64">
        <w:t xml:space="preserve"> </w:t>
      </w:r>
      <w:r w:rsidR="00B519FD">
        <w:t xml:space="preserve">si na příkladu </w:t>
      </w:r>
      <w:r w:rsidRPr="00DD6D64">
        <w:t>experimentu „Neviditelná gorila“ ukáž</w:t>
      </w:r>
      <w:r w:rsidR="00B519FD">
        <w:t>eme</w:t>
      </w:r>
      <w:r w:rsidRPr="00DD6D64">
        <w:t xml:space="preserve">, že podmínky našeho vnímání </w:t>
      </w:r>
      <w:r w:rsidR="00B519FD" w:rsidRPr="00DD6D64">
        <w:t xml:space="preserve">se mění </w:t>
      </w:r>
      <w:r w:rsidRPr="00DD6D64">
        <w:t>nejen na základě výše jmenovaných kontextů, ale rovněž na základě časových faktorů</w:t>
      </w:r>
      <w:r w:rsidRPr="00DD6D64">
        <w:softHyphen/>
        <w:t xml:space="preserve"> – našemu zvyku na opakovanou manipulaci s technologiemi a jejich interface.</w:t>
      </w:r>
    </w:p>
  </w:footnote>
  <w:footnote w:id="99">
    <w:p w14:paraId="365BD401" w14:textId="77777777" w:rsidR="0011233F" w:rsidRPr="00324295" w:rsidRDefault="0011233F" w:rsidP="003641D4">
      <w:pPr>
        <w:pStyle w:val="CITACE"/>
        <w:rPr>
          <w:b/>
          <w:bCs/>
        </w:rPr>
      </w:pPr>
      <w:r w:rsidRPr="00DD6D64">
        <w:rPr>
          <w:rStyle w:val="Znakapoznpodarou"/>
        </w:rPr>
        <w:footnoteRef/>
      </w:r>
      <w:r w:rsidRPr="00DD6D64">
        <w:t xml:space="preserve"> Norman, Donald. </w:t>
      </w:r>
      <w:proofErr w:type="spellStart"/>
      <w:r w:rsidRPr="00DD6D64">
        <w:rPr>
          <w:i/>
          <w:iCs/>
        </w:rPr>
        <w:t>Emotional</w:t>
      </w:r>
      <w:proofErr w:type="spellEnd"/>
      <w:r w:rsidRPr="00DD6D64">
        <w:rPr>
          <w:i/>
          <w:iCs/>
        </w:rPr>
        <w:t xml:space="preserve"> Design, </w:t>
      </w:r>
      <w:proofErr w:type="spellStart"/>
      <w:r w:rsidRPr="00DD6D64">
        <w:rPr>
          <w:i/>
          <w:iCs/>
        </w:rPr>
        <w:t>Why</w:t>
      </w:r>
      <w:proofErr w:type="spellEnd"/>
      <w:r w:rsidRPr="00DD6D64">
        <w:rPr>
          <w:i/>
          <w:iCs/>
        </w:rPr>
        <w:t xml:space="preserve"> </w:t>
      </w:r>
      <w:proofErr w:type="spellStart"/>
      <w:r w:rsidRPr="00DD6D64">
        <w:rPr>
          <w:i/>
          <w:iCs/>
        </w:rPr>
        <w:t>We</w:t>
      </w:r>
      <w:proofErr w:type="spellEnd"/>
      <w:r w:rsidRPr="00DD6D64">
        <w:rPr>
          <w:i/>
          <w:iCs/>
        </w:rPr>
        <w:t xml:space="preserve"> Love (</w:t>
      </w:r>
      <w:proofErr w:type="spellStart"/>
      <w:r w:rsidRPr="00DD6D64">
        <w:rPr>
          <w:i/>
          <w:iCs/>
        </w:rPr>
        <w:t>or</w:t>
      </w:r>
      <w:proofErr w:type="spellEnd"/>
      <w:r w:rsidRPr="00DD6D64">
        <w:rPr>
          <w:i/>
          <w:iCs/>
        </w:rPr>
        <w:t xml:space="preserve"> </w:t>
      </w:r>
      <w:proofErr w:type="spellStart"/>
      <w:r w:rsidRPr="00DD6D64">
        <w:rPr>
          <w:i/>
          <w:iCs/>
        </w:rPr>
        <w:t>Hate</w:t>
      </w:r>
      <w:proofErr w:type="spellEnd"/>
      <w:r w:rsidRPr="00DD6D64">
        <w:rPr>
          <w:i/>
          <w:iCs/>
        </w:rPr>
        <w:t xml:space="preserve">) </w:t>
      </w:r>
      <w:proofErr w:type="spellStart"/>
      <w:r w:rsidRPr="00DD6D64">
        <w:rPr>
          <w:i/>
          <w:iCs/>
        </w:rPr>
        <w:t>Everyday</w:t>
      </w:r>
      <w:proofErr w:type="spellEnd"/>
      <w:r w:rsidRPr="00DD6D64">
        <w:rPr>
          <w:i/>
          <w:iCs/>
        </w:rPr>
        <w:t xml:space="preserve"> </w:t>
      </w:r>
      <w:proofErr w:type="spellStart"/>
      <w:r w:rsidRPr="00DD6D64">
        <w:rPr>
          <w:i/>
          <w:iCs/>
        </w:rPr>
        <w:t>Things</w:t>
      </w:r>
      <w:proofErr w:type="spellEnd"/>
      <w:r w:rsidRPr="00DD6D64">
        <w:t xml:space="preserve">. Basic </w:t>
      </w:r>
      <w:proofErr w:type="spellStart"/>
      <w:r w:rsidRPr="00DD6D64">
        <w:t>Books</w:t>
      </w:r>
      <w:proofErr w:type="spellEnd"/>
      <w:r w:rsidRPr="00DD6D64">
        <w:t>, 2007. ISBN 9780465004171.</w:t>
      </w:r>
    </w:p>
  </w:footnote>
  <w:footnote w:id="100">
    <w:p w14:paraId="4FAC124B" w14:textId="79644516" w:rsidR="00D06415" w:rsidRPr="00C557E4" w:rsidRDefault="00D06415" w:rsidP="003641D4">
      <w:pPr>
        <w:pStyle w:val="CITACE"/>
      </w:pPr>
      <w:r w:rsidRPr="00C557E4">
        <w:rPr>
          <w:rStyle w:val="Znakapoznpodarou"/>
        </w:rPr>
        <w:footnoteRef/>
      </w:r>
      <w:r w:rsidRPr="00C557E4">
        <w:rPr>
          <w:vertAlign w:val="superscript"/>
        </w:rPr>
        <w:t xml:space="preserve"> </w:t>
      </w:r>
      <w:r w:rsidRPr="00FB2308">
        <w:t xml:space="preserve">Wilson, R. A., &amp; </w:t>
      </w:r>
      <w:proofErr w:type="spellStart"/>
      <w:r w:rsidRPr="00FB2308">
        <w:t>Foglia</w:t>
      </w:r>
      <w:proofErr w:type="spellEnd"/>
      <w:r w:rsidRPr="00FB2308">
        <w:t xml:space="preserve">, L. </w:t>
      </w:r>
      <w:proofErr w:type="spellStart"/>
      <w:r w:rsidRPr="00853E78">
        <w:rPr>
          <w:i/>
          <w:iCs/>
        </w:rPr>
        <w:t>Embodied</w:t>
      </w:r>
      <w:proofErr w:type="spellEnd"/>
      <w:r w:rsidRPr="00853E78">
        <w:rPr>
          <w:i/>
          <w:iCs/>
        </w:rPr>
        <w:t xml:space="preserve"> </w:t>
      </w:r>
      <w:proofErr w:type="spellStart"/>
      <w:r w:rsidRPr="00853E78">
        <w:rPr>
          <w:i/>
          <w:iCs/>
        </w:rPr>
        <w:t>Cognition</w:t>
      </w:r>
      <w:proofErr w:type="spellEnd"/>
      <w:r w:rsidRPr="00FB2308">
        <w:t>, 2017. Dostupné z:</w:t>
      </w:r>
      <w:r w:rsidR="00FB2308" w:rsidRPr="00FB2308">
        <w:t xml:space="preserve"> </w:t>
      </w:r>
      <w:hyperlink r:id="rId34" w:history="1">
        <w:r w:rsidR="00FB2308" w:rsidRPr="0000097C">
          <w:rPr>
            <w:rStyle w:val="Hypertextovodkaz"/>
          </w:rPr>
          <w:t>https://plato.stanford.edu/entries/embodied-cognition/#EmbVsTraThrIss</w:t>
        </w:r>
      </w:hyperlink>
    </w:p>
    <w:p w14:paraId="0BF4D6CA" w14:textId="69636F43" w:rsidR="00D06415" w:rsidRPr="00DB5AFE" w:rsidRDefault="00D06415" w:rsidP="003641D4">
      <w:pPr>
        <w:pStyle w:val="CITACE"/>
      </w:pPr>
      <w:r w:rsidRPr="00C557E4">
        <w:rPr>
          <w:vertAlign w:val="superscript"/>
        </w:rPr>
        <w:t>96</w:t>
      </w:r>
      <w:r w:rsidRPr="00C557E4">
        <w:t xml:space="preserve"> </w:t>
      </w:r>
      <w:r w:rsidRPr="00C557E4">
        <w:t>Norman, Donald</w:t>
      </w:r>
      <w:r w:rsidRPr="00214B0E">
        <w:rPr>
          <w:i/>
          <w:iCs/>
        </w:rPr>
        <w:t xml:space="preserve">. </w:t>
      </w:r>
      <w:proofErr w:type="spellStart"/>
      <w:r w:rsidRPr="00214B0E">
        <w:rPr>
          <w:i/>
          <w:iCs/>
        </w:rPr>
        <w:t>Twelve</w:t>
      </w:r>
      <w:proofErr w:type="spellEnd"/>
      <w:r w:rsidRPr="00214B0E">
        <w:rPr>
          <w:i/>
          <w:iCs/>
        </w:rPr>
        <w:t xml:space="preserve"> </w:t>
      </w:r>
      <w:proofErr w:type="spellStart"/>
      <w:r w:rsidRPr="00214B0E">
        <w:rPr>
          <w:i/>
          <w:iCs/>
        </w:rPr>
        <w:t>Issues</w:t>
      </w:r>
      <w:proofErr w:type="spellEnd"/>
      <w:r w:rsidRPr="00214B0E">
        <w:rPr>
          <w:i/>
          <w:iCs/>
        </w:rPr>
        <w:t xml:space="preserve"> </w:t>
      </w:r>
      <w:proofErr w:type="spellStart"/>
      <w:r w:rsidRPr="00214B0E">
        <w:rPr>
          <w:i/>
          <w:iCs/>
        </w:rPr>
        <w:t>for</w:t>
      </w:r>
      <w:proofErr w:type="spellEnd"/>
      <w:r w:rsidRPr="00214B0E">
        <w:rPr>
          <w:i/>
          <w:iCs/>
        </w:rPr>
        <w:t xml:space="preserve"> </w:t>
      </w:r>
      <w:proofErr w:type="spellStart"/>
      <w:r w:rsidRPr="00214B0E">
        <w:rPr>
          <w:i/>
          <w:iCs/>
        </w:rPr>
        <w:t>Cognitive</w:t>
      </w:r>
      <w:proofErr w:type="spellEnd"/>
      <w:r w:rsidRPr="00214B0E">
        <w:rPr>
          <w:i/>
          <w:iCs/>
        </w:rPr>
        <w:t xml:space="preserve"> Science</w:t>
      </w:r>
      <w:r w:rsidRPr="00C557E4">
        <w:t>, 1980. Dostupné z:</w:t>
      </w:r>
      <w:r w:rsidR="00FB2308">
        <w:t xml:space="preserve"> </w:t>
      </w:r>
      <w:hyperlink r:id="rId35" w:history="1">
        <w:r w:rsidRPr="0000097C">
          <w:rPr>
            <w:rStyle w:val="Hypertextovodkaz"/>
          </w:rPr>
          <w:t>https://onlinelibrary.wiley.com/doi/abs/10.1207/s15516709cog0401_1</w:t>
        </w:r>
      </w:hyperlink>
    </w:p>
  </w:footnote>
  <w:footnote w:id="101">
    <w:p w14:paraId="5C0E90AF" w14:textId="52F5E45D" w:rsidR="00FE044B" w:rsidRPr="00C557E4" w:rsidRDefault="00FE044B" w:rsidP="0000097C">
      <w:pPr>
        <w:pStyle w:val="CITACE"/>
        <w:ind w:left="154" w:hanging="240"/>
      </w:pPr>
      <w:r w:rsidRPr="00C557E4">
        <w:rPr>
          <w:rStyle w:val="Znakapoznpodarou"/>
        </w:rPr>
        <w:footnoteRef/>
      </w:r>
      <w:r w:rsidRPr="00C557E4">
        <w:rPr>
          <w:vertAlign w:val="superscript"/>
        </w:rPr>
        <w:t xml:space="preserve"> </w:t>
      </w:r>
      <w:r w:rsidRPr="00FB2308">
        <w:t xml:space="preserve">Blake, William. </w:t>
      </w:r>
      <w:proofErr w:type="spellStart"/>
      <w:r w:rsidRPr="00FB2308">
        <w:rPr>
          <w:rFonts w:eastAsiaTheme="minorHAnsi"/>
          <w:i/>
          <w:iCs/>
        </w:rPr>
        <w:t>Perception</w:t>
      </w:r>
      <w:proofErr w:type="spellEnd"/>
      <w:r w:rsidRPr="00FB2308">
        <w:rPr>
          <w:rFonts w:eastAsiaTheme="minorHAnsi"/>
          <w:i/>
          <w:iCs/>
        </w:rPr>
        <w:t xml:space="preserve">, </w:t>
      </w:r>
      <w:proofErr w:type="spellStart"/>
      <w:r w:rsidRPr="00FB2308">
        <w:rPr>
          <w:rFonts w:eastAsiaTheme="minorHAnsi"/>
          <w:i/>
          <w:iCs/>
        </w:rPr>
        <w:t>Cognition</w:t>
      </w:r>
      <w:proofErr w:type="spellEnd"/>
      <w:r w:rsidRPr="00FB2308">
        <w:rPr>
          <w:rFonts w:eastAsiaTheme="minorHAnsi"/>
          <w:i/>
          <w:iCs/>
        </w:rPr>
        <w:t xml:space="preserve">, and </w:t>
      </w:r>
      <w:proofErr w:type="spellStart"/>
      <w:r w:rsidRPr="00FB2308">
        <w:rPr>
          <w:rFonts w:eastAsiaTheme="minorHAnsi"/>
          <w:i/>
          <w:iCs/>
        </w:rPr>
        <w:t>Affordance</w:t>
      </w:r>
      <w:proofErr w:type="spellEnd"/>
      <w:r w:rsidRPr="00FB2308">
        <w:t xml:space="preserve">. Dostupné z: </w:t>
      </w:r>
      <w:hyperlink r:id="rId36" w:history="1">
        <w:r w:rsidRPr="00FB2308">
          <w:t>https://www.oreilly.com/library/view/understanding-context/9781449326531/ch04.html</w:t>
        </w:r>
      </w:hyperlink>
    </w:p>
  </w:footnote>
  <w:footnote w:id="102">
    <w:p w14:paraId="73530673" w14:textId="2D82D272" w:rsidR="0011233F" w:rsidRDefault="0011233F" w:rsidP="0000097C">
      <w:pPr>
        <w:pStyle w:val="CITACE"/>
        <w:ind w:left="154" w:hanging="224"/>
      </w:pPr>
      <w:r w:rsidRPr="00C557E4">
        <w:rPr>
          <w:rStyle w:val="Znakapoznpodarou"/>
        </w:rPr>
        <w:footnoteRef/>
      </w:r>
      <w:r w:rsidRPr="00C557E4">
        <w:t xml:space="preserve"> Johnson, Mark. </w:t>
      </w:r>
      <w:proofErr w:type="spellStart"/>
      <w:r w:rsidRPr="00FB2308">
        <w:rPr>
          <w:i/>
          <w:iCs/>
        </w:rPr>
        <w:t>The</w:t>
      </w:r>
      <w:proofErr w:type="spellEnd"/>
      <w:r w:rsidRPr="00FB2308">
        <w:rPr>
          <w:i/>
          <w:iCs/>
        </w:rPr>
        <w:t xml:space="preserve"> </w:t>
      </w:r>
      <w:proofErr w:type="spellStart"/>
      <w:r w:rsidRPr="00FB2308">
        <w:rPr>
          <w:i/>
          <w:iCs/>
        </w:rPr>
        <w:t>Meaning</w:t>
      </w:r>
      <w:proofErr w:type="spellEnd"/>
      <w:r w:rsidRPr="00FB2308">
        <w:rPr>
          <w:i/>
          <w:iCs/>
        </w:rPr>
        <w:t xml:space="preserve"> </w:t>
      </w:r>
      <w:proofErr w:type="spellStart"/>
      <w:r w:rsidRPr="00FB2308">
        <w:rPr>
          <w:i/>
          <w:iCs/>
        </w:rPr>
        <w:t>of</w:t>
      </w:r>
      <w:proofErr w:type="spellEnd"/>
      <w:r w:rsidRPr="00FB2308">
        <w:rPr>
          <w:i/>
          <w:iCs/>
        </w:rPr>
        <w:t xml:space="preserve"> </w:t>
      </w:r>
      <w:proofErr w:type="spellStart"/>
      <w:r w:rsidRPr="00FB2308">
        <w:rPr>
          <w:i/>
          <w:iCs/>
        </w:rPr>
        <w:t>the</w:t>
      </w:r>
      <w:proofErr w:type="spellEnd"/>
      <w:r w:rsidRPr="00FB2308">
        <w:rPr>
          <w:i/>
          <w:iCs/>
        </w:rPr>
        <w:t xml:space="preserve"> Body: </w:t>
      </w:r>
      <w:proofErr w:type="spellStart"/>
      <w:r w:rsidRPr="00FB2308">
        <w:rPr>
          <w:i/>
          <w:iCs/>
        </w:rPr>
        <w:t>Aesthetics</w:t>
      </w:r>
      <w:proofErr w:type="spellEnd"/>
      <w:r w:rsidRPr="00FB2308">
        <w:rPr>
          <w:i/>
          <w:iCs/>
        </w:rPr>
        <w:t xml:space="preserve"> </w:t>
      </w:r>
      <w:proofErr w:type="spellStart"/>
      <w:r w:rsidRPr="00FB2308">
        <w:rPr>
          <w:i/>
          <w:iCs/>
        </w:rPr>
        <w:t>of</w:t>
      </w:r>
      <w:proofErr w:type="spellEnd"/>
      <w:r w:rsidRPr="00FB2308">
        <w:rPr>
          <w:i/>
          <w:iCs/>
        </w:rPr>
        <w:t xml:space="preserve"> </w:t>
      </w:r>
      <w:proofErr w:type="spellStart"/>
      <w:r w:rsidRPr="00FB2308">
        <w:rPr>
          <w:i/>
          <w:iCs/>
        </w:rPr>
        <w:t>Human</w:t>
      </w:r>
      <w:proofErr w:type="spellEnd"/>
      <w:r w:rsidRPr="00FB2308">
        <w:rPr>
          <w:i/>
          <w:iCs/>
        </w:rPr>
        <w:t xml:space="preserve"> </w:t>
      </w:r>
      <w:proofErr w:type="spellStart"/>
      <w:r w:rsidRPr="00FB2308">
        <w:rPr>
          <w:i/>
          <w:iCs/>
        </w:rPr>
        <w:t>Understanding</w:t>
      </w:r>
      <w:proofErr w:type="spellEnd"/>
      <w:r w:rsidR="00214B0E">
        <w:rPr>
          <w:i/>
          <w:iCs/>
        </w:rPr>
        <w:t>,</w:t>
      </w:r>
      <w:r w:rsidRPr="00C557E4">
        <w:t xml:space="preserve"> </w:t>
      </w:r>
      <w:proofErr w:type="spellStart"/>
      <w:r w:rsidRPr="00C557E4">
        <w:t>Th</w:t>
      </w:r>
      <w:r w:rsidR="00FB2308">
        <w:t>e</w:t>
      </w:r>
      <w:proofErr w:type="spellEnd"/>
      <w:r w:rsidRPr="00C557E4">
        <w:t xml:space="preserve"> University </w:t>
      </w:r>
      <w:proofErr w:type="spellStart"/>
      <w:r w:rsidRPr="00C557E4">
        <w:t>of</w:t>
      </w:r>
      <w:proofErr w:type="spellEnd"/>
      <w:r w:rsidRPr="00C557E4">
        <w:t xml:space="preserve"> Chicago </w:t>
      </w:r>
      <w:proofErr w:type="spellStart"/>
      <w:r w:rsidRPr="00C557E4">
        <w:t>Press</w:t>
      </w:r>
      <w:proofErr w:type="spellEnd"/>
      <w:r w:rsidRPr="00C557E4">
        <w:t>, 2012. ISBN 978-0226401928</w:t>
      </w:r>
    </w:p>
  </w:footnote>
  <w:footnote w:id="103">
    <w:p w14:paraId="532B7033" w14:textId="6409319B" w:rsidR="0011233F" w:rsidRDefault="0011233F" w:rsidP="003641D4">
      <w:pPr>
        <w:pStyle w:val="CITACE"/>
      </w:pPr>
      <w:r>
        <w:rPr>
          <w:rStyle w:val="Znakapoznpodarou"/>
        </w:rPr>
        <w:footnoteRef/>
      </w:r>
      <w:r>
        <w:t xml:space="preserve"> </w:t>
      </w:r>
      <w:proofErr w:type="spellStart"/>
      <w:r w:rsidRPr="00A27CE1">
        <w:t>Merleau</w:t>
      </w:r>
      <w:proofErr w:type="spellEnd"/>
      <w:r w:rsidRPr="00A27CE1">
        <w:t>-Ponty</w:t>
      </w:r>
      <w:r>
        <w:t xml:space="preserve">, </w:t>
      </w:r>
      <w:r w:rsidRPr="00A27CE1">
        <w:t>Maurice</w:t>
      </w:r>
      <w:r>
        <w:t xml:space="preserve">. </w:t>
      </w:r>
      <w:r w:rsidRPr="00220D22">
        <w:rPr>
          <w:rFonts w:eastAsiaTheme="minorHAnsi" w:cs="AppleSystemUIFont"/>
          <w:i/>
          <w:iCs/>
          <w:lang w:eastAsia="en-US"/>
        </w:rPr>
        <w:t>Fenomenologie vnímání</w:t>
      </w:r>
      <w:r w:rsidR="00214B0E">
        <w:t>,</w:t>
      </w:r>
      <w:r>
        <w:t xml:space="preserve"> </w:t>
      </w:r>
      <w:proofErr w:type="spellStart"/>
      <w:r w:rsidRPr="00A27CE1">
        <w:t>Oikoymenh</w:t>
      </w:r>
      <w:proofErr w:type="spellEnd"/>
      <w:r>
        <w:t>,</w:t>
      </w:r>
      <w:r w:rsidRPr="00A27CE1">
        <w:t xml:space="preserve"> </w:t>
      </w:r>
      <w:r>
        <w:t xml:space="preserve">2013, </w:t>
      </w:r>
      <w:r w:rsidRPr="00220D22">
        <w:rPr>
          <w:iCs/>
        </w:rPr>
        <w:t xml:space="preserve">ISBN </w:t>
      </w:r>
      <w:r w:rsidRPr="00A27CE1">
        <w:rPr>
          <w:iCs/>
        </w:rPr>
        <w:t>978-80-7298-485-5 </w:t>
      </w:r>
    </w:p>
  </w:footnote>
  <w:footnote w:id="104">
    <w:p w14:paraId="6CFE3A1C" w14:textId="4835C6D1" w:rsidR="0011233F" w:rsidRDefault="0011233F" w:rsidP="0000097C">
      <w:pPr>
        <w:pStyle w:val="CITACE"/>
        <w:ind w:left="56" w:hanging="238"/>
      </w:pPr>
      <w:r w:rsidRPr="00DB5AFE">
        <w:rPr>
          <w:rStyle w:val="Znakapoznpodarou"/>
        </w:rPr>
        <w:footnoteRef/>
      </w:r>
      <w:r w:rsidRPr="00DB5AFE">
        <w:t xml:space="preserve"> </w:t>
      </w:r>
      <w:proofErr w:type="spellStart"/>
      <w:r w:rsidRPr="00DB5AFE">
        <w:t>Kirsh</w:t>
      </w:r>
      <w:proofErr w:type="spellEnd"/>
      <w:r w:rsidRPr="00DB5AFE">
        <w:t xml:space="preserve">, David. </w:t>
      </w:r>
      <w:proofErr w:type="spellStart"/>
      <w:r w:rsidRPr="00FB0EC1">
        <w:rPr>
          <w:i/>
          <w:iCs/>
        </w:rPr>
        <w:t>Embodied</w:t>
      </w:r>
      <w:proofErr w:type="spellEnd"/>
      <w:r w:rsidRPr="00FB0EC1">
        <w:rPr>
          <w:i/>
          <w:iCs/>
        </w:rPr>
        <w:t xml:space="preserve"> </w:t>
      </w:r>
      <w:proofErr w:type="spellStart"/>
      <w:r w:rsidRPr="00FB0EC1">
        <w:rPr>
          <w:i/>
          <w:iCs/>
        </w:rPr>
        <w:t>Cognition</w:t>
      </w:r>
      <w:proofErr w:type="spellEnd"/>
      <w:r w:rsidRPr="00FB0EC1">
        <w:rPr>
          <w:i/>
          <w:iCs/>
        </w:rPr>
        <w:t xml:space="preserve"> and </w:t>
      </w:r>
      <w:proofErr w:type="spellStart"/>
      <w:r w:rsidRPr="00FB0EC1">
        <w:rPr>
          <w:i/>
          <w:iCs/>
        </w:rPr>
        <w:t>the</w:t>
      </w:r>
      <w:proofErr w:type="spellEnd"/>
      <w:r w:rsidRPr="00FB0EC1">
        <w:rPr>
          <w:i/>
          <w:iCs/>
        </w:rPr>
        <w:t xml:space="preserve"> </w:t>
      </w:r>
      <w:proofErr w:type="spellStart"/>
      <w:r w:rsidRPr="00FB0EC1">
        <w:rPr>
          <w:i/>
          <w:iCs/>
        </w:rPr>
        <w:t>Magical</w:t>
      </w:r>
      <w:proofErr w:type="spellEnd"/>
      <w:r w:rsidRPr="00FB0EC1">
        <w:rPr>
          <w:i/>
          <w:iCs/>
        </w:rPr>
        <w:t xml:space="preserve"> </w:t>
      </w:r>
      <w:proofErr w:type="spellStart"/>
      <w:r w:rsidRPr="00FB0EC1">
        <w:rPr>
          <w:i/>
          <w:iCs/>
        </w:rPr>
        <w:t>Future</w:t>
      </w:r>
      <w:proofErr w:type="spellEnd"/>
      <w:r w:rsidRPr="00FB0EC1">
        <w:rPr>
          <w:i/>
          <w:iCs/>
        </w:rPr>
        <w:t xml:space="preserve"> </w:t>
      </w:r>
      <w:proofErr w:type="spellStart"/>
      <w:r w:rsidRPr="00FB0EC1">
        <w:rPr>
          <w:i/>
          <w:iCs/>
        </w:rPr>
        <w:t>of</w:t>
      </w:r>
      <w:proofErr w:type="spellEnd"/>
      <w:r w:rsidRPr="00FB0EC1">
        <w:rPr>
          <w:i/>
          <w:iCs/>
        </w:rPr>
        <w:t xml:space="preserve"> </w:t>
      </w:r>
      <w:proofErr w:type="spellStart"/>
      <w:r w:rsidRPr="00FB0EC1">
        <w:rPr>
          <w:i/>
          <w:iCs/>
        </w:rPr>
        <w:t>Interaction</w:t>
      </w:r>
      <w:proofErr w:type="spellEnd"/>
      <w:r w:rsidRPr="00FB0EC1">
        <w:rPr>
          <w:i/>
          <w:iCs/>
        </w:rPr>
        <w:t xml:space="preserve"> Design</w:t>
      </w:r>
      <w:r w:rsidR="00214B0E">
        <w:t>,</w:t>
      </w:r>
      <w:r w:rsidRPr="00DB5AFE">
        <w:t xml:space="preserve"> </w:t>
      </w:r>
      <w:proofErr w:type="spellStart"/>
      <w:r w:rsidRPr="00DB5AFE">
        <w:t>Journal</w:t>
      </w:r>
      <w:proofErr w:type="spellEnd"/>
      <w:r w:rsidRPr="00DB5AFE">
        <w:t xml:space="preserve"> ACM </w:t>
      </w:r>
      <w:proofErr w:type="spellStart"/>
      <w:r w:rsidRPr="00DB5AFE">
        <w:t>Transactions</w:t>
      </w:r>
      <w:proofErr w:type="spellEnd"/>
      <w:r w:rsidRPr="00DB5AFE">
        <w:t xml:space="preserve"> on </w:t>
      </w:r>
      <w:proofErr w:type="spellStart"/>
      <w:r w:rsidRPr="00DB5AFE">
        <w:t>Computer-Human</w:t>
      </w:r>
      <w:proofErr w:type="spellEnd"/>
      <w:r w:rsidRPr="00DB5AFE">
        <w:t xml:space="preserve"> </w:t>
      </w:r>
      <w:proofErr w:type="spellStart"/>
      <w:r w:rsidRPr="00DB5AFE">
        <w:t>Interaction</w:t>
      </w:r>
      <w:proofErr w:type="spellEnd"/>
      <w:r w:rsidRPr="00DB5AFE">
        <w:t xml:space="preserve">, 2013. </w:t>
      </w:r>
      <w:r>
        <w:t>Dostupné z:</w:t>
      </w:r>
      <w:r w:rsidR="00FB2308">
        <w:t xml:space="preserve"> </w:t>
      </w:r>
      <w:hyperlink r:id="rId37" w:history="1">
        <w:r w:rsidRPr="00BB5CEC">
          <w:rPr>
            <w:rStyle w:val="Hypertextovodkaz"/>
          </w:rPr>
          <w:t>https://escholarship.org/content/qt8773q76m/qt8773q76m.pdf?t=oekbuw</w:t>
        </w:r>
      </w:hyperlink>
    </w:p>
  </w:footnote>
  <w:footnote w:id="105">
    <w:p w14:paraId="700845A5" w14:textId="35D7DCFC" w:rsidR="0011233F" w:rsidRPr="008A6FBC" w:rsidRDefault="0011233F" w:rsidP="0000097C">
      <w:pPr>
        <w:pStyle w:val="CITACE"/>
        <w:ind w:left="56" w:hanging="238"/>
        <w:rPr>
          <w:color w:val="7030A0"/>
        </w:rPr>
      </w:pPr>
      <w:r>
        <w:rPr>
          <w:rStyle w:val="Znakapoznpodarou"/>
        </w:rPr>
        <w:footnoteRef/>
      </w:r>
      <w:r>
        <w:t xml:space="preserve"> </w:t>
      </w:r>
      <w:proofErr w:type="spellStart"/>
      <w:r w:rsidRPr="002F3828">
        <w:t>Bolter</w:t>
      </w:r>
      <w:proofErr w:type="spellEnd"/>
      <w:r w:rsidRPr="002F3828">
        <w:t xml:space="preserve">, </w:t>
      </w:r>
      <w:proofErr w:type="spellStart"/>
      <w:r w:rsidRPr="002F3828">
        <w:t>Jay</w:t>
      </w:r>
      <w:proofErr w:type="spellEnd"/>
      <w:r w:rsidRPr="002F3828">
        <w:t xml:space="preserve"> David; </w:t>
      </w:r>
      <w:proofErr w:type="spellStart"/>
      <w:r w:rsidRPr="002F3828">
        <w:t>Grusin</w:t>
      </w:r>
      <w:proofErr w:type="spellEnd"/>
      <w:r w:rsidRPr="002F3828">
        <w:t xml:space="preserve">, Richard. </w:t>
      </w:r>
      <w:proofErr w:type="spellStart"/>
      <w:r w:rsidRPr="00721AE7">
        <w:rPr>
          <w:i/>
        </w:rPr>
        <w:t>Remediation</w:t>
      </w:r>
      <w:proofErr w:type="spellEnd"/>
      <w:r w:rsidRPr="00721AE7">
        <w:rPr>
          <w:i/>
        </w:rPr>
        <w:t xml:space="preserve">: </w:t>
      </w:r>
      <w:proofErr w:type="spellStart"/>
      <w:r w:rsidRPr="00721AE7">
        <w:rPr>
          <w:i/>
        </w:rPr>
        <w:t>Understanding</w:t>
      </w:r>
      <w:proofErr w:type="spellEnd"/>
      <w:r w:rsidRPr="00721AE7">
        <w:rPr>
          <w:i/>
        </w:rPr>
        <w:t xml:space="preserve"> New Media</w:t>
      </w:r>
      <w:r w:rsidR="00214B0E">
        <w:rPr>
          <w:i/>
        </w:rPr>
        <w:t>,</w:t>
      </w:r>
      <w:r w:rsidRPr="002F3828">
        <w:rPr>
          <w:i/>
        </w:rPr>
        <w:t xml:space="preserve"> </w:t>
      </w:r>
      <w:r w:rsidRPr="002F3828">
        <w:t xml:space="preserve">MIT </w:t>
      </w:r>
      <w:proofErr w:type="spellStart"/>
      <w:r w:rsidRPr="002F3828">
        <w:t>Press</w:t>
      </w:r>
      <w:proofErr w:type="spellEnd"/>
      <w:r w:rsidRPr="002F3828">
        <w:t xml:space="preserve"> Ltd., 2000.</w:t>
      </w:r>
      <w:r w:rsidR="00C557E4">
        <w:t xml:space="preserve"> </w:t>
      </w:r>
      <w:r w:rsidR="0000097C">
        <w:br/>
      </w:r>
      <w:r w:rsidR="00C557E4" w:rsidRPr="00C557E4">
        <w:rPr>
          <w:iCs/>
        </w:rPr>
        <w:t>ISBN 0262522799.</w:t>
      </w:r>
    </w:p>
    <w:p w14:paraId="0864C65A" w14:textId="77777777" w:rsidR="0011233F" w:rsidRPr="0023330C" w:rsidRDefault="0011233F" w:rsidP="0011233F">
      <w:pPr>
        <w:pStyle w:val="Textpoznpodarou"/>
      </w:pPr>
    </w:p>
    <w:p w14:paraId="1D1A2478" w14:textId="77777777" w:rsidR="0011233F" w:rsidRDefault="0011233F" w:rsidP="0011233F">
      <w:pPr>
        <w:pStyle w:val="Textpoznpodarou"/>
      </w:pPr>
    </w:p>
  </w:footnote>
  <w:footnote w:id="106">
    <w:p w14:paraId="0EF5C4CC" w14:textId="2CF72455" w:rsidR="0011233F" w:rsidRDefault="0011233F" w:rsidP="0000097C">
      <w:pPr>
        <w:pStyle w:val="CITACE"/>
        <w:ind w:hanging="238"/>
      </w:pPr>
      <w:r>
        <w:rPr>
          <w:rStyle w:val="Znakapoznpodarou"/>
        </w:rPr>
        <w:footnoteRef/>
      </w:r>
      <w:r>
        <w:t xml:space="preserve"> Často nám herní vývojáři umožňují se rozhodnout, kterou z herních perspektiv (POV – Point </w:t>
      </w:r>
      <w:proofErr w:type="spellStart"/>
      <w:r>
        <w:t>Of</w:t>
      </w:r>
      <w:proofErr w:type="spellEnd"/>
      <w:r>
        <w:t xml:space="preserve"> </w:t>
      </w:r>
      <w:proofErr w:type="spellStart"/>
      <w:r>
        <w:t>View</w:t>
      </w:r>
      <w:proofErr w:type="spellEnd"/>
      <w:r>
        <w:t xml:space="preserve">) upřednostníme. Tyto hráčské preference zrcadlící i míru </w:t>
      </w:r>
      <w:proofErr w:type="spellStart"/>
      <w:r>
        <w:t>imerzivního</w:t>
      </w:r>
      <w:proofErr w:type="spellEnd"/>
      <w:r>
        <w:t xml:space="preserve"> </w:t>
      </w:r>
      <w:proofErr w:type="gramStart"/>
      <w:r>
        <w:t>zážitku  jsou</w:t>
      </w:r>
      <w:proofErr w:type="gramEnd"/>
      <w:r>
        <w:t xml:space="preserve"> na sociálních sítích častým motivem diskusí. Studie potvrzují, že </w:t>
      </w:r>
      <w:r w:rsidRPr="00CF1D3A">
        <w:t xml:space="preserve">oddělení hráčů od skutečného světa </w:t>
      </w:r>
      <w:r>
        <w:t>je</w:t>
      </w:r>
      <w:r w:rsidRPr="00CF1D3A">
        <w:t xml:space="preserve"> mnohem silnější v pohledu první osoby než v pohledu třetí osoby. Ve hře RPG, jako je </w:t>
      </w:r>
      <w:proofErr w:type="spellStart"/>
      <w:r w:rsidRPr="00CF1D3A">
        <w:t>Skyrim</w:t>
      </w:r>
      <w:proofErr w:type="spellEnd"/>
      <w:r w:rsidRPr="00CF1D3A">
        <w:t>, se hráči POV</w:t>
      </w:r>
      <w:r>
        <w:t xml:space="preserve"> (Point </w:t>
      </w:r>
      <w:proofErr w:type="spellStart"/>
      <w:r>
        <w:t>Of</w:t>
      </w:r>
      <w:proofErr w:type="spellEnd"/>
      <w:r>
        <w:t xml:space="preserve"> </w:t>
      </w:r>
      <w:proofErr w:type="spellStart"/>
      <w:r>
        <w:t>View</w:t>
      </w:r>
      <w:proofErr w:type="spellEnd"/>
      <w:r>
        <w:t>)</w:t>
      </w:r>
      <w:r w:rsidRPr="00CF1D3A">
        <w:t xml:space="preserve"> z pohledu první osoby cítí, jako by byli součástí příběhu a herní</w:t>
      </w:r>
      <w:r>
        <w:t xml:space="preserve"> akce. Lépe p</w:t>
      </w:r>
      <w:r w:rsidRPr="00CF1D3A">
        <w:t>romít</w:t>
      </w:r>
      <w:r>
        <w:t>ají</w:t>
      </w:r>
      <w:r w:rsidRPr="00CF1D3A">
        <w:t xml:space="preserve"> </w:t>
      </w:r>
      <w:r>
        <w:t>své</w:t>
      </w:r>
      <w:r w:rsidRPr="00CF1D3A">
        <w:t xml:space="preserve"> myšlenk</w:t>
      </w:r>
      <w:r>
        <w:t>y</w:t>
      </w:r>
      <w:r w:rsidRPr="00CF1D3A">
        <w:t xml:space="preserve"> a čin</w:t>
      </w:r>
      <w:r>
        <w:t>y</w:t>
      </w:r>
      <w:r w:rsidRPr="00CF1D3A">
        <w:t xml:space="preserve"> do jejich postavy </w:t>
      </w:r>
      <w:r>
        <w:t>kterou si osvojují</w:t>
      </w:r>
      <w:r w:rsidRPr="00CF1D3A">
        <w:t xml:space="preserve"> – </w:t>
      </w:r>
      <w:r>
        <w:t xml:space="preserve">dochází </w:t>
      </w:r>
      <w:r w:rsidRPr="00CF1D3A">
        <w:t>tedy</w:t>
      </w:r>
      <w:r>
        <w:t xml:space="preserve"> ke</w:t>
      </w:r>
      <w:r w:rsidRPr="00CF1D3A">
        <w:t xml:space="preserve"> zmenšení </w:t>
      </w:r>
      <w:r>
        <w:t>distance</w:t>
      </w:r>
      <w:r w:rsidRPr="00CF1D3A">
        <w:t xml:space="preserve"> mezi herním světem a jimi samotnými.</w:t>
      </w:r>
      <w:r>
        <w:t xml:space="preserve"> S</w:t>
      </w:r>
      <w:r w:rsidRPr="00196314">
        <w:t>tejn</w:t>
      </w:r>
      <w:r>
        <w:t>é</w:t>
      </w:r>
      <w:r w:rsidRPr="00196314">
        <w:t xml:space="preserve"> </w:t>
      </w:r>
      <w:r>
        <w:t>závěry</w:t>
      </w:r>
      <w:r w:rsidRPr="00196314">
        <w:t xml:space="preserve"> </w:t>
      </w:r>
      <w:r>
        <w:t>lze</w:t>
      </w:r>
      <w:r w:rsidRPr="00196314">
        <w:t xml:space="preserve"> vidět v</w:t>
      </w:r>
      <w:r>
        <w:t xml:space="preserve"> rámci</w:t>
      </w:r>
      <w:r w:rsidRPr="00196314">
        <w:t xml:space="preserve"> </w:t>
      </w:r>
      <w:r>
        <w:t>sledování kognitivního aspektu</w:t>
      </w:r>
      <w:r w:rsidRPr="00196314">
        <w:t xml:space="preserve">. </w:t>
      </w:r>
      <w:r>
        <w:t>T</w:t>
      </w:r>
      <w:r w:rsidR="00B519FD">
        <w:t>o</w:t>
      </w:r>
      <w:r>
        <w:t xml:space="preserve"> odhaluj</w:t>
      </w:r>
      <w:r w:rsidR="00B519FD">
        <w:t>e</w:t>
      </w:r>
      <w:r>
        <w:t>, že větší kognitivní zapojení umocňuje pocit bytí ve světě hry.</w:t>
      </w:r>
      <w:r w:rsidRPr="00196314">
        <w:t xml:space="preserve"> To</w:t>
      </w:r>
      <w:r>
        <w:t xml:space="preserve"> však</w:t>
      </w:r>
      <w:r w:rsidRPr="00196314">
        <w:t xml:space="preserve"> může být způsobeno </w:t>
      </w:r>
      <w:r>
        <w:t xml:space="preserve">i </w:t>
      </w:r>
      <w:r w:rsidRPr="00196314">
        <w:t>tím, že POV první osoby poněkud omezuje schopnost hráčů vidět svo</w:t>
      </w:r>
      <w:r>
        <w:t>ji</w:t>
      </w:r>
      <w:r w:rsidRPr="00196314">
        <w:t xml:space="preserve"> situaci ve hře, a proto vede k většímu pocitu výzvy a vyžaduje větší kognitivní zapojení k</w:t>
      </w:r>
      <w:r>
        <w:t> </w:t>
      </w:r>
      <w:r w:rsidRPr="00196314">
        <w:t>překonání</w:t>
      </w:r>
      <w:r>
        <w:t xml:space="preserve"> tohoto</w:t>
      </w:r>
      <w:r w:rsidRPr="00196314">
        <w:t xml:space="preserve"> omezení.</w:t>
      </w:r>
    </w:p>
  </w:footnote>
  <w:footnote w:id="107">
    <w:p w14:paraId="058B783E" w14:textId="5EA7CE67" w:rsidR="0011233F" w:rsidRDefault="0011233F" w:rsidP="0000097C">
      <w:pPr>
        <w:pStyle w:val="CITACE"/>
        <w:ind w:hanging="238"/>
      </w:pPr>
      <w:r>
        <w:rPr>
          <w:rStyle w:val="Znakapoznpodarou"/>
        </w:rPr>
        <w:footnoteRef/>
      </w:r>
      <w:r>
        <w:t xml:space="preserve"> Přesto, že se tvůrci </w:t>
      </w:r>
      <w:proofErr w:type="spellStart"/>
      <w:r w:rsidRPr="00A564F2">
        <w:rPr>
          <w:i/>
          <w:iCs/>
        </w:rPr>
        <w:t>Beyond</w:t>
      </w:r>
      <w:proofErr w:type="spellEnd"/>
      <w:r w:rsidRPr="00A564F2">
        <w:rPr>
          <w:i/>
          <w:iCs/>
        </w:rPr>
        <w:t xml:space="preserve"> </w:t>
      </w:r>
      <w:proofErr w:type="spellStart"/>
      <w:r w:rsidRPr="00A564F2">
        <w:rPr>
          <w:i/>
          <w:iCs/>
        </w:rPr>
        <w:t>Two</w:t>
      </w:r>
      <w:proofErr w:type="spellEnd"/>
      <w:r w:rsidRPr="00A564F2">
        <w:rPr>
          <w:i/>
          <w:iCs/>
        </w:rPr>
        <w:t xml:space="preserve"> </w:t>
      </w:r>
      <w:proofErr w:type="spellStart"/>
      <w:r w:rsidRPr="00A564F2">
        <w:rPr>
          <w:i/>
          <w:iCs/>
        </w:rPr>
        <w:t>Souls</w:t>
      </w:r>
      <w:proofErr w:type="spellEnd"/>
      <w:r>
        <w:t xml:space="preserve"> </w:t>
      </w:r>
      <w:proofErr w:type="gramStart"/>
      <w:r>
        <w:t>snaží</w:t>
      </w:r>
      <w:proofErr w:type="gramEnd"/>
      <w:r>
        <w:t xml:space="preserve"> o co nejsilnější hráčovou imerzi, je s podivem, že nevolí perspektivu </w:t>
      </w:r>
      <w:proofErr w:type="spellStart"/>
      <w:r w:rsidRPr="00A564F2">
        <w:rPr>
          <w:i/>
          <w:iCs/>
        </w:rPr>
        <w:t>first</w:t>
      </w:r>
      <w:proofErr w:type="spellEnd"/>
      <w:r w:rsidRPr="00A564F2">
        <w:rPr>
          <w:i/>
          <w:iCs/>
        </w:rPr>
        <w:t xml:space="preserve"> person </w:t>
      </w:r>
      <w:proofErr w:type="spellStart"/>
      <w:r w:rsidRPr="00A564F2">
        <w:rPr>
          <w:i/>
          <w:iCs/>
        </w:rPr>
        <w:t>view</w:t>
      </w:r>
      <w:proofErr w:type="spellEnd"/>
      <w:r>
        <w:t xml:space="preserve">, která se dle studií ukazuje jako </w:t>
      </w:r>
      <w:proofErr w:type="spellStart"/>
      <w:r>
        <w:t>imerzivnější</w:t>
      </w:r>
      <w:proofErr w:type="spellEnd"/>
      <w:r>
        <w:t xml:space="preserve">. Je to dané tím, že uvedený příklad </w:t>
      </w:r>
      <w:proofErr w:type="gramStart"/>
      <w:r>
        <w:t>nepatří</w:t>
      </w:r>
      <w:proofErr w:type="gramEnd"/>
      <w:r>
        <w:t xml:space="preserve"> do stejné kategorie jako hra </w:t>
      </w:r>
      <w:proofErr w:type="spellStart"/>
      <w:r w:rsidRPr="00A564F2">
        <w:rPr>
          <w:i/>
          <w:iCs/>
        </w:rPr>
        <w:t>Skyrim</w:t>
      </w:r>
      <w:proofErr w:type="spellEnd"/>
      <w:r>
        <w:t>, tedy, že u ní nedochází k tak častým kognitivním vypětím, se kterými se setkáme u akčního žánru FPS (</w:t>
      </w:r>
      <w:proofErr w:type="spellStart"/>
      <w:r>
        <w:t>first</w:t>
      </w:r>
      <w:proofErr w:type="spellEnd"/>
      <w:r>
        <w:t xml:space="preserve"> person </w:t>
      </w:r>
      <w:proofErr w:type="spellStart"/>
      <w:r>
        <w:t>shooter</w:t>
      </w:r>
      <w:proofErr w:type="spellEnd"/>
      <w:r>
        <w:t>). Zároveň se zde potvrzuje záměr tvůrců vyprávět příběh</w:t>
      </w:r>
      <w:r w:rsidR="00B519FD">
        <w:t>,</w:t>
      </w:r>
      <w:r>
        <w:t xml:space="preserve"> ve kterém se s postavou spíše psychologicky identifikujeme, než že bychom se do ní „vtělovali“. Toto rozhodnutí poukazuje na fakt, že tvůrcům hry šlo primárně o filmovou perspektivu vyprávění a </w:t>
      </w:r>
      <w:proofErr w:type="spellStart"/>
      <w:r>
        <w:t>imerzivní</w:t>
      </w:r>
      <w:proofErr w:type="spellEnd"/>
      <w:r>
        <w:t xml:space="preserve"> interaktivita je této vrstvě spíše podř</w:t>
      </w:r>
      <w:r w:rsidR="00B519FD">
        <w:t>adná</w:t>
      </w:r>
      <w:r>
        <w:t>. I když</w:t>
      </w:r>
      <w:r w:rsidR="00B519FD">
        <w:t>,</w:t>
      </w:r>
      <w:r>
        <w:t xml:space="preserve"> jak si ukážeme dále, obě složky a jejich specifické </w:t>
      </w:r>
      <w:proofErr w:type="spellStart"/>
      <w:r>
        <w:t>imerzivní</w:t>
      </w:r>
      <w:proofErr w:type="spellEnd"/>
      <w:r>
        <w:t xml:space="preserve"> </w:t>
      </w:r>
      <w:r w:rsidR="00B519FD">
        <w:t>vlastnosti</w:t>
      </w:r>
      <w:r w:rsidR="00B519FD">
        <w:t xml:space="preserve"> </w:t>
      </w:r>
      <w:r>
        <w:t xml:space="preserve">se v titulu vzájemně prolínají a </w:t>
      </w:r>
      <w:proofErr w:type="gramStart"/>
      <w:r>
        <w:t>tvoří</w:t>
      </w:r>
      <w:proofErr w:type="gramEnd"/>
      <w:r>
        <w:t xml:space="preserve"> koherentní celek.</w:t>
      </w:r>
    </w:p>
  </w:footnote>
  <w:footnote w:id="108">
    <w:p w14:paraId="5290837E" w14:textId="75C7A7B2" w:rsidR="0011233F" w:rsidRDefault="0011233F" w:rsidP="00E104E1">
      <w:pPr>
        <w:pStyle w:val="CITACE"/>
        <w:ind w:hanging="252"/>
      </w:pPr>
      <w:r>
        <w:rPr>
          <w:rStyle w:val="Znakapoznpodarou"/>
        </w:rPr>
        <w:footnoteRef/>
      </w:r>
      <w:r>
        <w:t xml:space="preserve"> </w:t>
      </w:r>
      <w:proofErr w:type="spellStart"/>
      <w:r>
        <w:t>Chabris</w:t>
      </w:r>
      <w:proofErr w:type="spellEnd"/>
      <w:r w:rsidR="00A3495D">
        <w:t xml:space="preserve">, </w:t>
      </w:r>
      <w:r w:rsidR="00A3495D" w:rsidRPr="00A3495D">
        <w:t>Christopher</w:t>
      </w:r>
      <w:r>
        <w:t xml:space="preserve"> a </w:t>
      </w:r>
      <w:proofErr w:type="spellStart"/>
      <w:r>
        <w:t>Simons</w:t>
      </w:r>
      <w:proofErr w:type="spellEnd"/>
      <w:r w:rsidR="00A3495D">
        <w:t>, Dan.</w:t>
      </w:r>
      <w:r w:rsidR="00E104E1">
        <w:t xml:space="preserve"> </w:t>
      </w:r>
      <w:proofErr w:type="spellStart"/>
      <w:r w:rsidR="00E104E1">
        <w:t>S</w:t>
      </w:r>
      <w:r w:rsidR="00E104E1" w:rsidRPr="00E104E1">
        <w:t>elective</w:t>
      </w:r>
      <w:proofErr w:type="spellEnd"/>
      <w:r w:rsidR="00E104E1" w:rsidRPr="00E104E1">
        <w:t xml:space="preserve"> </w:t>
      </w:r>
      <w:proofErr w:type="spellStart"/>
      <w:r w:rsidR="00E104E1" w:rsidRPr="00E104E1">
        <w:t>attention</w:t>
      </w:r>
      <w:proofErr w:type="spellEnd"/>
      <w:r w:rsidR="00E104E1" w:rsidRPr="00E104E1">
        <w:t xml:space="preserve"> test</w:t>
      </w:r>
      <w:r>
        <w:t xml:space="preserve"> 1999, Dostupné na: </w:t>
      </w:r>
      <w:hyperlink r:id="rId38" w:history="1">
        <w:r w:rsidRPr="00D03D95">
          <w:rPr>
            <w:rStyle w:val="Hypertextovodkaz"/>
          </w:rPr>
          <w:t>https://www.youtub</w:t>
        </w:r>
        <w:r w:rsidRPr="00D03D95">
          <w:rPr>
            <w:rStyle w:val="Hypertextovodkaz"/>
          </w:rPr>
          <w:t>e</w:t>
        </w:r>
        <w:r w:rsidRPr="00D03D95">
          <w:rPr>
            <w:rStyle w:val="Hypertextovodkaz"/>
          </w:rPr>
          <w:t>.com/watch?v=vJG698U2Mvo</w:t>
        </w:r>
      </w:hyperlink>
    </w:p>
  </w:footnote>
  <w:footnote w:id="109">
    <w:p w14:paraId="0D114F9E" w14:textId="4C53CCAE" w:rsidR="0011233F" w:rsidRPr="00FB0EC1" w:rsidRDefault="0011233F" w:rsidP="00E104E1">
      <w:pPr>
        <w:pStyle w:val="CITACE"/>
        <w:ind w:hanging="252"/>
      </w:pPr>
      <w:r>
        <w:rPr>
          <w:rStyle w:val="Znakapoznpodarou"/>
        </w:rPr>
        <w:footnoteRef/>
      </w:r>
      <w:r>
        <w:t xml:space="preserve"> </w:t>
      </w:r>
      <w:proofErr w:type="spellStart"/>
      <w:r w:rsidR="00A3495D" w:rsidRPr="00A3495D">
        <w:t>Simons</w:t>
      </w:r>
      <w:proofErr w:type="spellEnd"/>
      <w:r w:rsidR="00A3495D">
        <w:t xml:space="preserve">, </w:t>
      </w:r>
      <w:r w:rsidR="00A3495D" w:rsidRPr="00A3495D">
        <w:t xml:space="preserve">Daniel a </w:t>
      </w:r>
      <w:proofErr w:type="spellStart"/>
      <w:r w:rsidR="00A3495D" w:rsidRPr="00A3495D">
        <w:t>Levin</w:t>
      </w:r>
      <w:proofErr w:type="spellEnd"/>
      <w:r w:rsidR="00A3495D">
        <w:t xml:space="preserve">, </w:t>
      </w:r>
      <w:r w:rsidR="00A3495D" w:rsidRPr="00A3495D">
        <w:t>Daniel</w:t>
      </w:r>
      <w:r w:rsidR="00A3495D">
        <w:t>.</w:t>
      </w:r>
      <w:r w:rsidR="00A3495D" w:rsidRPr="00A3495D">
        <w:rPr>
          <w:i/>
          <w:iCs/>
        </w:rPr>
        <w:t xml:space="preserve"> </w:t>
      </w:r>
      <w:proofErr w:type="spellStart"/>
      <w:r w:rsidRPr="00E104E1">
        <w:rPr>
          <w:rFonts w:eastAsiaTheme="minorHAnsi" w:cs="AppleSystemUIFont"/>
          <w:i/>
          <w:iCs/>
          <w:lang w:eastAsia="en-US"/>
        </w:rPr>
        <w:t>The</w:t>
      </w:r>
      <w:proofErr w:type="spellEnd"/>
      <w:r w:rsidRPr="00E104E1">
        <w:rPr>
          <w:rFonts w:eastAsiaTheme="minorHAnsi" w:cs="AppleSystemUIFont"/>
          <w:i/>
          <w:iCs/>
          <w:lang w:eastAsia="en-US"/>
        </w:rPr>
        <w:t xml:space="preserve"> "</w:t>
      </w:r>
      <w:proofErr w:type="spellStart"/>
      <w:r w:rsidRPr="00E104E1">
        <w:rPr>
          <w:rFonts w:eastAsiaTheme="minorHAnsi" w:cs="AppleSystemUIFont"/>
          <w:i/>
          <w:iCs/>
          <w:lang w:eastAsia="en-US"/>
        </w:rPr>
        <w:t>Door</w:t>
      </w:r>
      <w:proofErr w:type="spellEnd"/>
      <w:r w:rsidRPr="00E104E1">
        <w:rPr>
          <w:rFonts w:eastAsiaTheme="minorHAnsi" w:cs="AppleSystemUIFont"/>
          <w:i/>
          <w:iCs/>
          <w:lang w:eastAsia="en-US"/>
        </w:rPr>
        <w:t>" Study</w:t>
      </w:r>
      <w:r>
        <w:t>.</w:t>
      </w:r>
      <w:r w:rsidRPr="00FB0EC1">
        <w:t xml:space="preserve"> Dostupné na: </w:t>
      </w:r>
      <w:hyperlink r:id="rId39" w:history="1">
        <w:r w:rsidRPr="00BB5CEC">
          <w:rPr>
            <w:rStyle w:val="Hypertextovodkaz"/>
          </w:rPr>
          <w:t>https://www.youtube.com/watch?v=FWSxSQsspiQ</w:t>
        </w:r>
      </w:hyperlink>
    </w:p>
  </w:footnote>
  <w:footnote w:id="110">
    <w:p w14:paraId="6C2827E1" w14:textId="462E2F82" w:rsidR="0011233F" w:rsidRDefault="0011233F" w:rsidP="00E104E1">
      <w:pPr>
        <w:pStyle w:val="CITACE"/>
        <w:ind w:hanging="252"/>
      </w:pPr>
      <w:r>
        <w:rPr>
          <w:rStyle w:val="Znakapoznpodarou"/>
        </w:rPr>
        <w:footnoteRef/>
      </w:r>
      <w:r>
        <w:t xml:space="preserve"> Historie vývoje technologií i vývoj UX designu nám přináší mnoho příkladů </w:t>
      </w:r>
      <w:r w:rsidR="00B519FD">
        <w:t>redukce</w:t>
      </w:r>
      <w:r>
        <w:t xml:space="preserve"> fyzických tlačítek přístrojových desek, která se s rozvojem zobrazovacích technologií přesunula do prostoru obrazovek v podobě tlačítek, kontextuálních navigací, pop-up oken, menu atd.</w:t>
      </w:r>
    </w:p>
  </w:footnote>
  <w:footnote w:id="111">
    <w:p w14:paraId="5B8EC784" w14:textId="3E12F18B" w:rsidR="0011233F" w:rsidRDefault="0011233F" w:rsidP="00E104E1">
      <w:pPr>
        <w:pStyle w:val="CITACE"/>
        <w:ind w:hanging="252"/>
      </w:pPr>
      <w:r>
        <w:rPr>
          <w:rStyle w:val="Znakapoznpodarou"/>
        </w:rPr>
        <w:footnoteRef/>
      </w:r>
      <w:r>
        <w:t xml:space="preserve"> </w:t>
      </w:r>
      <w:proofErr w:type="spellStart"/>
      <w:r>
        <w:t>Nyre</w:t>
      </w:r>
      <w:proofErr w:type="spellEnd"/>
      <w:r>
        <w:t xml:space="preserve">, Lars. </w:t>
      </w:r>
      <w:proofErr w:type="spellStart"/>
      <w:r w:rsidRPr="00FB0EC1">
        <w:rPr>
          <w:i/>
          <w:iCs/>
        </w:rPr>
        <w:t>What</w:t>
      </w:r>
      <w:proofErr w:type="spellEnd"/>
      <w:r w:rsidRPr="00FB0EC1">
        <w:rPr>
          <w:i/>
          <w:iCs/>
        </w:rPr>
        <w:t xml:space="preserve"> </w:t>
      </w:r>
      <w:proofErr w:type="spellStart"/>
      <w:r w:rsidRPr="00FB0EC1">
        <w:rPr>
          <w:i/>
          <w:iCs/>
        </w:rPr>
        <w:t>Happens</w:t>
      </w:r>
      <w:proofErr w:type="spellEnd"/>
      <w:r w:rsidRPr="00FB0EC1">
        <w:rPr>
          <w:i/>
          <w:iCs/>
        </w:rPr>
        <w:t xml:space="preserve"> </w:t>
      </w:r>
      <w:proofErr w:type="spellStart"/>
      <w:r w:rsidRPr="00FB0EC1">
        <w:rPr>
          <w:i/>
          <w:iCs/>
        </w:rPr>
        <w:t>When</w:t>
      </w:r>
      <w:proofErr w:type="spellEnd"/>
      <w:r w:rsidRPr="00FB0EC1">
        <w:rPr>
          <w:i/>
          <w:iCs/>
        </w:rPr>
        <w:t xml:space="preserve"> I </w:t>
      </w:r>
      <w:proofErr w:type="spellStart"/>
      <w:r w:rsidRPr="00FB0EC1">
        <w:rPr>
          <w:i/>
          <w:iCs/>
        </w:rPr>
        <w:t>Turn</w:t>
      </w:r>
      <w:proofErr w:type="spellEnd"/>
      <w:r w:rsidRPr="00FB0EC1">
        <w:rPr>
          <w:i/>
          <w:iCs/>
        </w:rPr>
        <w:t xml:space="preserve"> On </w:t>
      </w:r>
      <w:proofErr w:type="spellStart"/>
      <w:r w:rsidRPr="00FB0EC1">
        <w:rPr>
          <w:i/>
          <w:iCs/>
        </w:rPr>
        <w:t>the</w:t>
      </w:r>
      <w:proofErr w:type="spellEnd"/>
      <w:r w:rsidRPr="00FB0EC1">
        <w:rPr>
          <w:i/>
          <w:iCs/>
        </w:rPr>
        <w:t xml:space="preserve"> TV Set?</w:t>
      </w:r>
      <w:r>
        <w:t xml:space="preserve"> </w:t>
      </w:r>
      <w:proofErr w:type="spellStart"/>
      <w:r>
        <w:t>The</w:t>
      </w:r>
      <w:proofErr w:type="spellEnd"/>
      <w:r>
        <w:t xml:space="preserve"> Media and </w:t>
      </w:r>
      <w:proofErr w:type="spellStart"/>
      <w:r>
        <w:t>Phenomenology</w:t>
      </w:r>
      <w:proofErr w:type="spellEnd"/>
      <w:r w:rsidR="00A3495D">
        <w:t>,</w:t>
      </w:r>
      <w:r>
        <w:t xml:space="preserve"> Vol. 4, No. 2, 2007, (str. 26), Dostupné z: </w:t>
      </w:r>
      <w:hyperlink r:id="rId40" w:history="1">
        <w:r w:rsidRPr="00E104E1">
          <w:rPr>
            <w:rStyle w:val="Hypertextovodkaz"/>
          </w:rPr>
          <w:t>http://www.wmin.ac.uk/mad/pdf/WPCC-VolFour-NoTwo-Lars Nyre.pdf</w:t>
        </w:r>
      </w:hyperlink>
    </w:p>
  </w:footnote>
  <w:footnote w:id="112">
    <w:p w14:paraId="0F88F8A2" w14:textId="77777777" w:rsidR="0011233F" w:rsidRDefault="0011233F" w:rsidP="00E104E1">
      <w:pPr>
        <w:pStyle w:val="CITACE"/>
        <w:ind w:hanging="252"/>
      </w:pPr>
      <w:r>
        <w:rPr>
          <w:rStyle w:val="Znakapoznpodarou"/>
        </w:rPr>
        <w:footnoteRef/>
      </w:r>
      <w:r>
        <w:t xml:space="preserve"> Tento termín je rovněž velmi často používaný v kontextu literárních teorií vysvětlujících </w:t>
      </w:r>
      <w:proofErr w:type="spellStart"/>
      <w:r>
        <w:t>imerzivní</w:t>
      </w:r>
      <w:proofErr w:type="spellEnd"/>
      <w:r>
        <w:t xml:space="preserve"> zážitek při čtení fikce a efektu tzv. „ztracení se v knize“.</w:t>
      </w:r>
    </w:p>
  </w:footnote>
  <w:footnote w:id="113">
    <w:p w14:paraId="14B724FD" w14:textId="7C8ED414" w:rsidR="0011233F" w:rsidRDefault="0011233F" w:rsidP="00E104E1">
      <w:pPr>
        <w:pStyle w:val="CITACE"/>
        <w:ind w:hanging="252"/>
      </w:pPr>
      <w:r>
        <w:rPr>
          <w:rStyle w:val="Znakapoznpodarou"/>
        </w:rPr>
        <w:footnoteRef/>
      </w:r>
      <w:r>
        <w:t xml:space="preserve"> </w:t>
      </w:r>
      <w:r w:rsidRPr="007B65B2">
        <w:t xml:space="preserve">Bendová, Helena. </w:t>
      </w:r>
      <w:r w:rsidRPr="007B65B2">
        <w:rPr>
          <w:i/>
        </w:rPr>
        <w:t>Umění počítačových her</w:t>
      </w:r>
      <w:r w:rsidRPr="007B65B2">
        <w:t xml:space="preserve">, Akademie múzických umění v Praze, NAMU 2017. </w:t>
      </w:r>
      <w:r w:rsidR="00A3495D">
        <w:t>(</w:t>
      </w:r>
      <w:r>
        <w:t>Str. 147</w:t>
      </w:r>
      <w:r w:rsidR="00A3495D">
        <w:t>)</w:t>
      </w:r>
    </w:p>
  </w:footnote>
  <w:footnote w:id="114">
    <w:p w14:paraId="5112B1FC" w14:textId="37184AE1" w:rsidR="0011233F" w:rsidRPr="00E77950" w:rsidRDefault="0011233F" w:rsidP="00E104E1">
      <w:pPr>
        <w:pStyle w:val="CITACE"/>
        <w:ind w:hanging="252"/>
      </w:pPr>
      <w:r>
        <w:rPr>
          <w:rStyle w:val="Znakapoznpodarou"/>
        </w:rPr>
        <w:footnoteRef/>
      </w:r>
      <w:r>
        <w:t xml:space="preserve"> </w:t>
      </w:r>
      <w:proofErr w:type="spellStart"/>
      <w:r>
        <w:t>Salen</w:t>
      </w:r>
      <w:proofErr w:type="spellEnd"/>
      <w:r>
        <w:t xml:space="preserve">, Katie; </w:t>
      </w:r>
      <w:proofErr w:type="spellStart"/>
      <w:r>
        <w:t>Zimmerman</w:t>
      </w:r>
      <w:proofErr w:type="spellEnd"/>
      <w:r>
        <w:t>,</w:t>
      </w:r>
      <w:r w:rsidRPr="00FB0EC1">
        <w:t xml:space="preserve"> </w:t>
      </w:r>
      <w:r>
        <w:t xml:space="preserve">Eric. </w:t>
      </w:r>
      <w:proofErr w:type="spellStart"/>
      <w:r>
        <w:rPr>
          <w:i/>
        </w:rPr>
        <w:t>Rules</w:t>
      </w:r>
      <w:proofErr w:type="spellEnd"/>
      <w:r>
        <w:rPr>
          <w:i/>
        </w:rPr>
        <w:t xml:space="preserve"> </w:t>
      </w:r>
      <w:proofErr w:type="spellStart"/>
      <w:r>
        <w:rPr>
          <w:i/>
        </w:rPr>
        <w:t>of</w:t>
      </w:r>
      <w:proofErr w:type="spellEnd"/>
      <w:r>
        <w:rPr>
          <w:i/>
        </w:rPr>
        <w:t xml:space="preserve"> Play: Game Design Fundamentals</w:t>
      </w:r>
      <w:r w:rsidR="00A3495D">
        <w:rPr>
          <w:i/>
        </w:rPr>
        <w:t>,</w:t>
      </w:r>
      <w:r>
        <w:rPr>
          <w:i/>
        </w:rPr>
        <w:t xml:space="preserve"> </w:t>
      </w:r>
      <w:r>
        <w:t xml:space="preserve">Cambridge: </w:t>
      </w:r>
      <w:proofErr w:type="spellStart"/>
      <w:r>
        <w:t>The</w:t>
      </w:r>
      <w:proofErr w:type="spellEnd"/>
      <w:r>
        <w:t xml:space="preserve"> MIT </w:t>
      </w:r>
      <w:proofErr w:type="spellStart"/>
      <w:r>
        <w:t>press</w:t>
      </w:r>
      <w:proofErr w:type="spellEnd"/>
      <w:r>
        <w:t>, 2003</w:t>
      </w:r>
      <w:r w:rsidR="00E104E1">
        <w:t xml:space="preserve">. </w:t>
      </w:r>
      <w:r w:rsidR="00E104E1" w:rsidRPr="00E104E1">
        <w:t>ISBN 9780262240451</w:t>
      </w:r>
      <w:r w:rsidR="00E104E1">
        <w:t>.</w:t>
      </w:r>
      <w:r>
        <w:t xml:space="preserve"> </w:t>
      </w:r>
      <w:r w:rsidR="00AF62FA">
        <w:t>(</w:t>
      </w:r>
      <w:r>
        <w:t>Str. 455</w:t>
      </w:r>
      <w:r w:rsidR="00AF62FA">
        <w:t>)</w:t>
      </w:r>
    </w:p>
  </w:footnote>
  <w:footnote w:id="115">
    <w:p w14:paraId="5542F39A" w14:textId="4C531A69" w:rsidR="0011233F" w:rsidRDefault="0011233F" w:rsidP="00E104E1">
      <w:pPr>
        <w:pStyle w:val="CITACE"/>
        <w:ind w:hanging="238"/>
      </w:pPr>
      <w:r>
        <w:rPr>
          <w:rStyle w:val="Znakapoznpodarou"/>
        </w:rPr>
        <w:footnoteRef/>
      </w:r>
      <w:r>
        <w:t xml:space="preserve"> Citováno z knihy </w:t>
      </w:r>
      <w:r w:rsidRPr="00301F6E">
        <w:t>RYAN, Marie-Laure. </w:t>
      </w:r>
      <w:r w:rsidRPr="00301F6E">
        <w:rPr>
          <w:i/>
        </w:rPr>
        <w:t>Narativ jako virtuální realita: imerze a interaktivita v literatuře a elektronických médiích</w:t>
      </w:r>
      <w:r w:rsidR="00A3495D">
        <w:t>,</w:t>
      </w:r>
      <w:r w:rsidRPr="00301F6E">
        <w:t xml:space="preserve"> Academia, 2015. Možné světy. ISBN 978-80-200-2507-4.</w:t>
      </w:r>
    </w:p>
  </w:footnote>
  <w:footnote w:id="116">
    <w:p w14:paraId="048839BC" w14:textId="60214059" w:rsidR="0011233F" w:rsidRPr="007F6DBD" w:rsidRDefault="0011233F" w:rsidP="00E104E1">
      <w:pPr>
        <w:pStyle w:val="CITACE"/>
        <w:ind w:hanging="238"/>
      </w:pPr>
      <w:r w:rsidRPr="00CC62FE">
        <w:rPr>
          <w:rStyle w:val="Znakapoznpodarou"/>
        </w:rPr>
        <w:footnoteRef/>
      </w:r>
      <w:r w:rsidRPr="00CC62FE">
        <w:t xml:space="preserve"> </w:t>
      </w:r>
      <w:r w:rsidR="007F6DBD" w:rsidRPr="007F6DBD">
        <w:t xml:space="preserve">Murray, Janet H. </w:t>
      </w:r>
      <w:r w:rsidR="007F6DBD" w:rsidRPr="007F6DBD">
        <w:rPr>
          <w:i/>
        </w:rPr>
        <w:t xml:space="preserve">Hamlet on </w:t>
      </w:r>
      <w:proofErr w:type="spellStart"/>
      <w:r w:rsidR="007F6DBD" w:rsidRPr="007F6DBD">
        <w:rPr>
          <w:i/>
        </w:rPr>
        <w:t>the</w:t>
      </w:r>
      <w:proofErr w:type="spellEnd"/>
      <w:r w:rsidR="007F6DBD" w:rsidRPr="007F6DBD">
        <w:rPr>
          <w:i/>
        </w:rPr>
        <w:t xml:space="preserve"> </w:t>
      </w:r>
      <w:proofErr w:type="spellStart"/>
      <w:r w:rsidR="007F6DBD" w:rsidRPr="007F6DBD">
        <w:rPr>
          <w:i/>
        </w:rPr>
        <w:t>Holodeck</w:t>
      </w:r>
      <w:proofErr w:type="spellEnd"/>
      <w:r w:rsidR="007F6DBD" w:rsidRPr="007F6DBD">
        <w:t xml:space="preserve">, aktualizovaná edice: </w:t>
      </w:r>
      <w:proofErr w:type="spellStart"/>
      <w:r w:rsidR="007F6DBD" w:rsidRPr="007F6DBD">
        <w:rPr>
          <w:i/>
        </w:rPr>
        <w:t>The</w:t>
      </w:r>
      <w:proofErr w:type="spellEnd"/>
      <w:r w:rsidR="007F6DBD" w:rsidRPr="007F6DBD">
        <w:rPr>
          <w:i/>
        </w:rPr>
        <w:t xml:space="preserve"> </w:t>
      </w:r>
      <w:proofErr w:type="spellStart"/>
      <w:r w:rsidR="007F6DBD" w:rsidRPr="007F6DBD">
        <w:rPr>
          <w:i/>
        </w:rPr>
        <w:t>Future</w:t>
      </w:r>
      <w:proofErr w:type="spellEnd"/>
      <w:r w:rsidR="007F6DBD" w:rsidRPr="007F6DBD">
        <w:rPr>
          <w:i/>
        </w:rPr>
        <w:t xml:space="preserve"> </w:t>
      </w:r>
      <w:proofErr w:type="spellStart"/>
      <w:r w:rsidR="007F6DBD" w:rsidRPr="007F6DBD">
        <w:rPr>
          <w:i/>
        </w:rPr>
        <w:t>of</w:t>
      </w:r>
      <w:proofErr w:type="spellEnd"/>
      <w:r w:rsidR="007F6DBD" w:rsidRPr="007F6DBD">
        <w:rPr>
          <w:i/>
        </w:rPr>
        <w:t xml:space="preserve"> </w:t>
      </w:r>
      <w:proofErr w:type="spellStart"/>
      <w:r w:rsidR="007F6DBD" w:rsidRPr="007F6DBD">
        <w:rPr>
          <w:i/>
        </w:rPr>
        <w:t>Narrative</w:t>
      </w:r>
      <w:proofErr w:type="spellEnd"/>
      <w:r w:rsidR="007F6DBD" w:rsidRPr="007F6DBD">
        <w:rPr>
          <w:i/>
        </w:rPr>
        <w:t xml:space="preserve"> in </w:t>
      </w:r>
      <w:proofErr w:type="spellStart"/>
      <w:r w:rsidR="007F6DBD" w:rsidRPr="007F6DBD">
        <w:rPr>
          <w:i/>
        </w:rPr>
        <w:t>Cyberspace</w:t>
      </w:r>
      <w:proofErr w:type="spellEnd"/>
      <w:r w:rsidR="00A3495D">
        <w:t>,</w:t>
      </w:r>
      <w:r w:rsidR="007F6DBD" w:rsidRPr="007F6DBD">
        <w:t xml:space="preserve"> </w:t>
      </w:r>
      <w:proofErr w:type="spellStart"/>
      <w:r w:rsidR="007F6DBD" w:rsidRPr="007F6DBD">
        <w:t>The</w:t>
      </w:r>
      <w:proofErr w:type="spellEnd"/>
      <w:r w:rsidR="007F6DBD" w:rsidRPr="007F6DBD">
        <w:t xml:space="preserve"> MIT </w:t>
      </w:r>
      <w:proofErr w:type="spellStart"/>
      <w:r w:rsidR="007F6DBD" w:rsidRPr="007F6DBD">
        <w:t>Press</w:t>
      </w:r>
      <w:proofErr w:type="spellEnd"/>
      <w:r w:rsidR="007F6DBD" w:rsidRPr="007F6DBD">
        <w:t>, 2017. ISBN 978-0262533485</w:t>
      </w:r>
    </w:p>
  </w:footnote>
  <w:footnote w:id="117">
    <w:p w14:paraId="791B8C27" w14:textId="253E47DA" w:rsidR="0011233F" w:rsidRPr="007F6DBD" w:rsidRDefault="0011233F" w:rsidP="00E104E1">
      <w:pPr>
        <w:pStyle w:val="CITACE"/>
        <w:ind w:hanging="238"/>
        <w:rPr>
          <w:iCs/>
        </w:rPr>
      </w:pPr>
      <w:r w:rsidRPr="00CC62FE">
        <w:rPr>
          <w:rStyle w:val="Znakapoznpodarou"/>
        </w:rPr>
        <w:footnoteRef/>
      </w:r>
      <w:r w:rsidRPr="00CC62FE">
        <w:t xml:space="preserve"> </w:t>
      </w:r>
      <w:r w:rsidR="007F6DBD">
        <w:rPr>
          <w:iCs/>
        </w:rPr>
        <w:t xml:space="preserve">Tamtéž (str. 126). </w:t>
      </w:r>
      <w:r w:rsidR="00541D2C">
        <w:t>Momentu</w:t>
      </w:r>
      <w:r w:rsidRPr="00CC62FE">
        <w:t xml:space="preserve"> zažívání svobody či simulované svobody se zvlášť věnuji v</w:t>
      </w:r>
      <w:r w:rsidR="007F6DBD">
        <w:t> </w:t>
      </w:r>
      <w:r w:rsidRPr="00CC62FE">
        <w:t>kapitole</w:t>
      </w:r>
      <w:r w:rsidR="007F6DBD">
        <w:rPr>
          <w:i/>
        </w:rPr>
        <w:t xml:space="preserve"> 2</w:t>
      </w:r>
      <w:r w:rsidR="00541D2C">
        <w:t>, kde</w:t>
      </w:r>
      <w:r>
        <w:t xml:space="preserve"> </w:t>
      </w:r>
      <w:r w:rsidR="00541D2C">
        <w:t>problematiku</w:t>
      </w:r>
      <w:r w:rsidR="00A564F2">
        <w:t xml:space="preserve"> </w:t>
      </w:r>
      <w:r>
        <w:t>ilustruji rozbor</w:t>
      </w:r>
      <w:r w:rsidR="00541D2C">
        <w:t>em</w:t>
      </w:r>
      <w:r>
        <w:t xml:space="preserve"> vlastností ergodického m</w:t>
      </w:r>
      <w:r w:rsidR="00AC4433">
        <w:t>é</w:t>
      </w:r>
      <w:r>
        <w:t>dia obecně.</w:t>
      </w:r>
      <w:r w:rsidR="007F6DBD">
        <w:t xml:space="preserve"> </w:t>
      </w:r>
    </w:p>
  </w:footnote>
  <w:footnote w:id="118">
    <w:p w14:paraId="30DCB07A" w14:textId="1D9EF352" w:rsidR="0011233F" w:rsidRDefault="0011233F" w:rsidP="00E104E1">
      <w:pPr>
        <w:pStyle w:val="CITACE"/>
        <w:ind w:hanging="238"/>
      </w:pPr>
      <w:r>
        <w:rPr>
          <w:rStyle w:val="Znakapoznpodarou"/>
        </w:rPr>
        <w:footnoteRef/>
      </w:r>
      <w:r>
        <w:t xml:space="preserve"> </w:t>
      </w:r>
      <w:proofErr w:type="spellStart"/>
      <w:r>
        <w:t>Veale</w:t>
      </w:r>
      <w:proofErr w:type="spellEnd"/>
      <w:r>
        <w:t xml:space="preserve">, Kevin. </w:t>
      </w:r>
      <w:proofErr w:type="spellStart"/>
      <w:r w:rsidRPr="00BB1C02">
        <w:rPr>
          <w:i/>
        </w:rPr>
        <w:t>Making</w:t>
      </w:r>
      <w:proofErr w:type="spellEnd"/>
      <w:r w:rsidRPr="00BB1C02">
        <w:rPr>
          <w:i/>
        </w:rPr>
        <w:t xml:space="preserve"> Science Fiction </w:t>
      </w:r>
      <w:proofErr w:type="spellStart"/>
      <w:r w:rsidRPr="00BB1C02">
        <w:rPr>
          <w:i/>
        </w:rPr>
        <w:t>Personal</w:t>
      </w:r>
      <w:proofErr w:type="spellEnd"/>
      <w:r w:rsidRPr="00BB1C02">
        <w:rPr>
          <w:i/>
        </w:rPr>
        <w:t xml:space="preserve">: </w:t>
      </w:r>
      <w:proofErr w:type="spellStart"/>
      <w:r w:rsidRPr="00BB1C02">
        <w:rPr>
          <w:i/>
        </w:rPr>
        <w:t>Videogames</w:t>
      </w:r>
      <w:proofErr w:type="spellEnd"/>
      <w:r w:rsidRPr="00BB1C02">
        <w:rPr>
          <w:i/>
        </w:rPr>
        <w:t xml:space="preserve"> and Inter-</w:t>
      </w:r>
      <w:proofErr w:type="spellStart"/>
      <w:r w:rsidRPr="00BB1C02">
        <w:rPr>
          <w:i/>
        </w:rPr>
        <w:t>Affective</w:t>
      </w:r>
      <w:proofErr w:type="spellEnd"/>
      <w:r w:rsidRPr="00BB1C02">
        <w:rPr>
          <w:i/>
        </w:rPr>
        <w:t xml:space="preserve"> </w:t>
      </w:r>
      <w:proofErr w:type="spellStart"/>
      <w:r w:rsidRPr="00BB1C02">
        <w:rPr>
          <w:i/>
        </w:rPr>
        <w:t>Storytelling</w:t>
      </w:r>
      <w:proofErr w:type="spellEnd"/>
      <w:r w:rsidR="00A3495D">
        <w:rPr>
          <w:i/>
        </w:rPr>
        <w:t>,</w:t>
      </w:r>
      <w:r>
        <w:t xml:space="preserve"> 2011.</w:t>
      </w:r>
      <w:r w:rsidR="00AF62FA">
        <w:br/>
      </w:r>
      <w:r>
        <w:t xml:space="preserve">Dostupné z: </w:t>
      </w:r>
      <w:hyperlink r:id="rId41" w:history="1">
        <w:r w:rsidRPr="00BB5CEC">
          <w:rPr>
            <w:rStyle w:val="Hypertextovodkaz"/>
          </w:rPr>
          <w:t>https://www.researchgate.net/publication/235711093_Making_Science-Fiction_Personal_Videogames_and_Inter-Affective_Storytelling</w:t>
        </w:r>
      </w:hyperlink>
    </w:p>
  </w:footnote>
  <w:footnote w:id="119">
    <w:p w14:paraId="1D6AF8FC" w14:textId="1E376E78" w:rsidR="0011233F" w:rsidRDefault="0011233F" w:rsidP="00E104E1">
      <w:pPr>
        <w:pStyle w:val="CITACE"/>
        <w:ind w:hanging="224"/>
      </w:pPr>
      <w:r>
        <w:rPr>
          <w:rStyle w:val="Znakapoznpodarou"/>
        </w:rPr>
        <w:footnoteRef/>
      </w:r>
      <w:r>
        <w:t xml:space="preserve"> Jak jsem poznamenal v</w:t>
      </w:r>
      <w:r w:rsidR="00AF62FA">
        <w:t xml:space="preserve"> kapitole </w:t>
      </w:r>
      <w:r w:rsidR="004046A1">
        <w:t>3</w:t>
      </w:r>
      <w:r w:rsidR="00AF62FA">
        <w:t xml:space="preserve">, </w:t>
      </w:r>
      <w:r>
        <w:t>existují výjimky</w:t>
      </w:r>
      <w:r w:rsidR="00FC12C5">
        <w:t>,</w:t>
      </w:r>
      <w:r w:rsidR="00AC4433">
        <w:t xml:space="preserve"> zejména v momentech, kdy se videoherní kamera stává, například s</w:t>
      </w:r>
      <w:r w:rsidR="00541D2C">
        <w:t> </w:t>
      </w:r>
      <w:r w:rsidR="00AC4433">
        <w:t>pomocí</w:t>
      </w:r>
      <w:r w:rsidR="00541D2C">
        <w:t xml:space="preserve"> tzv.</w:t>
      </w:r>
      <w:r w:rsidR="00AC4433">
        <w:t xml:space="preserve"> </w:t>
      </w:r>
      <w:proofErr w:type="spellStart"/>
      <w:r w:rsidR="00AC4433" w:rsidRPr="00A564F2">
        <w:rPr>
          <w:i/>
          <w:iCs/>
        </w:rPr>
        <w:t>cut-scenes</w:t>
      </w:r>
      <w:proofErr w:type="spellEnd"/>
      <w:r w:rsidR="00FC12C5">
        <w:t>,</w:t>
      </w:r>
      <w:r w:rsidR="00AC4433">
        <w:t xml:space="preserve"> filmovou</w:t>
      </w:r>
      <w:r>
        <w:t>.</w:t>
      </w:r>
    </w:p>
  </w:footnote>
  <w:footnote w:id="120">
    <w:p w14:paraId="2BDEAC05" w14:textId="494A5878" w:rsidR="0011233F" w:rsidRDefault="0011233F" w:rsidP="00A3495D">
      <w:pPr>
        <w:pStyle w:val="CITACE"/>
        <w:ind w:left="0" w:hanging="238"/>
      </w:pPr>
      <w:r>
        <w:rPr>
          <w:rStyle w:val="Znakapoznpodarou"/>
        </w:rPr>
        <w:footnoteRef/>
      </w:r>
      <w:r w:rsidR="00FB2308">
        <w:t xml:space="preserve"> </w:t>
      </w:r>
      <w:proofErr w:type="spellStart"/>
      <w:r w:rsidR="00A3495D" w:rsidRPr="00A3495D">
        <w:t>Schlochtermeier</w:t>
      </w:r>
      <w:proofErr w:type="spellEnd"/>
      <w:r w:rsidR="00A3495D">
        <w:t>,</w:t>
      </w:r>
      <w:r w:rsidR="00A3495D" w:rsidRPr="00A3495D">
        <w:t xml:space="preserve"> </w:t>
      </w:r>
      <w:proofErr w:type="spellStart"/>
      <w:r w:rsidR="00A3495D" w:rsidRPr="00A3495D">
        <w:t>Lorna</w:t>
      </w:r>
      <w:proofErr w:type="spellEnd"/>
      <w:r w:rsidR="00A3495D" w:rsidRPr="00A3495D">
        <w:t xml:space="preserve"> H</w:t>
      </w:r>
      <w:r w:rsidR="00A3495D">
        <w:t xml:space="preserve">; </w:t>
      </w:r>
      <w:proofErr w:type="spellStart"/>
      <w:r w:rsidR="00A3495D">
        <w:t>Pehrs</w:t>
      </w:r>
      <w:proofErr w:type="spellEnd"/>
      <w:r w:rsidR="00A3495D">
        <w:t xml:space="preserve">, </w:t>
      </w:r>
      <w:proofErr w:type="spellStart"/>
      <w:r w:rsidR="00A3495D" w:rsidRPr="00A3495D">
        <w:t>Corinna</w:t>
      </w:r>
      <w:proofErr w:type="spellEnd"/>
      <w:r w:rsidR="00A3495D">
        <w:t xml:space="preserve">; </w:t>
      </w:r>
      <w:proofErr w:type="spellStart"/>
      <w:r w:rsidR="00A3495D" w:rsidRPr="00A3495D">
        <w:t>Kuchinke</w:t>
      </w:r>
      <w:proofErr w:type="spellEnd"/>
      <w:r w:rsidR="00A3495D">
        <w:t>,</w:t>
      </w:r>
      <w:r w:rsidR="00A3495D" w:rsidRPr="00A3495D">
        <w:t xml:space="preserve"> </w:t>
      </w:r>
      <w:r w:rsidR="00A3495D" w:rsidRPr="00A3495D">
        <w:t>Lars</w:t>
      </w:r>
      <w:r w:rsidR="00A3495D">
        <w:t xml:space="preserve">. </w:t>
      </w:r>
      <w:proofErr w:type="spellStart"/>
      <w:r w:rsidR="00A3495D" w:rsidRPr="00A3495D">
        <w:rPr>
          <w:i/>
          <w:iCs/>
        </w:rPr>
        <w:t>Emotion</w:t>
      </w:r>
      <w:proofErr w:type="spellEnd"/>
      <w:r w:rsidR="00A3495D" w:rsidRPr="00A3495D">
        <w:rPr>
          <w:i/>
          <w:iCs/>
        </w:rPr>
        <w:t xml:space="preserve"> </w:t>
      </w:r>
      <w:proofErr w:type="spellStart"/>
      <w:r w:rsidR="00A3495D" w:rsidRPr="00A3495D">
        <w:rPr>
          <w:i/>
          <w:iCs/>
        </w:rPr>
        <w:t>processing</w:t>
      </w:r>
      <w:proofErr w:type="spellEnd"/>
      <w:r w:rsidR="00A3495D" w:rsidRPr="00A3495D">
        <w:rPr>
          <w:i/>
          <w:iCs/>
        </w:rPr>
        <w:t xml:space="preserve"> in </w:t>
      </w:r>
      <w:proofErr w:type="spellStart"/>
      <w:r w:rsidR="00A3495D" w:rsidRPr="00A3495D">
        <w:rPr>
          <w:i/>
          <w:iCs/>
        </w:rPr>
        <w:t>different</w:t>
      </w:r>
      <w:proofErr w:type="spellEnd"/>
      <w:r w:rsidR="00A3495D" w:rsidRPr="00A3495D">
        <w:rPr>
          <w:i/>
          <w:iCs/>
        </w:rPr>
        <w:t xml:space="preserve"> media </w:t>
      </w:r>
      <w:proofErr w:type="spellStart"/>
      <w:r w:rsidR="00A3495D" w:rsidRPr="00A3495D">
        <w:rPr>
          <w:i/>
          <w:iCs/>
        </w:rPr>
        <w:t>types</w:t>
      </w:r>
      <w:proofErr w:type="spellEnd"/>
      <w:r w:rsidR="00A3495D" w:rsidRPr="00A3495D">
        <w:rPr>
          <w:i/>
          <w:iCs/>
        </w:rPr>
        <w:t xml:space="preserve">: </w:t>
      </w:r>
      <w:proofErr w:type="spellStart"/>
      <w:r w:rsidR="00A3495D" w:rsidRPr="00A3495D">
        <w:rPr>
          <w:i/>
          <w:iCs/>
        </w:rPr>
        <w:t>Realism</w:t>
      </w:r>
      <w:proofErr w:type="spellEnd"/>
      <w:r w:rsidR="00A3495D" w:rsidRPr="00A3495D">
        <w:rPr>
          <w:i/>
          <w:iCs/>
        </w:rPr>
        <w:t xml:space="preserve">, </w:t>
      </w:r>
      <w:proofErr w:type="spellStart"/>
      <w:r w:rsidR="00A3495D" w:rsidRPr="00A3495D">
        <w:rPr>
          <w:i/>
          <w:iCs/>
        </w:rPr>
        <w:t>complexity</w:t>
      </w:r>
      <w:proofErr w:type="spellEnd"/>
      <w:r w:rsidR="00A3495D" w:rsidRPr="00A3495D">
        <w:rPr>
          <w:i/>
          <w:iCs/>
        </w:rPr>
        <w:t xml:space="preserve">, and </w:t>
      </w:r>
      <w:proofErr w:type="spellStart"/>
      <w:r w:rsidR="00A3495D" w:rsidRPr="00A3495D">
        <w:rPr>
          <w:i/>
          <w:iCs/>
        </w:rPr>
        <w:t>immersion</w:t>
      </w:r>
      <w:proofErr w:type="spellEnd"/>
      <w:r w:rsidR="00A3495D">
        <w:t>,</w:t>
      </w:r>
      <w:r w:rsidR="00A3495D" w:rsidRPr="00A3495D">
        <w:t xml:space="preserve"> </w:t>
      </w:r>
      <w:r w:rsidR="00A3495D">
        <w:t xml:space="preserve">2015. </w:t>
      </w:r>
      <w:r w:rsidR="00FB2308">
        <w:t xml:space="preserve">Dostupné z: </w:t>
      </w:r>
      <w:hyperlink r:id="rId42" w:history="1">
        <w:r w:rsidRPr="00E104E1">
          <w:rPr>
            <w:rStyle w:val="Hypertextovodkaz"/>
          </w:rPr>
          <w:t>https://www.researchgate.net/p</w:t>
        </w:r>
        <w:r w:rsidRPr="00E104E1">
          <w:rPr>
            <w:rStyle w:val="Hypertextovodkaz"/>
          </w:rPr>
          <w:t>u</w:t>
        </w:r>
        <w:r w:rsidRPr="00E104E1">
          <w:rPr>
            <w:rStyle w:val="Hypertextovodkaz"/>
          </w:rPr>
          <w:t>blication/286360236_Emotion_processing_in_different_media_types_Realism_complexity_and_immersion</w:t>
        </w:r>
      </w:hyperlink>
    </w:p>
  </w:footnote>
  <w:footnote w:id="121">
    <w:p w14:paraId="2825B915" w14:textId="566DA317" w:rsidR="009339EF" w:rsidRDefault="009339EF" w:rsidP="00A77DA0">
      <w:pPr>
        <w:pStyle w:val="CITACE"/>
        <w:ind w:hanging="252"/>
      </w:pPr>
      <w:r>
        <w:rPr>
          <w:rStyle w:val="Znakapoznpodarou"/>
        </w:rPr>
        <w:footnoteRef/>
      </w:r>
      <w:r>
        <w:t xml:space="preserve"> </w:t>
      </w:r>
      <w:proofErr w:type="spellStart"/>
      <w:r>
        <w:t>Trhoň</w:t>
      </w:r>
      <w:proofErr w:type="spellEnd"/>
      <w:r>
        <w:t xml:space="preserve">, Ondřej. </w:t>
      </w:r>
      <w:r w:rsidR="00185553" w:rsidRPr="00FB2308">
        <w:rPr>
          <w:i/>
          <w:iCs/>
        </w:rPr>
        <w:t xml:space="preserve">A Digital </w:t>
      </w:r>
      <w:proofErr w:type="spellStart"/>
      <w:r w:rsidR="00185553" w:rsidRPr="00FB2308">
        <w:rPr>
          <w:i/>
          <w:iCs/>
        </w:rPr>
        <w:t>Trip</w:t>
      </w:r>
      <w:proofErr w:type="spellEnd"/>
      <w:r w:rsidR="00185553" w:rsidRPr="00FB2308">
        <w:rPr>
          <w:i/>
          <w:iCs/>
        </w:rPr>
        <w:t xml:space="preserve"> </w:t>
      </w:r>
      <w:proofErr w:type="spellStart"/>
      <w:r w:rsidR="00185553" w:rsidRPr="00FB2308">
        <w:rPr>
          <w:i/>
          <w:iCs/>
        </w:rPr>
        <w:t>beyond</w:t>
      </w:r>
      <w:proofErr w:type="spellEnd"/>
      <w:r w:rsidR="00185553" w:rsidRPr="00FB2308">
        <w:rPr>
          <w:i/>
          <w:iCs/>
        </w:rPr>
        <w:t xml:space="preserve"> </w:t>
      </w:r>
      <w:proofErr w:type="spellStart"/>
      <w:r w:rsidR="00185553" w:rsidRPr="00FB2308">
        <w:rPr>
          <w:i/>
          <w:iCs/>
        </w:rPr>
        <w:t>the</w:t>
      </w:r>
      <w:proofErr w:type="spellEnd"/>
      <w:r w:rsidR="00185553" w:rsidRPr="00FB2308">
        <w:rPr>
          <w:i/>
          <w:iCs/>
        </w:rPr>
        <w:t xml:space="preserve"> </w:t>
      </w:r>
      <w:proofErr w:type="spellStart"/>
      <w:r w:rsidR="00185553" w:rsidRPr="00FB2308">
        <w:rPr>
          <w:i/>
          <w:iCs/>
        </w:rPr>
        <w:t>Human</w:t>
      </w:r>
      <w:proofErr w:type="spellEnd"/>
      <w:r w:rsidR="00185553" w:rsidRPr="00FB2308">
        <w:rPr>
          <w:i/>
          <w:iCs/>
        </w:rPr>
        <w:t xml:space="preserve"> </w:t>
      </w:r>
      <w:proofErr w:type="spellStart"/>
      <w:r w:rsidR="00185553" w:rsidRPr="00FB2308">
        <w:rPr>
          <w:i/>
          <w:iCs/>
        </w:rPr>
        <w:t>World</w:t>
      </w:r>
      <w:proofErr w:type="spellEnd"/>
      <w:r w:rsidR="00185553" w:rsidRPr="00FB2308">
        <w:rPr>
          <w:i/>
          <w:iCs/>
        </w:rPr>
        <w:t xml:space="preserve">: Video </w:t>
      </w:r>
      <w:proofErr w:type="spellStart"/>
      <w:r w:rsidR="00185553" w:rsidRPr="00FB2308">
        <w:rPr>
          <w:i/>
          <w:iCs/>
        </w:rPr>
        <w:t>Games</w:t>
      </w:r>
      <w:proofErr w:type="spellEnd"/>
      <w:r w:rsidR="00185553" w:rsidRPr="00FB2308">
        <w:rPr>
          <w:i/>
          <w:iCs/>
        </w:rPr>
        <w:t xml:space="preserve"> as a </w:t>
      </w:r>
      <w:proofErr w:type="spellStart"/>
      <w:r w:rsidR="00185553" w:rsidRPr="00FB2308">
        <w:rPr>
          <w:i/>
          <w:iCs/>
        </w:rPr>
        <w:t>Space</w:t>
      </w:r>
      <w:proofErr w:type="spellEnd"/>
      <w:r w:rsidR="00185553" w:rsidRPr="00FB2308">
        <w:rPr>
          <w:i/>
          <w:iCs/>
        </w:rPr>
        <w:t xml:space="preserve"> </w:t>
      </w:r>
      <w:proofErr w:type="spellStart"/>
      <w:r w:rsidR="00185553" w:rsidRPr="00FB2308">
        <w:rPr>
          <w:i/>
          <w:iCs/>
        </w:rPr>
        <w:t>for</w:t>
      </w:r>
      <w:proofErr w:type="spellEnd"/>
      <w:r w:rsidR="00185553" w:rsidRPr="00FB2308">
        <w:rPr>
          <w:i/>
          <w:iCs/>
        </w:rPr>
        <w:t xml:space="preserve"> </w:t>
      </w:r>
      <w:proofErr w:type="spellStart"/>
      <w:r w:rsidR="00185553" w:rsidRPr="00FB2308">
        <w:rPr>
          <w:i/>
          <w:iCs/>
        </w:rPr>
        <w:t>Speculative</w:t>
      </w:r>
      <w:proofErr w:type="spellEnd"/>
      <w:r w:rsidR="00185553" w:rsidRPr="00FB2308">
        <w:rPr>
          <w:i/>
          <w:iCs/>
        </w:rPr>
        <w:t xml:space="preserve"> Design</w:t>
      </w:r>
      <w:r w:rsidR="00185553">
        <w:t xml:space="preserve">. Dostupné z: </w:t>
      </w:r>
      <w:hyperlink r:id="rId43" w:history="1">
        <w:r w:rsidR="00185553" w:rsidRPr="00E104E1">
          <w:rPr>
            <w:rStyle w:val="Hypertextovodkaz"/>
          </w:rPr>
          <w:t>https://www.academia.edu/100531934/A_Digital_Trip_beyond_the_Human_World_Video_Games_as_a_Space_for_Speculative_Design</w:t>
        </w:r>
      </w:hyperlink>
    </w:p>
  </w:footnote>
  <w:footnote w:id="122">
    <w:p w14:paraId="4EF9883C" w14:textId="6FE59AB9" w:rsidR="00A77DA0" w:rsidRPr="00A77DA0" w:rsidRDefault="00A77DA0" w:rsidP="00A77DA0">
      <w:pPr>
        <w:pStyle w:val="CITACE"/>
        <w:ind w:hanging="238"/>
      </w:pPr>
      <w:r>
        <w:rPr>
          <w:rStyle w:val="Znakapoznpodarou"/>
        </w:rPr>
        <w:footnoteRef/>
      </w:r>
      <w:r>
        <w:t xml:space="preserve"> </w:t>
      </w:r>
      <w:r w:rsidRPr="00A77DA0">
        <w:t xml:space="preserve">Britské duo Anthony </w:t>
      </w:r>
      <w:proofErr w:type="spellStart"/>
      <w:r w:rsidRPr="00A77DA0">
        <w:t>Dunne</w:t>
      </w:r>
      <w:proofErr w:type="spellEnd"/>
      <w:r w:rsidRPr="00A77DA0">
        <w:t xml:space="preserve"> a Fiona Raby už od 90. let </w:t>
      </w:r>
      <w:proofErr w:type="gramStart"/>
      <w:r w:rsidRPr="00A77DA0">
        <w:t>tvoří</w:t>
      </w:r>
      <w:proofErr w:type="gramEnd"/>
      <w:r w:rsidRPr="00A77DA0">
        <w:t xml:space="preserve"> protipól dominantním designovým přístupům jako je designové myšlení nebo HCD. Nejdříve zformovali kritický, následně i spekulativní design (SCD), jež jsou dnes tradičně používány jako jeden termín.</w:t>
      </w:r>
    </w:p>
    <w:p w14:paraId="15FBA290" w14:textId="55EC47F4" w:rsidR="00A77DA0" w:rsidRDefault="00A77DA0">
      <w:pPr>
        <w:pStyle w:val="Textpoznpodarou"/>
      </w:pPr>
    </w:p>
  </w:footnote>
  <w:footnote w:id="123">
    <w:p w14:paraId="378CF612" w14:textId="66A918E9" w:rsidR="00C03C46" w:rsidRDefault="00C03C46" w:rsidP="00E104E1">
      <w:pPr>
        <w:pStyle w:val="CITACE"/>
        <w:ind w:hanging="238"/>
      </w:pPr>
      <w:r>
        <w:rPr>
          <w:rStyle w:val="Znakapoznpodarou"/>
        </w:rPr>
        <w:footnoteRef/>
      </w:r>
      <w:r>
        <w:t xml:space="preserve"> Tamtéž</w:t>
      </w:r>
      <w:r w:rsidR="00E104E1">
        <w:t>.</w:t>
      </w:r>
    </w:p>
  </w:footnote>
  <w:footnote w:id="124">
    <w:p w14:paraId="772C8E73" w14:textId="149F9CE1" w:rsidR="009339EF" w:rsidRDefault="009339EF" w:rsidP="00E104E1">
      <w:pPr>
        <w:pStyle w:val="CITACE"/>
        <w:ind w:hanging="238"/>
      </w:pPr>
      <w:r>
        <w:rPr>
          <w:rStyle w:val="Znakapoznpodarou"/>
        </w:rPr>
        <w:footnoteRef/>
      </w:r>
      <w:r>
        <w:t xml:space="preserve"> </w:t>
      </w:r>
      <w:proofErr w:type="spellStart"/>
      <w:r w:rsidR="00E104E1">
        <w:t>Kirkpatrick</w:t>
      </w:r>
      <w:proofErr w:type="spellEnd"/>
      <w:r w:rsidR="00E104E1">
        <w:t xml:space="preserve">, </w:t>
      </w:r>
      <w:proofErr w:type="spellStart"/>
      <w:r w:rsidR="00E104E1">
        <w:t>Graem</w:t>
      </w:r>
      <w:proofErr w:type="spellEnd"/>
      <w:r w:rsidR="00E104E1">
        <w:t xml:space="preserve">. </w:t>
      </w:r>
      <w:proofErr w:type="spellStart"/>
      <w:r w:rsidR="00E104E1" w:rsidRPr="00E104E1">
        <w:rPr>
          <w:i/>
          <w:iCs/>
        </w:rPr>
        <w:t>Every</w:t>
      </w:r>
      <w:proofErr w:type="spellEnd"/>
      <w:r w:rsidR="00E104E1" w:rsidRPr="00E104E1">
        <w:rPr>
          <w:i/>
          <w:iCs/>
        </w:rPr>
        <w:t xml:space="preserve"> </w:t>
      </w:r>
      <w:proofErr w:type="spellStart"/>
      <w:r w:rsidR="00E104E1" w:rsidRPr="00E104E1">
        <w:rPr>
          <w:i/>
          <w:iCs/>
        </w:rPr>
        <w:t>Creeping</w:t>
      </w:r>
      <w:proofErr w:type="spellEnd"/>
      <w:r w:rsidR="00E104E1" w:rsidRPr="00E104E1">
        <w:rPr>
          <w:i/>
          <w:iCs/>
        </w:rPr>
        <w:t xml:space="preserve"> </w:t>
      </w:r>
      <w:proofErr w:type="spellStart"/>
      <w:r w:rsidR="00E104E1" w:rsidRPr="00E104E1">
        <w:rPr>
          <w:i/>
          <w:iCs/>
        </w:rPr>
        <w:t>Thing</w:t>
      </w:r>
      <w:proofErr w:type="spellEnd"/>
      <w:r w:rsidR="00E104E1">
        <w:t>. Dostupné z:</w:t>
      </w:r>
      <w:r w:rsidR="00E104E1">
        <w:br/>
      </w:r>
      <w:hyperlink r:id="rId44" w:history="1">
        <w:r w:rsidR="00E104E1" w:rsidRPr="00C66BA3">
          <w:rPr>
            <w:rStyle w:val="Hypertextovodkaz"/>
          </w:rPr>
          <w:t>www.gamecenter.nyu.edu/projects/every-creeping-thing/</w:t>
        </w:r>
      </w:hyperlink>
      <w:r w:rsidRPr="00F97463">
        <w:t>.</w:t>
      </w:r>
    </w:p>
  </w:footnote>
  <w:footnote w:id="125">
    <w:p w14:paraId="321C7F22" w14:textId="7A68A091" w:rsidR="00A77DA0" w:rsidRDefault="00A77DA0" w:rsidP="00A77DA0">
      <w:pPr>
        <w:pStyle w:val="CITACE"/>
        <w:ind w:left="0" w:hanging="252"/>
      </w:pPr>
      <w:r>
        <w:rPr>
          <w:rStyle w:val="Znakapoznpodarou"/>
        </w:rPr>
        <w:footnoteRef/>
      </w:r>
      <w:r>
        <w:t xml:space="preserve"> </w:t>
      </w:r>
      <w:proofErr w:type="spellStart"/>
      <w:r w:rsidRPr="00A77DA0">
        <w:t>Trhoň</w:t>
      </w:r>
      <w:proofErr w:type="spellEnd"/>
      <w:r w:rsidRPr="00A77DA0">
        <w:t xml:space="preserve">, Ondřej. </w:t>
      </w:r>
      <w:r w:rsidRPr="00A77DA0">
        <w:rPr>
          <w:i/>
          <w:iCs/>
        </w:rPr>
        <w:t xml:space="preserve">A Digital </w:t>
      </w:r>
      <w:proofErr w:type="spellStart"/>
      <w:r w:rsidRPr="00A77DA0">
        <w:rPr>
          <w:i/>
          <w:iCs/>
        </w:rPr>
        <w:t>Trip</w:t>
      </w:r>
      <w:proofErr w:type="spellEnd"/>
      <w:r w:rsidRPr="00A77DA0">
        <w:rPr>
          <w:i/>
          <w:iCs/>
        </w:rPr>
        <w:t xml:space="preserve"> </w:t>
      </w:r>
      <w:proofErr w:type="spellStart"/>
      <w:r w:rsidRPr="00A77DA0">
        <w:rPr>
          <w:i/>
          <w:iCs/>
        </w:rPr>
        <w:t>beyond</w:t>
      </w:r>
      <w:proofErr w:type="spellEnd"/>
      <w:r w:rsidRPr="00A77DA0">
        <w:rPr>
          <w:i/>
          <w:iCs/>
        </w:rPr>
        <w:t xml:space="preserve"> </w:t>
      </w:r>
      <w:proofErr w:type="spellStart"/>
      <w:r w:rsidRPr="00A77DA0">
        <w:rPr>
          <w:i/>
          <w:iCs/>
        </w:rPr>
        <w:t>the</w:t>
      </w:r>
      <w:proofErr w:type="spellEnd"/>
      <w:r w:rsidRPr="00A77DA0">
        <w:rPr>
          <w:i/>
          <w:iCs/>
        </w:rPr>
        <w:t xml:space="preserve"> </w:t>
      </w:r>
      <w:proofErr w:type="spellStart"/>
      <w:r w:rsidRPr="00A77DA0">
        <w:rPr>
          <w:i/>
          <w:iCs/>
        </w:rPr>
        <w:t>Human</w:t>
      </w:r>
      <w:proofErr w:type="spellEnd"/>
      <w:r w:rsidRPr="00A77DA0">
        <w:rPr>
          <w:i/>
          <w:iCs/>
        </w:rPr>
        <w:t xml:space="preserve"> </w:t>
      </w:r>
      <w:proofErr w:type="spellStart"/>
      <w:r w:rsidRPr="00A77DA0">
        <w:rPr>
          <w:i/>
          <w:iCs/>
        </w:rPr>
        <w:t>World</w:t>
      </w:r>
      <w:proofErr w:type="spellEnd"/>
      <w:r w:rsidRPr="00A77DA0">
        <w:rPr>
          <w:i/>
          <w:iCs/>
        </w:rPr>
        <w:t xml:space="preserve">: Video </w:t>
      </w:r>
      <w:proofErr w:type="spellStart"/>
      <w:r w:rsidRPr="00A77DA0">
        <w:rPr>
          <w:i/>
          <w:iCs/>
        </w:rPr>
        <w:t>Games</w:t>
      </w:r>
      <w:proofErr w:type="spellEnd"/>
      <w:r w:rsidRPr="00A77DA0">
        <w:rPr>
          <w:i/>
          <w:iCs/>
        </w:rPr>
        <w:t xml:space="preserve"> as a </w:t>
      </w:r>
      <w:proofErr w:type="spellStart"/>
      <w:r w:rsidRPr="00A77DA0">
        <w:rPr>
          <w:i/>
          <w:iCs/>
        </w:rPr>
        <w:t>Space</w:t>
      </w:r>
      <w:proofErr w:type="spellEnd"/>
      <w:r w:rsidRPr="00A77DA0">
        <w:rPr>
          <w:i/>
          <w:iCs/>
        </w:rPr>
        <w:t xml:space="preserve"> </w:t>
      </w:r>
      <w:proofErr w:type="spellStart"/>
      <w:r w:rsidRPr="00A77DA0">
        <w:rPr>
          <w:i/>
          <w:iCs/>
        </w:rPr>
        <w:t>for</w:t>
      </w:r>
      <w:proofErr w:type="spellEnd"/>
      <w:r w:rsidRPr="00A77DA0">
        <w:rPr>
          <w:i/>
          <w:iCs/>
        </w:rPr>
        <w:t xml:space="preserve"> </w:t>
      </w:r>
      <w:proofErr w:type="spellStart"/>
      <w:r w:rsidRPr="00A77DA0">
        <w:rPr>
          <w:i/>
          <w:iCs/>
        </w:rPr>
        <w:t>Speculative</w:t>
      </w:r>
      <w:proofErr w:type="spellEnd"/>
      <w:r w:rsidRPr="00A77DA0">
        <w:rPr>
          <w:i/>
          <w:iCs/>
        </w:rPr>
        <w:t xml:space="preserve"> Design</w:t>
      </w:r>
      <w:r w:rsidR="00A3495D">
        <w:t>, 2020</w:t>
      </w:r>
      <w:r w:rsidRPr="00A77DA0">
        <w:t xml:space="preserve"> Dostupné z: </w:t>
      </w:r>
      <w:hyperlink r:id="rId45" w:history="1">
        <w:r w:rsidRPr="00A77DA0">
          <w:rPr>
            <w:rStyle w:val="Hypertextovodkaz"/>
          </w:rPr>
          <w:t>https://www.acade</w:t>
        </w:r>
        <w:r w:rsidRPr="00A77DA0">
          <w:rPr>
            <w:rStyle w:val="Hypertextovodkaz"/>
          </w:rPr>
          <w:t>m</w:t>
        </w:r>
        <w:r w:rsidRPr="00A77DA0">
          <w:rPr>
            <w:rStyle w:val="Hypertextovodkaz"/>
          </w:rPr>
          <w:t>ia.edu/100531934/A_Digital_Trip_beyond_the_Human_World_Video_Games_as_a_Space_for_Speculative_Design</w:t>
        </w:r>
      </w:hyperlink>
    </w:p>
  </w:footnote>
  <w:footnote w:id="126">
    <w:p w14:paraId="187A18CE" w14:textId="77777777" w:rsidR="0011233F" w:rsidRDefault="0011233F" w:rsidP="00E104E1">
      <w:pPr>
        <w:pStyle w:val="CITACE"/>
        <w:ind w:hanging="238"/>
      </w:pPr>
      <w:r>
        <w:rPr>
          <w:rStyle w:val="Znakapoznpodarou"/>
        </w:rPr>
        <w:footnoteRef/>
      </w:r>
      <w:r>
        <w:t xml:space="preserve"> </w:t>
      </w:r>
      <w:r w:rsidRPr="009D45F0">
        <w:t xml:space="preserve">Bendová, Helena. </w:t>
      </w:r>
      <w:r w:rsidRPr="009D45F0">
        <w:rPr>
          <w:i/>
        </w:rPr>
        <w:t>Umění počítačových her</w:t>
      </w:r>
      <w:r w:rsidRPr="009D45F0">
        <w:t>, Akademie múzických umění v Praze, NAMU 2017. ISBN 978-80-7331-421-7.</w:t>
      </w:r>
      <w:r>
        <w:t xml:space="preserve"> (str.225)</w:t>
      </w:r>
    </w:p>
  </w:footnote>
  <w:footnote w:id="127">
    <w:p w14:paraId="59F37080" w14:textId="4176A5CE" w:rsidR="008A4A0B" w:rsidRDefault="008A4A0B" w:rsidP="00E104E1">
      <w:pPr>
        <w:pStyle w:val="CITACE"/>
        <w:ind w:hanging="238"/>
      </w:pPr>
      <w:r>
        <w:rPr>
          <w:rStyle w:val="Znakapoznpodarou"/>
        </w:rPr>
        <w:footnoteRef/>
      </w:r>
      <w:r>
        <w:t xml:space="preserve"> </w:t>
      </w:r>
      <w:proofErr w:type="spellStart"/>
      <w:r>
        <w:t>Graeme</w:t>
      </w:r>
      <w:proofErr w:type="spellEnd"/>
      <w:r>
        <w:t xml:space="preserve">, </w:t>
      </w:r>
      <w:proofErr w:type="spellStart"/>
      <w:r>
        <w:t>Kirkpatrick</w:t>
      </w:r>
      <w:proofErr w:type="spellEnd"/>
      <w:r>
        <w:t xml:space="preserve">. </w:t>
      </w:r>
      <w:proofErr w:type="spellStart"/>
      <w:r w:rsidRPr="00BB1C02">
        <w:rPr>
          <w:i/>
          <w:iCs/>
        </w:rPr>
        <w:t>Aesthetic</w:t>
      </w:r>
      <w:proofErr w:type="spellEnd"/>
      <w:r w:rsidRPr="00BB1C02">
        <w:rPr>
          <w:i/>
          <w:iCs/>
        </w:rPr>
        <w:t xml:space="preserve">: </w:t>
      </w:r>
      <w:proofErr w:type="spellStart"/>
      <w:r w:rsidRPr="00BB1C02">
        <w:rPr>
          <w:i/>
          <w:iCs/>
        </w:rPr>
        <w:t>Theory</w:t>
      </w:r>
      <w:proofErr w:type="spellEnd"/>
      <w:r w:rsidRPr="00BB1C02">
        <w:rPr>
          <w:i/>
          <w:iCs/>
        </w:rPr>
        <w:t xml:space="preserve"> and </w:t>
      </w:r>
      <w:proofErr w:type="spellStart"/>
      <w:r w:rsidRPr="00BB1C02">
        <w:rPr>
          <w:i/>
          <w:iCs/>
        </w:rPr>
        <w:t>the</w:t>
      </w:r>
      <w:proofErr w:type="spellEnd"/>
      <w:r w:rsidRPr="00BB1C02">
        <w:rPr>
          <w:i/>
          <w:iCs/>
        </w:rPr>
        <w:t xml:space="preserve"> Video Game</w:t>
      </w:r>
      <w:r w:rsidR="00374EEE">
        <w:t xml:space="preserve">, </w:t>
      </w:r>
      <w:r w:rsidR="00374EEE" w:rsidRPr="00374EEE">
        <w:t xml:space="preserve">Manchester University </w:t>
      </w:r>
      <w:proofErr w:type="spellStart"/>
      <w:r w:rsidR="00374EEE" w:rsidRPr="00374EEE">
        <w:t>Press</w:t>
      </w:r>
      <w:proofErr w:type="spellEnd"/>
      <w:r w:rsidR="00374EEE">
        <w:t>,</w:t>
      </w:r>
      <w:r>
        <w:t xml:space="preserve"> 2011. ISBN </w:t>
      </w:r>
      <w:r w:rsidRPr="00AC4433">
        <w:t>978-0719077180</w:t>
      </w:r>
    </w:p>
  </w:footnote>
  <w:footnote w:id="128">
    <w:p w14:paraId="1286A817" w14:textId="7F54B589" w:rsidR="001942F7" w:rsidRDefault="001942F7" w:rsidP="00E104E1">
      <w:pPr>
        <w:pStyle w:val="CITACE"/>
        <w:ind w:hanging="238"/>
      </w:pPr>
      <w:r>
        <w:rPr>
          <w:rStyle w:val="Znakapoznpodarou"/>
        </w:rPr>
        <w:footnoteRef/>
      </w:r>
      <w:r>
        <w:t xml:space="preserve"> </w:t>
      </w:r>
      <w:proofErr w:type="spellStart"/>
      <w:r>
        <w:t>Graeme</w:t>
      </w:r>
      <w:proofErr w:type="spellEnd"/>
      <w:r>
        <w:t xml:space="preserve">, </w:t>
      </w:r>
      <w:proofErr w:type="spellStart"/>
      <w:r>
        <w:t>Kirkpatrick</w:t>
      </w:r>
      <w:proofErr w:type="spellEnd"/>
      <w:r>
        <w:t xml:space="preserve"> </w:t>
      </w:r>
      <w:r>
        <w:t>(</w:t>
      </w:r>
      <w:r>
        <w:t>2011</w:t>
      </w:r>
      <w:r>
        <w:t>) citovan</w:t>
      </w:r>
      <w:r>
        <w:t>ý</w:t>
      </w:r>
      <w:r>
        <w:t xml:space="preserve"> Bendovou v: </w:t>
      </w:r>
      <w:r w:rsidRPr="00492245">
        <w:t xml:space="preserve">Bendová, Helena. </w:t>
      </w:r>
      <w:r w:rsidRPr="00492245">
        <w:rPr>
          <w:i/>
          <w:iCs/>
        </w:rPr>
        <w:t>Umění počítačových her</w:t>
      </w:r>
      <w:r w:rsidRPr="00492245">
        <w:t>, Akademie múzických umění v Praze, NAMU 2017. ISBN 978-80-7331-421-7.</w:t>
      </w:r>
      <w:r>
        <w:t xml:space="preserve"> (str.</w:t>
      </w:r>
      <w:r>
        <w:t>225</w:t>
      </w:r>
      <w:r>
        <w:t>)</w:t>
      </w:r>
    </w:p>
  </w:footnote>
  <w:footnote w:id="129">
    <w:p w14:paraId="5B97D325" w14:textId="085273D1" w:rsidR="00AC4433" w:rsidRDefault="00AC4433" w:rsidP="003641D4">
      <w:pPr>
        <w:pStyle w:val="CITACE"/>
      </w:pPr>
      <w:r>
        <w:rPr>
          <w:rStyle w:val="Znakapoznpodarou"/>
        </w:rPr>
        <w:footnoteRef/>
      </w:r>
      <w:r>
        <w:t xml:space="preserve"> Analýz</w:t>
      </w:r>
      <w:r w:rsidR="00375F47">
        <w:t>ou</w:t>
      </w:r>
      <w:r>
        <w:t xml:space="preserve"> </w:t>
      </w:r>
      <w:r w:rsidR="00375F47">
        <w:t>video</w:t>
      </w:r>
      <w:r>
        <w:t xml:space="preserve">hry </w:t>
      </w:r>
      <w:proofErr w:type="spellStart"/>
      <w:r>
        <w:t>Dear</w:t>
      </w:r>
      <w:proofErr w:type="spellEnd"/>
      <w:r>
        <w:t xml:space="preserve"> Esther </w:t>
      </w:r>
      <w:r w:rsidR="00375F47">
        <w:t xml:space="preserve">jsem se věnoval </w:t>
      </w:r>
      <w:r>
        <w:t xml:space="preserve">v kapitole </w:t>
      </w:r>
      <w:r w:rsidR="007855EC">
        <w:t>3</w:t>
      </w:r>
    </w:p>
  </w:footnote>
  <w:footnote w:id="130">
    <w:p w14:paraId="69B3CCAC" w14:textId="77777777" w:rsidR="005F7489" w:rsidRDefault="005F7489" w:rsidP="003641D4">
      <w:pPr>
        <w:pStyle w:val="CITACE"/>
      </w:pPr>
      <w:r>
        <w:rPr>
          <w:vertAlign w:val="superscript"/>
        </w:rPr>
        <w:footnoteRef/>
      </w:r>
      <w:r>
        <w:t xml:space="preserve"> Tak jako to u medií obecně potvrzují </w:t>
      </w:r>
      <w:proofErr w:type="spellStart"/>
      <w:r>
        <w:t>Bolter</w:t>
      </w:r>
      <w:proofErr w:type="spellEnd"/>
      <w:r>
        <w:t xml:space="preserve"> s </w:t>
      </w:r>
      <w:proofErr w:type="spellStart"/>
      <w:r>
        <w:t>Grussinem</w:t>
      </w:r>
      <w:proofErr w:type="spellEnd"/>
      <w:r>
        <w:t xml:space="preserve"> v rámci své teze o </w:t>
      </w:r>
      <w:proofErr w:type="spellStart"/>
      <w:r>
        <w:t>remediaci</w:t>
      </w:r>
      <w:proofErr w:type="spellEnd"/>
      <w:r>
        <w:t xml:space="preserve"> medií.</w:t>
      </w:r>
    </w:p>
  </w:footnote>
  <w:footnote w:id="131">
    <w:p w14:paraId="43D07DB5" w14:textId="77777777" w:rsidR="005F7489" w:rsidRDefault="005F7489" w:rsidP="003641D4">
      <w:pPr>
        <w:pStyle w:val="CITACE"/>
      </w:pPr>
      <w:r>
        <w:rPr>
          <w:vertAlign w:val="superscript"/>
        </w:rPr>
        <w:footnoteRef/>
      </w:r>
      <w:r>
        <w:t xml:space="preserve"> Hůře </w:t>
      </w:r>
      <w:r>
        <w:rPr>
          <w:highlight w:val="white"/>
        </w:rPr>
        <w:t>přeložitelný</w:t>
      </w:r>
      <w:r>
        <w:t xml:space="preserve"> termín převzatý z odvětví </w:t>
      </w:r>
      <w:proofErr w:type="spellStart"/>
      <w:r w:rsidRPr="00024834">
        <w:rPr>
          <w:i/>
          <w:iCs/>
        </w:rPr>
        <w:t>Human</w:t>
      </w:r>
      <w:proofErr w:type="spellEnd"/>
      <w:r w:rsidRPr="00024834">
        <w:rPr>
          <w:i/>
          <w:iCs/>
        </w:rPr>
        <w:t xml:space="preserve"> </w:t>
      </w:r>
      <w:proofErr w:type="spellStart"/>
      <w:r w:rsidRPr="00024834">
        <w:rPr>
          <w:i/>
          <w:iCs/>
        </w:rPr>
        <w:t>Centred</w:t>
      </w:r>
      <w:proofErr w:type="spellEnd"/>
      <w:r w:rsidRPr="00024834">
        <w:rPr>
          <w:i/>
          <w:iCs/>
        </w:rPr>
        <w:t xml:space="preserve"> Designu</w:t>
      </w:r>
      <w:r>
        <w:t xml:space="preserve">, který objasňuji v předešlé kapitole a který lze v redukované podobě přeložit jako </w:t>
      </w:r>
      <w:r w:rsidRPr="00024834">
        <w:rPr>
          <w:i/>
          <w:iCs/>
        </w:rPr>
        <w:t>základní kvalita</w:t>
      </w:r>
      <w:r>
        <w:t xml:space="preserve">, </w:t>
      </w:r>
      <w:r w:rsidRPr="00024834">
        <w:rPr>
          <w:i/>
          <w:iCs/>
        </w:rPr>
        <w:t>schopnost, vhodnost – technologie, systému, předmětu – k realizaci činností, které jsou s nimi možné uskutečňovat</w:t>
      </w:r>
      <w:r>
        <w:t xml:space="preserve">. </w:t>
      </w:r>
      <w:proofErr w:type="spellStart"/>
      <w:r>
        <w:t>Afordance</w:t>
      </w:r>
      <w:proofErr w:type="spellEnd"/>
      <w:r>
        <w:t xml:space="preserve"> dveří, je to, že oddělují jednotlivé místnosti, díky pantům navíc oplývají schopností nám tyto prostory naopak zpřístupňovat.</w:t>
      </w:r>
    </w:p>
  </w:footnote>
  <w:footnote w:id="132">
    <w:p w14:paraId="307358B4" w14:textId="77777777" w:rsidR="005F7489" w:rsidRDefault="005F7489" w:rsidP="003641D4">
      <w:pPr>
        <w:pStyle w:val="CITACE"/>
      </w:pPr>
      <w:r>
        <w:rPr>
          <w:vertAlign w:val="superscript"/>
        </w:rPr>
        <w:footnoteRef/>
      </w:r>
      <w:r>
        <w:t xml:space="preserve"> Záměrně zde parafrázuji přednášku </w:t>
      </w:r>
      <w:proofErr w:type="spellStart"/>
      <w:r>
        <w:t>Hito</w:t>
      </w:r>
      <w:proofErr w:type="spellEnd"/>
      <w:r>
        <w:t xml:space="preserve"> </w:t>
      </w:r>
      <w:proofErr w:type="spellStart"/>
      <w:r>
        <w:t>Steyerle</w:t>
      </w:r>
      <w:proofErr w:type="spellEnd"/>
      <w:r>
        <w:t xml:space="preserve"> </w:t>
      </w:r>
      <w:proofErr w:type="spellStart"/>
      <w:r w:rsidRPr="00024834">
        <w:rPr>
          <w:i/>
          <w:iCs/>
        </w:rPr>
        <w:t>Bubble</w:t>
      </w:r>
      <w:proofErr w:type="spellEnd"/>
      <w:r w:rsidRPr="00024834">
        <w:rPr>
          <w:i/>
          <w:iCs/>
        </w:rPr>
        <w:t xml:space="preserve"> Vision</w:t>
      </w:r>
      <w:r>
        <w:t xml:space="preserve"> s podtitulem </w:t>
      </w:r>
      <w:proofErr w:type="spellStart"/>
      <w:r w:rsidRPr="00024834">
        <w:rPr>
          <w:i/>
          <w:iCs/>
        </w:rPr>
        <w:t>Aesthetics</w:t>
      </w:r>
      <w:proofErr w:type="spellEnd"/>
      <w:r w:rsidRPr="00024834">
        <w:rPr>
          <w:i/>
          <w:iCs/>
        </w:rPr>
        <w:t xml:space="preserve"> </w:t>
      </w:r>
      <w:proofErr w:type="spellStart"/>
      <w:r w:rsidRPr="00024834">
        <w:rPr>
          <w:i/>
          <w:iCs/>
        </w:rPr>
        <w:t>of</w:t>
      </w:r>
      <w:proofErr w:type="spellEnd"/>
      <w:r w:rsidRPr="00024834">
        <w:rPr>
          <w:i/>
          <w:iCs/>
        </w:rPr>
        <w:t xml:space="preserve"> </w:t>
      </w:r>
      <w:proofErr w:type="spellStart"/>
      <w:r w:rsidRPr="00024834">
        <w:rPr>
          <w:i/>
          <w:iCs/>
        </w:rPr>
        <w:t>Isolation</w:t>
      </w:r>
      <w:proofErr w:type="spellEnd"/>
      <w:r>
        <w:t xml:space="preserve">. </w:t>
      </w:r>
      <w:hyperlink r:id="rId46">
        <w:r>
          <w:rPr>
            <w:color w:val="0563C1"/>
            <w:u w:val="single"/>
          </w:rPr>
          <w:t>https://youtu.be/T1Qhy0_PCjs?feature=shared&amp;t=385</w:t>
        </w:r>
      </w:hyperlink>
    </w:p>
  </w:footnote>
  <w:footnote w:id="133">
    <w:p w14:paraId="1001CE32" w14:textId="49D27A74" w:rsidR="007855EC" w:rsidRDefault="007855EC" w:rsidP="003641D4">
      <w:pPr>
        <w:pStyle w:val="CITACE"/>
      </w:pPr>
      <w:r>
        <w:rPr>
          <w:vertAlign w:val="superscript"/>
        </w:rPr>
        <w:footnoteRef/>
      </w:r>
      <w:r>
        <w:t xml:space="preserve"> Kinestézie </w:t>
      </w:r>
      <w:r w:rsidR="00541D2C">
        <w:t>je</w:t>
      </w:r>
      <w:r>
        <w:t xml:space="preserve"> cit pro pohyb a vnímání pohybu podrážděním receptorů ve svalech, šlachách, </w:t>
      </w:r>
      <w:proofErr w:type="spellStart"/>
      <w:r>
        <w:t>okostnici</w:t>
      </w:r>
      <w:proofErr w:type="spellEnd"/>
      <w:r>
        <w:t xml:space="preserve"> a v kloubních pouzdrech. </w:t>
      </w:r>
      <w:proofErr w:type="spellStart"/>
      <w:r>
        <w:t>Propriocepce</w:t>
      </w:r>
      <w:proofErr w:type="spellEnd"/>
      <w:r>
        <w:t xml:space="preserve"> je nezbytná pro správnou koordinaci pohybu, svalový tonus, průběh některých reflexů, registraci změny polohy těla atd.</w:t>
      </w:r>
    </w:p>
  </w:footnote>
  <w:footnote w:id="134">
    <w:p w14:paraId="304FFFC6" w14:textId="50E08665" w:rsidR="007855EC" w:rsidRDefault="007855EC" w:rsidP="003641D4">
      <w:pPr>
        <w:pStyle w:val="CITACE"/>
      </w:pPr>
      <w:r>
        <w:rPr>
          <w:vertAlign w:val="superscript"/>
        </w:rPr>
        <w:footnoteRef/>
      </w:r>
      <w:r>
        <w:t xml:space="preserve"> Často jím bývají ovladače nebo technologie </w:t>
      </w:r>
      <w:r w:rsidRPr="00024834">
        <w:rPr>
          <w:i/>
          <w:iCs/>
        </w:rPr>
        <w:t xml:space="preserve">hand </w:t>
      </w:r>
      <w:proofErr w:type="spellStart"/>
      <w:r w:rsidRPr="00024834">
        <w:rPr>
          <w:i/>
          <w:iCs/>
        </w:rPr>
        <w:t>tracking</w:t>
      </w:r>
      <w:proofErr w:type="spellEnd"/>
      <w:r>
        <w:t xml:space="preserve">. Setkáme se však i se zařízeními pro sledování mimiky naší tváře, hardware rozhraní sledující náš dech atp. </w:t>
      </w:r>
    </w:p>
  </w:footnote>
  <w:footnote w:id="135">
    <w:p w14:paraId="08141DD5" w14:textId="53D9A150" w:rsidR="007855EC" w:rsidRPr="00A14E06" w:rsidRDefault="007855EC" w:rsidP="003641D4">
      <w:pPr>
        <w:pStyle w:val="CITACE"/>
        <w:rPr>
          <w:b/>
          <w:bCs/>
          <w:iCs/>
        </w:rPr>
      </w:pPr>
      <w:r>
        <w:rPr>
          <w:vertAlign w:val="superscript"/>
        </w:rPr>
        <w:footnoteRef/>
      </w:r>
      <w:r>
        <w:t xml:space="preserve"> Transparenci médií zmiňuje </w:t>
      </w:r>
      <w:proofErr w:type="spellStart"/>
      <w:r>
        <w:t>Marshal</w:t>
      </w:r>
      <w:proofErr w:type="spellEnd"/>
      <w:r>
        <w:t xml:space="preserve"> </w:t>
      </w:r>
      <w:proofErr w:type="spellStart"/>
      <w:r>
        <w:t>McLuhan</w:t>
      </w:r>
      <w:proofErr w:type="spellEnd"/>
      <w:r>
        <w:t xml:space="preserve"> jako </w:t>
      </w:r>
      <w:r w:rsidRPr="00A14E06">
        <w:rPr>
          <w:i/>
          <w:iCs/>
        </w:rPr>
        <w:t>ztracení, mizení m</w:t>
      </w:r>
      <w:r>
        <w:rPr>
          <w:i/>
          <w:iCs/>
        </w:rPr>
        <w:t>é</w:t>
      </w:r>
      <w:r w:rsidRPr="00A14E06">
        <w:rPr>
          <w:i/>
          <w:iCs/>
        </w:rPr>
        <w:t>dia</w:t>
      </w:r>
      <w:r>
        <w:t xml:space="preserve">, které je ve zprostředkování skutečnosti tak přesvědčivé, že jej jako uživatelé přestáváme vnímat. Toto blíže rozebírám v kapitole </w:t>
      </w:r>
      <w:r w:rsidR="00541D2C">
        <w:t>4</w:t>
      </w:r>
      <w:proofErr w:type="gramStart"/>
      <w:r w:rsidR="00541D2C">
        <w:t>-</w:t>
      </w:r>
      <w:r w:rsidRPr="00A14E06">
        <w:t>‚</w:t>
      </w:r>
      <w:proofErr w:type="gramEnd"/>
      <w:r w:rsidRPr="00A14E06">
        <w:rPr>
          <w:iCs/>
        </w:rPr>
        <w:t xml:space="preserve">Klávesnice, </w:t>
      </w:r>
      <w:proofErr w:type="spellStart"/>
      <w:r w:rsidRPr="00A14E06">
        <w:rPr>
          <w:iCs/>
        </w:rPr>
        <w:t>gamepad</w:t>
      </w:r>
      <w:proofErr w:type="spellEnd"/>
      <w:r w:rsidRPr="00A14E06">
        <w:rPr>
          <w:iCs/>
        </w:rPr>
        <w:t>, myš jako vtělená zkušenost</w:t>
      </w:r>
      <w:r w:rsidRPr="00A14E06">
        <w:t>‘</w:t>
      </w:r>
      <w:r>
        <w:t xml:space="preserve">. </w:t>
      </w:r>
    </w:p>
  </w:footnote>
  <w:footnote w:id="136">
    <w:p w14:paraId="06C93220" w14:textId="77777777" w:rsidR="007855EC" w:rsidRPr="00A102EA" w:rsidRDefault="007855EC" w:rsidP="003641D4">
      <w:pPr>
        <w:pStyle w:val="CITACE"/>
      </w:pPr>
      <w:r>
        <w:rPr>
          <w:vertAlign w:val="superscript"/>
        </w:rPr>
        <w:footnoteRef/>
      </w:r>
      <w:r>
        <w:t xml:space="preserve"> </w:t>
      </w:r>
      <w:r w:rsidRPr="00A102EA">
        <w:t>RYAN, Marie-Laure. Narativ jako virtuální realita: imerze a interaktivita v literatuře a elektronických médiích. Academia, 2015. Možné světy. ISBN 978-80-200-2507-4.</w:t>
      </w:r>
      <w:r>
        <w:t xml:space="preserve"> (str. 79)</w:t>
      </w:r>
    </w:p>
  </w:footnote>
  <w:footnote w:id="137">
    <w:p w14:paraId="20D87B27" w14:textId="7C0367BB" w:rsidR="00F15882" w:rsidRDefault="00F15882" w:rsidP="003641D4">
      <w:pPr>
        <w:pStyle w:val="CITACE"/>
      </w:pPr>
      <w:r>
        <w:rPr>
          <w:vertAlign w:val="superscript"/>
        </w:rPr>
        <w:footnoteRef/>
      </w:r>
      <w:r>
        <w:t xml:space="preserve"> </w:t>
      </w:r>
      <w:proofErr w:type="spellStart"/>
      <w:r w:rsidRPr="00FB2308">
        <w:t>Ruszev</w:t>
      </w:r>
      <w:proofErr w:type="spellEnd"/>
      <w:r w:rsidRPr="00FB2308">
        <w:t xml:space="preserve">, </w:t>
      </w:r>
      <w:proofErr w:type="spellStart"/>
      <w:r w:rsidRPr="00FB2308">
        <w:t>Szilvia</w:t>
      </w:r>
      <w:proofErr w:type="spellEnd"/>
      <w:r w:rsidRPr="00FB2308">
        <w:t xml:space="preserve">. </w:t>
      </w:r>
      <w:proofErr w:type="spellStart"/>
      <w:r w:rsidRPr="00A3495D">
        <w:rPr>
          <w:i/>
          <w:iCs/>
        </w:rPr>
        <w:t>Tracing</w:t>
      </w:r>
      <w:proofErr w:type="spellEnd"/>
      <w:r w:rsidRPr="00A3495D">
        <w:rPr>
          <w:i/>
          <w:iCs/>
        </w:rPr>
        <w:t xml:space="preserve"> </w:t>
      </w:r>
      <w:proofErr w:type="spellStart"/>
      <w:r w:rsidRPr="00A3495D">
        <w:rPr>
          <w:i/>
          <w:iCs/>
        </w:rPr>
        <w:t>Embodied</w:t>
      </w:r>
      <w:proofErr w:type="spellEnd"/>
      <w:r w:rsidRPr="00A3495D">
        <w:rPr>
          <w:i/>
          <w:iCs/>
        </w:rPr>
        <w:t xml:space="preserve"> </w:t>
      </w:r>
      <w:proofErr w:type="spellStart"/>
      <w:r w:rsidRPr="00A3495D">
        <w:rPr>
          <w:i/>
          <w:iCs/>
        </w:rPr>
        <w:t>Narrative</w:t>
      </w:r>
      <w:proofErr w:type="spellEnd"/>
      <w:r w:rsidRPr="00A3495D">
        <w:rPr>
          <w:i/>
          <w:iCs/>
        </w:rPr>
        <w:t xml:space="preserve"> in VR </w:t>
      </w:r>
      <w:proofErr w:type="spellStart"/>
      <w:r w:rsidRPr="00A3495D">
        <w:rPr>
          <w:i/>
          <w:iCs/>
        </w:rPr>
        <w:t>Experiences</w:t>
      </w:r>
      <w:proofErr w:type="spellEnd"/>
      <w:r w:rsidR="00A3495D">
        <w:t>,</w:t>
      </w:r>
      <w:r w:rsidRPr="00FB2308">
        <w:t xml:space="preserve"> 2021. Dostupné z:</w:t>
      </w:r>
      <w:r w:rsidR="00FB2308">
        <w:t xml:space="preserve"> </w:t>
      </w:r>
      <w:r w:rsidRPr="00FB2308">
        <w:t>https://www.researchgate.net/publication/353764389_Tracing_Embodied_Narrative_in_VR_Experiences</w:t>
      </w:r>
    </w:p>
  </w:footnote>
  <w:footnote w:id="138">
    <w:p w14:paraId="009606CF" w14:textId="77777777" w:rsidR="007855EC" w:rsidRDefault="007855EC" w:rsidP="003641D4">
      <w:pPr>
        <w:pStyle w:val="CITACE"/>
      </w:pPr>
      <w:r>
        <w:rPr>
          <w:vertAlign w:val="superscript"/>
        </w:rPr>
        <w:footnoteRef/>
      </w:r>
      <w:r>
        <w:t xml:space="preserve"> U nás aktivně zastoupeno například skupinou Pomezí, v zahraničí potom asi nejznáměji skupinou </w:t>
      </w:r>
      <w:proofErr w:type="spellStart"/>
      <w:r>
        <w:t>Punchdrunk</w:t>
      </w:r>
      <w:proofErr w:type="spellEnd"/>
      <w:r>
        <w:t>.</w:t>
      </w:r>
    </w:p>
  </w:footnote>
  <w:footnote w:id="139">
    <w:p w14:paraId="168FF6CA" w14:textId="77777777" w:rsidR="007855EC" w:rsidRDefault="007855EC" w:rsidP="003641D4">
      <w:pPr>
        <w:pStyle w:val="CITACE"/>
      </w:pPr>
      <w:r>
        <w:rPr>
          <w:vertAlign w:val="superscript"/>
        </w:rPr>
        <w:footnoteRef/>
      </w:r>
      <w:r>
        <w:t xml:space="preserve"> Občas je tato role distribuovaná např. skrze postavu klauna komunikujícího s hledištěm.</w:t>
      </w:r>
    </w:p>
  </w:footnote>
  <w:footnote w:id="140">
    <w:p w14:paraId="63545DB3" w14:textId="77777777" w:rsidR="007855EC" w:rsidRDefault="007855EC" w:rsidP="003641D4">
      <w:pPr>
        <w:pStyle w:val="CITACE"/>
      </w:pPr>
      <w:r>
        <w:rPr>
          <w:vertAlign w:val="superscript"/>
        </w:rPr>
        <w:footnoteRef/>
      </w:r>
      <w:r>
        <w:t xml:space="preserve"> Někteří tvůrci oba tyto světy propojují skrze haptické momenty. Například ve VR zážitku Alejandra </w:t>
      </w:r>
      <w:proofErr w:type="spellStart"/>
      <w:r>
        <w:t>Iñárritu</w:t>
      </w:r>
      <w:proofErr w:type="spellEnd"/>
      <w:r>
        <w:t xml:space="preserve"> </w:t>
      </w:r>
      <w:r w:rsidRPr="00024834">
        <w:rPr>
          <w:i/>
          <w:iCs/>
        </w:rPr>
        <w:t>Carne y Arena</w:t>
      </w:r>
      <w:r>
        <w:t xml:space="preserve"> je divák-průzkumník bos a chodí po písčitém povrchu, což zvyšuje vjemovou autentičnost virtuálního prostředí pobytu v poušti. Pro jiné zážitky vznikají celé „</w:t>
      </w:r>
      <w:proofErr w:type="spellStart"/>
      <w:r>
        <w:t>dotýkatelné</w:t>
      </w:r>
      <w:proofErr w:type="spellEnd"/>
      <w:r>
        <w:t xml:space="preserve">“ </w:t>
      </w:r>
      <w:proofErr w:type="spellStart"/>
      <w:r>
        <w:t>scenografie</w:t>
      </w:r>
      <w:proofErr w:type="spellEnd"/>
      <w:r>
        <w:t xml:space="preserve">, prostředí, která jsou pozičně kopiemi stolů, židlí, </w:t>
      </w:r>
      <w:proofErr w:type="spellStart"/>
      <w:r>
        <w:t>dvěří</w:t>
      </w:r>
      <w:proofErr w:type="spellEnd"/>
      <w:r>
        <w:t>, oken, se kterými se ve VR prostoru setkáváme.</w:t>
      </w:r>
    </w:p>
  </w:footnote>
  <w:footnote w:id="141">
    <w:p w14:paraId="369B7CB9" w14:textId="4A5AA00C" w:rsidR="007855EC" w:rsidRDefault="007855EC" w:rsidP="00BD3114">
      <w:pPr>
        <w:pStyle w:val="CITACE"/>
        <w:ind w:hanging="210"/>
      </w:pPr>
      <w:r>
        <w:rPr>
          <w:vertAlign w:val="superscript"/>
        </w:rPr>
        <w:footnoteRef/>
      </w:r>
      <w:r>
        <w:t xml:space="preserve"> </w:t>
      </w:r>
      <w:proofErr w:type="spellStart"/>
      <w:r>
        <w:t>Poppat</w:t>
      </w:r>
      <w:proofErr w:type="spellEnd"/>
      <w:r>
        <w:t xml:space="preserve">, </w:t>
      </w:r>
      <w:proofErr w:type="spellStart"/>
      <w:r>
        <w:t>Sita</w:t>
      </w:r>
      <w:proofErr w:type="spellEnd"/>
      <w:r>
        <w:t xml:space="preserve">. </w:t>
      </w:r>
      <w:proofErr w:type="spellStart"/>
      <w:r w:rsidRPr="009E1C5C">
        <w:rPr>
          <w:i/>
          <w:iCs/>
        </w:rPr>
        <w:t>Missing</w:t>
      </w:r>
      <w:proofErr w:type="spellEnd"/>
      <w:r w:rsidRPr="009E1C5C">
        <w:rPr>
          <w:i/>
          <w:iCs/>
        </w:rPr>
        <w:t xml:space="preserve"> in </w:t>
      </w:r>
      <w:proofErr w:type="spellStart"/>
      <w:r w:rsidRPr="009E1C5C">
        <w:rPr>
          <w:i/>
          <w:iCs/>
        </w:rPr>
        <w:t>Action</w:t>
      </w:r>
      <w:proofErr w:type="spellEnd"/>
      <w:r w:rsidRPr="009E1C5C">
        <w:rPr>
          <w:i/>
          <w:iCs/>
        </w:rPr>
        <w:t xml:space="preserve">: </w:t>
      </w:r>
      <w:proofErr w:type="spellStart"/>
      <w:r w:rsidRPr="009E1C5C">
        <w:rPr>
          <w:i/>
          <w:iCs/>
        </w:rPr>
        <w:t>Embodied</w:t>
      </w:r>
      <w:proofErr w:type="spellEnd"/>
      <w:r w:rsidRPr="009E1C5C">
        <w:rPr>
          <w:i/>
          <w:iCs/>
        </w:rPr>
        <w:t xml:space="preserve"> </w:t>
      </w:r>
      <w:proofErr w:type="spellStart"/>
      <w:r w:rsidRPr="009E1C5C">
        <w:rPr>
          <w:i/>
          <w:iCs/>
        </w:rPr>
        <w:t>Experience</w:t>
      </w:r>
      <w:proofErr w:type="spellEnd"/>
      <w:r w:rsidRPr="009E1C5C">
        <w:rPr>
          <w:i/>
          <w:iCs/>
        </w:rPr>
        <w:t xml:space="preserve"> and </w:t>
      </w:r>
      <w:proofErr w:type="spellStart"/>
      <w:r w:rsidRPr="009E1C5C">
        <w:rPr>
          <w:i/>
          <w:iCs/>
        </w:rPr>
        <w:t>Virtual</w:t>
      </w:r>
      <w:proofErr w:type="spellEnd"/>
      <w:r w:rsidRPr="009E1C5C">
        <w:rPr>
          <w:i/>
          <w:iCs/>
        </w:rPr>
        <w:t xml:space="preserve"> Reality</w:t>
      </w:r>
      <w:r w:rsidR="00A3495D">
        <w:t>,</w:t>
      </w:r>
      <w:r>
        <w:rPr>
          <w:rFonts w:ascii="Times" w:eastAsia="Times" w:hAnsi="Times" w:cs="Times"/>
          <w:b/>
          <w:sz w:val="22"/>
          <w:szCs w:val="22"/>
        </w:rPr>
        <w:t xml:space="preserve"> </w:t>
      </w:r>
      <w:r w:rsidRPr="009E1C5C">
        <w:t>2016</w:t>
      </w:r>
      <w:r>
        <w:t xml:space="preserve">. Dostupné z: </w:t>
      </w:r>
      <w:r w:rsidRPr="009E1C5C">
        <w:t>https://www.researchgate.net/publication/308789516_Missing_in_Action_Embodied_Experience_in_Virtual_Reality_Art</w:t>
      </w:r>
    </w:p>
  </w:footnote>
  <w:footnote w:id="142">
    <w:p w14:paraId="060C9B87" w14:textId="77777777" w:rsidR="007855EC" w:rsidRDefault="007855EC" w:rsidP="00BD3114">
      <w:pPr>
        <w:pStyle w:val="CITACE"/>
        <w:ind w:hanging="210"/>
      </w:pPr>
      <w:r>
        <w:rPr>
          <w:vertAlign w:val="superscript"/>
        </w:rPr>
        <w:footnoteRef/>
      </w:r>
      <w:r>
        <w:t xml:space="preserve"> I když jsou tato slova často zaměňovaná, lze je charakterizovat takto: imerze je základ, vyvolávač subjektivního pocitu prezence v člověku, který následně může způsobit změny vnímání a konání.</w:t>
      </w:r>
    </w:p>
  </w:footnote>
  <w:footnote w:id="143">
    <w:p w14:paraId="2CB7471C" w14:textId="4726EF1E" w:rsidR="007855EC" w:rsidRPr="00BD3114" w:rsidRDefault="007855EC" w:rsidP="00BD3114">
      <w:pPr>
        <w:pStyle w:val="Citace1"/>
        <w:ind w:hanging="352"/>
        <w:rPr>
          <w:iCs/>
        </w:rPr>
      </w:pPr>
      <w:r>
        <w:rPr>
          <w:vertAlign w:val="superscript"/>
        </w:rPr>
        <w:footnoteRef/>
      </w:r>
      <w:r>
        <w:t xml:space="preserve"> </w:t>
      </w:r>
      <w:proofErr w:type="spellStart"/>
      <w:r w:rsidR="00BD3114" w:rsidRPr="00BD3114">
        <w:rPr>
          <w:iCs/>
        </w:rPr>
        <w:t>Mendelová</w:t>
      </w:r>
      <w:proofErr w:type="spellEnd"/>
      <w:r w:rsidR="00BD3114" w:rsidRPr="00BD3114">
        <w:rPr>
          <w:iCs/>
        </w:rPr>
        <w:t xml:space="preserve">, Lucia: </w:t>
      </w:r>
      <w:r w:rsidR="00BD3114" w:rsidRPr="00BD3114">
        <w:rPr>
          <w:i/>
        </w:rPr>
        <w:t xml:space="preserve">Realita </w:t>
      </w:r>
      <w:proofErr w:type="spellStart"/>
      <w:r w:rsidR="00BD3114" w:rsidRPr="00BD3114">
        <w:rPr>
          <w:i/>
        </w:rPr>
        <w:t>virtuálna</w:t>
      </w:r>
      <w:proofErr w:type="spellEnd"/>
      <w:r w:rsidR="00A3495D">
        <w:rPr>
          <w:i/>
        </w:rPr>
        <w:t>,</w:t>
      </w:r>
      <w:r w:rsidR="00BD3114" w:rsidRPr="00BD3114">
        <w:rPr>
          <w:i/>
        </w:rPr>
        <w:t xml:space="preserve"> </w:t>
      </w:r>
      <w:proofErr w:type="spellStart"/>
      <w:r w:rsidR="00BD3114" w:rsidRPr="00A3495D">
        <w:rPr>
          <w:iCs/>
        </w:rPr>
        <w:t>Absynt</w:t>
      </w:r>
      <w:proofErr w:type="spellEnd"/>
      <w:r w:rsidR="00BD3114" w:rsidRPr="00BD3114">
        <w:rPr>
          <w:iCs/>
        </w:rPr>
        <w:t>, 2019. ISBN: 978-80-89916-79-5</w:t>
      </w:r>
    </w:p>
  </w:footnote>
  <w:footnote w:id="144">
    <w:p w14:paraId="0E2FD870" w14:textId="77777777" w:rsidR="007855EC" w:rsidRDefault="007855EC" w:rsidP="00BD3114">
      <w:pPr>
        <w:pStyle w:val="CITACE"/>
        <w:ind w:hanging="210"/>
      </w:pPr>
      <w:r>
        <w:rPr>
          <w:rStyle w:val="Znakapoznpodarou"/>
        </w:rPr>
        <w:footnoteRef/>
      </w:r>
      <w:r>
        <w:t xml:space="preserve"> tamtéž v kapitole </w:t>
      </w:r>
      <w:r w:rsidRPr="003F73DB">
        <w:t xml:space="preserve">Otázka </w:t>
      </w:r>
      <w:proofErr w:type="spellStart"/>
      <w:r w:rsidRPr="003F73DB">
        <w:t>stupňa</w:t>
      </w:r>
      <w:proofErr w:type="spellEnd"/>
      <w:r w:rsidRPr="003F73DB">
        <w:t xml:space="preserve"> </w:t>
      </w:r>
      <w:proofErr w:type="spellStart"/>
      <w:r w:rsidRPr="003F73DB">
        <w:t>imerzie</w:t>
      </w:r>
      <w:proofErr w:type="spellEnd"/>
    </w:p>
  </w:footnote>
  <w:footnote w:id="145">
    <w:p w14:paraId="5C8EFD4E" w14:textId="734B03A5" w:rsidR="007855EC" w:rsidRDefault="007855EC" w:rsidP="00BD3114">
      <w:pPr>
        <w:pStyle w:val="CITACE"/>
        <w:ind w:hanging="210"/>
      </w:pPr>
      <w:r>
        <w:rPr>
          <w:vertAlign w:val="superscript"/>
        </w:rPr>
        <w:footnoteRef/>
      </w:r>
      <w:r>
        <w:t xml:space="preserve"> </w:t>
      </w:r>
      <w:proofErr w:type="spellStart"/>
      <w:r>
        <w:t>Edelman</w:t>
      </w:r>
      <w:proofErr w:type="spellEnd"/>
      <w:r>
        <w:t xml:space="preserve"> a </w:t>
      </w:r>
      <w:proofErr w:type="spellStart"/>
      <w:r>
        <w:t>Tononi</w:t>
      </w:r>
      <w:proofErr w:type="spellEnd"/>
      <w:r>
        <w:t xml:space="preserve">. </w:t>
      </w:r>
      <w:r w:rsidRPr="00BD3114">
        <w:rPr>
          <w:i/>
          <w:iCs/>
        </w:rPr>
        <w:t xml:space="preserve">A </w:t>
      </w:r>
      <w:proofErr w:type="spellStart"/>
      <w:r w:rsidRPr="00BD3114">
        <w:rPr>
          <w:i/>
          <w:iCs/>
        </w:rPr>
        <w:t>universe</w:t>
      </w:r>
      <w:proofErr w:type="spellEnd"/>
      <w:r w:rsidRPr="00BD3114">
        <w:rPr>
          <w:i/>
          <w:iCs/>
        </w:rPr>
        <w:t xml:space="preserve"> </w:t>
      </w:r>
      <w:proofErr w:type="spellStart"/>
      <w:r w:rsidRPr="00BD3114">
        <w:rPr>
          <w:i/>
          <w:iCs/>
        </w:rPr>
        <w:t>of</w:t>
      </w:r>
      <w:proofErr w:type="spellEnd"/>
      <w:r w:rsidRPr="00BD3114">
        <w:rPr>
          <w:i/>
          <w:iCs/>
        </w:rPr>
        <w:t xml:space="preserve"> </w:t>
      </w:r>
      <w:proofErr w:type="spellStart"/>
      <w:r w:rsidRPr="00BD3114">
        <w:rPr>
          <w:i/>
          <w:iCs/>
        </w:rPr>
        <w:t>consciousness</w:t>
      </w:r>
      <w:proofErr w:type="spellEnd"/>
      <w:r w:rsidRPr="00BD3114">
        <w:rPr>
          <w:i/>
          <w:iCs/>
        </w:rPr>
        <w:t xml:space="preserve">: </w:t>
      </w:r>
      <w:proofErr w:type="spellStart"/>
      <w:r w:rsidRPr="00BD3114">
        <w:rPr>
          <w:i/>
          <w:iCs/>
        </w:rPr>
        <w:t>How</w:t>
      </w:r>
      <w:proofErr w:type="spellEnd"/>
      <w:r w:rsidRPr="00BD3114">
        <w:rPr>
          <w:i/>
          <w:iCs/>
        </w:rPr>
        <w:t xml:space="preserve"> </w:t>
      </w:r>
      <w:proofErr w:type="spellStart"/>
      <w:r w:rsidRPr="00BD3114">
        <w:rPr>
          <w:i/>
          <w:iCs/>
        </w:rPr>
        <w:t>matter</w:t>
      </w:r>
      <w:proofErr w:type="spellEnd"/>
      <w:r w:rsidRPr="00BD3114">
        <w:rPr>
          <w:i/>
          <w:iCs/>
        </w:rPr>
        <w:t xml:space="preserve"> </w:t>
      </w:r>
      <w:proofErr w:type="spellStart"/>
      <w:r w:rsidRPr="00BD3114">
        <w:rPr>
          <w:i/>
          <w:iCs/>
        </w:rPr>
        <w:t>becomes</w:t>
      </w:r>
      <w:proofErr w:type="spellEnd"/>
      <w:r w:rsidRPr="00BD3114">
        <w:rPr>
          <w:i/>
          <w:iCs/>
        </w:rPr>
        <w:t xml:space="preserve"> </w:t>
      </w:r>
      <w:proofErr w:type="spellStart"/>
      <w:r w:rsidRPr="00BD3114">
        <w:rPr>
          <w:i/>
          <w:iCs/>
        </w:rPr>
        <w:t>imagination</w:t>
      </w:r>
      <w:proofErr w:type="spellEnd"/>
      <w:r w:rsidR="00A3495D">
        <w:t>,</w:t>
      </w:r>
      <w:r>
        <w:t xml:space="preserve"> 2000. Dostupné z: </w:t>
      </w:r>
      <w:r w:rsidRPr="009E1C5C">
        <w:t>https://psycnet.apa.org/record/2001-00539-000</w:t>
      </w:r>
    </w:p>
  </w:footnote>
  <w:footnote w:id="146">
    <w:p w14:paraId="74987126" w14:textId="5D741AD6" w:rsidR="007855EC" w:rsidRPr="00BD3114" w:rsidRDefault="007855EC" w:rsidP="00BD3114">
      <w:pPr>
        <w:pStyle w:val="CITACE"/>
        <w:ind w:hanging="210"/>
        <w:rPr>
          <w:iCs/>
        </w:rPr>
      </w:pPr>
      <w:r>
        <w:rPr>
          <w:rStyle w:val="Znakapoznpodarou"/>
        </w:rPr>
        <w:footnoteRef/>
      </w:r>
      <w:r>
        <w:t xml:space="preserve"> </w:t>
      </w:r>
      <w:proofErr w:type="spellStart"/>
      <w:r w:rsidR="00BD3114" w:rsidRPr="00BD3114">
        <w:rPr>
          <w:iCs/>
        </w:rPr>
        <w:t>Mendelová</w:t>
      </w:r>
      <w:proofErr w:type="spellEnd"/>
      <w:r w:rsidR="00BD3114" w:rsidRPr="00BD3114">
        <w:rPr>
          <w:iCs/>
        </w:rPr>
        <w:t xml:space="preserve">, Lucia: </w:t>
      </w:r>
      <w:r w:rsidR="00BD3114" w:rsidRPr="00BD3114">
        <w:rPr>
          <w:i/>
        </w:rPr>
        <w:t xml:space="preserve">Realita </w:t>
      </w:r>
      <w:proofErr w:type="spellStart"/>
      <w:r w:rsidR="00BD3114" w:rsidRPr="00BD3114">
        <w:rPr>
          <w:i/>
        </w:rPr>
        <w:t>virtuálna</w:t>
      </w:r>
      <w:proofErr w:type="spellEnd"/>
      <w:r w:rsidR="00A3495D">
        <w:rPr>
          <w:iCs/>
        </w:rPr>
        <w:t>,</w:t>
      </w:r>
      <w:r w:rsidR="00BD3114" w:rsidRPr="00BD3114">
        <w:rPr>
          <w:iCs/>
        </w:rPr>
        <w:t xml:space="preserve"> </w:t>
      </w:r>
      <w:proofErr w:type="spellStart"/>
      <w:r w:rsidR="00BD3114" w:rsidRPr="00BD3114">
        <w:rPr>
          <w:iCs/>
        </w:rPr>
        <w:t>Absynt</w:t>
      </w:r>
      <w:proofErr w:type="spellEnd"/>
      <w:r w:rsidR="00A3495D">
        <w:rPr>
          <w:iCs/>
        </w:rPr>
        <w:t>,</w:t>
      </w:r>
      <w:r w:rsidR="00BD3114" w:rsidRPr="00BD3114">
        <w:rPr>
          <w:iCs/>
        </w:rPr>
        <w:t xml:space="preserve"> 2019. ISBN: 978-80-89916-79-5</w:t>
      </w:r>
    </w:p>
  </w:footnote>
  <w:footnote w:id="147">
    <w:p w14:paraId="1739BA84" w14:textId="77777777" w:rsidR="007855EC" w:rsidRDefault="007855EC" w:rsidP="00BD3114">
      <w:pPr>
        <w:pStyle w:val="CITACE"/>
        <w:ind w:hanging="238"/>
      </w:pPr>
      <w:r>
        <w:rPr>
          <w:vertAlign w:val="superscript"/>
        </w:rPr>
        <w:footnoteRef/>
      </w:r>
      <w:r>
        <w:t xml:space="preserve"> Firma </w:t>
      </w:r>
      <w:proofErr w:type="spellStart"/>
      <w:r>
        <w:t>Oculus</w:t>
      </w:r>
      <w:proofErr w:type="spellEnd"/>
      <w:r>
        <w:t xml:space="preserve"> přišla v roce 2021-22 s technologií </w:t>
      </w:r>
      <w:proofErr w:type="spellStart"/>
      <w:r>
        <w:t>trackování</w:t>
      </w:r>
      <w:proofErr w:type="spellEnd"/>
      <w:r>
        <w:t xml:space="preserve"> rukou. Virtuální prostředí můžeme od té doby ovládat buď přesnějšími ovladači, nebo pomocí gest rukou. Ostatní firmy zobrazují ruce jako součást úchopu ovladačů.</w:t>
      </w:r>
    </w:p>
  </w:footnote>
  <w:footnote w:id="148">
    <w:p w14:paraId="1CB5093C" w14:textId="4FCE76F6" w:rsidR="007855EC" w:rsidRDefault="007855EC" w:rsidP="003641D4">
      <w:pPr>
        <w:pStyle w:val="CITACE"/>
        <w:rPr>
          <w:color w:val="000000"/>
        </w:rPr>
      </w:pPr>
      <w:r>
        <w:rPr>
          <w:vertAlign w:val="superscript"/>
        </w:rPr>
        <w:footnoteRef/>
      </w:r>
      <w:r>
        <w:rPr>
          <w:color w:val="000000"/>
        </w:rPr>
        <w:t xml:space="preserve"> </w:t>
      </w:r>
      <w:proofErr w:type="spellStart"/>
      <w:r w:rsidR="00D47DD9" w:rsidRPr="00541D62">
        <w:t>The</w:t>
      </w:r>
      <w:proofErr w:type="spellEnd"/>
      <w:r w:rsidR="00D47DD9" w:rsidRPr="00541D62">
        <w:t xml:space="preserve"> </w:t>
      </w:r>
      <w:proofErr w:type="spellStart"/>
      <w:r w:rsidR="00D47DD9" w:rsidRPr="00541D62">
        <w:t>Rubber</w:t>
      </w:r>
      <w:proofErr w:type="spellEnd"/>
      <w:r w:rsidR="00D47DD9" w:rsidRPr="00541D62">
        <w:t xml:space="preserve"> Hand </w:t>
      </w:r>
      <w:proofErr w:type="spellStart"/>
      <w:proofErr w:type="gramStart"/>
      <w:r w:rsidR="00D47DD9" w:rsidRPr="00541D62">
        <w:t>Illusion</w:t>
      </w:r>
      <w:proofErr w:type="spellEnd"/>
      <w:r w:rsidR="00D47DD9" w:rsidRPr="00541D62">
        <w:t xml:space="preserve"> - Horizon</w:t>
      </w:r>
      <w:proofErr w:type="gramEnd"/>
      <w:r w:rsidR="00D47DD9" w:rsidRPr="00541D62">
        <w:t xml:space="preserve">: </w:t>
      </w:r>
      <w:proofErr w:type="spellStart"/>
      <w:r w:rsidR="00D47DD9" w:rsidRPr="00541D62">
        <w:t>Is</w:t>
      </w:r>
      <w:proofErr w:type="spellEnd"/>
      <w:r w:rsidR="00D47DD9" w:rsidRPr="00541D62">
        <w:t xml:space="preserve"> </w:t>
      </w:r>
      <w:proofErr w:type="spellStart"/>
      <w:r w:rsidR="00D47DD9" w:rsidRPr="00541D62">
        <w:t>Seeing</w:t>
      </w:r>
      <w:proofErr w:type="spellEnd"/>
      <w:r w:rsidR="00D47DD9" w:rsidRPr="00541D62">
        <w:t xml:space="preserve"> </w:t>
      </w:r>
      <w:proofErr w:type="spellStart"/>
      <w:r w:rsidR="00D47DD9" w:rsidRPr="00541D62">
        <w:t>Believing</w:t>
      </w:r>
      <w:proofErr w:type="spellEnd"/>
      <w:r w:rsidR="00D47DD9" w:rsidRPr="00541D62">
        <w:t>?</w:t>
      </w:r>
      <w:r>
        <w:rPr>
          <w:color w:val="000000"/>
        </w:rPr>
        <w:t xml:space="preserve"> Dostupné na: </w:t>
      </w:r>
      <w:hyperlink r:id="rId47">
        <w:r>
          <w:rPr>
            <w:color w:val="0563C1"/>
            <w:u w:val="single"/>
          </w:rPr>
          <w:t>https://www.youtube.com/watch?v=sxwn1w7MJvk</w:t>
        </w:r>
      </w:hyperlink>
    </w:p>
  </w:footnote>
  <w:footnote w:id="149">
    <w:p w14:paraId="68300DDF" w14:textId="39AA199B" w:rsidR="007855EC" w:rsidRPr="00541D62" w:rsidRDefault="007855EC" w:rsidP="00D47DD9">
      <w:pPr>
        <w:pStyle w:val="CITACE"/>
        <w:ind w:left="0"/>
      </w:pPr>
      <w:r w:rsidRPr="00FB2308">
        <w:rPr>
          <w:vertAlign w:val="superscript"/>
        </w:rPr>
        <w:footnoteRef/>
      </w:r>
      <w:r w:rsidRPr="00541D62">
        <w:t xml:space="preserve"> </w:t>
      </w:r>
      <w:r w:rsidR="00D47DD9">
        <w:t>Tamtéž.</w:t>
      </w:r>
    </w:p>
  </w:footnote>
  <w:footnote w:id="150">
    <w:p w14:paraId="1691245E" w14:textId="08136EC1" w:rsidR="007855EC" w:rsidRDefault="007855EC" w:rsidP="003641D4">
      <w:pPr>
        <w:pStyle w:val="CITACE"/>
      </w:pPr>
      <w:r w:rsidRPr="00FB2308">
        <w:rPr>
          <w:vertAlign w:val="superscript"/>
        </w:rPr>
        <w:footnoteRef/>
      </w:r>
      <w:r w:rsidRPr="00FB2308">
        <w:rPr>
          <w:vertAlign w:val="superscript"/>
        </w:rPr>
        <w:t xml:space="preserve"> </w:t>
      </w:r>
      <w:r w:rsidR="00541D62" w:rsidRPr="00541D62">
        <w:t xml:space="preserve">Již jednou </w:t>
      </w:r>
      <w:r w:rsidRPr="00541D62">
        <w:t xml:space="preserve">popisované v kapitole </w:t>
      </w:r>
      <w:r w:rsidR="00541D62" w:rsidRPr="00541D62">
        <w:t>4.3.4.</w:t>
      </w:r>
    </w:p>
  </w:footnote>
  <w:footnote w:id="151">
    <w:p w14:paraId="2A1C6AD7" w14:textId="55F5EA74" w:rsidR="007855EC" w:rsidRDefault="007855EC" w:rsidP="003641D4">
      <w:pPr>
        <w:pStyle w:val="CITACE"/>
      </w:pPr>
      <w:r>
        <w:rPr>
          <w:vertAlign w:val="superscript"/>
        </w:rPr>
        <w:footnoteRef/>
      </w:r>
      <w:r>
        <w:t xml:space="preserve"> </w:t>
      </w:r>
      <w:proofErr w:type="spellStart"/>
      <w:r w:rsidRPr="00D47DD9">
        <w:rPr>
          <w:i/>
          <w:iCs/>
        </w:rPr>
        <w:t>The</w:t>
      </w:r>
      <w:proofErr w:type="spellEnd"/>
      <w:r w:rsidRPr="00D47DD9">
        <w:rPr>
          <w:i/>
          <w:iCs/>
        </w:rPr>
        <w:t xml:space="preserve"> </w:t>
      </w:r>
      <w:proofErr w:type="spellStart"/>
      <w:r w:rsidRPr="00D47DD9">
        <w:rPr>
          <w:i/>
          <w:iCs/>
        </w:rPr>
        <w:t>Rubber</w:t>
      </w:r>
      <w:proofErr w:type="spellEnd"/>
      <w:r w:rsidRPr="00D47DD9">
        <w:rPr>
          <w:i/>
          <w:iCs/>
        </w:rPr>
        <w:t xml:space="preserve"> Hand </w:t>
      </w:r>
      <w:proofErr w:type="spellStart"/>
      <w:r w:rsidRPr="00D47DD9">
        <w:rPr>
          <w:i/>
          <w:iCs/>
        </w:rPr>
        <w:t>Illusion</w:t>
      </w:r>
      <w:proofErr w:type="spellEnd"/>
      <w:r w:rsidRPr="00D47DD9">
        <w:rPr>
          <w:i/>
          <w:iCs/>
        </w:rPr>
        <w:t xml:space="preserve"> in </w:t>
      </w:r>
      <w:proofErr w:type="spellStart"/>
      <w:r w:rsidRPr="00D47DD9">
        <w:rPr>
          <w:i/>
          <w:iCs/>
        </w:rPr>
        <w:t>Virtual</w:t>
      </w:r>
      <w:proofErr w:type="spellEnd"/>
      <w:r w:rsidRPr="00D47DD9">
        <w:rPr>
          <w:i/>
          <w:iCs/>
        </w:rPr>
        <w:t xml:space="preserve"> Reality and </w:t>
      </w:r>
      <w:proofErr w:type="spellStart"/>
      <w:r w:rsidRPr="00D47DD9">
        <w:rPr>
          <w:i/>
          <w:iCs/>
        </w:rPr>
        <w:t>the</w:t>
      </w:r>
      <w:proofErr w:type="spellEnd"/>
      <w:r w:rsidRPr="00D47DD9">
        <w:rPr>
          <w:i/>
          <w:iCs/>
        </w:rPr>
        <w:t xml:space="preserve"> Real </w:t>
      </w:r>
      <w:proofErr w:type="spellStart"/>
      <w:proofErr w:type="gramStart"/>
      <w:r w:rsidRPr="00D47DD9">
        <w:rPr>
          <w:i/>
          <w:iCs/>
        </w:rPr>
        <w:t>World</w:t>
      </w:r>
      <w:proofErr w:type="spellEnd"/>
      <w:r w:rsidRPr="00D47DD9">
        <w:rPr>
          <w:i/>
          <w:iCs/>
        </w:rPr>
        <w:t xml:space="preserve"> - </w:t>
      </w:r>
      <w:proofErr w:type="spellStart"/>
      <w:r w:rsidRPr="00D47DD9">
        <w:rPr>
          <w:i/>
          <w:iCs/>
        </w:rPr>
        <w:t>Comparable</w:t>
      </w:r>
      <w:proofErr w:type="spellEnd"/>
      <w:proofErr w:type="gramEnd"/>
      <w:r w:rsidRPr="00D47DD9">
        <w:rPr>
          <w:i/>
          <w:iCs/>
        </w:rPr>
        <w:t xml:space="preserve"> but </w:t>
      </w:r>
      <w:proofErr w:type="spellStart"/>
      <w:r w:rsidRPr="00D47DD9">
        <w:rPr>
          <w:i/>
          <w:iCs/>
        </w:rPr>
        <w:t>Different</w:t>
      </w:r>
      <w:proofErr w:type="spellEnd"/>
      <w:r w:rsidR="00FB2308">
        <w:br/>
        <w:t xml:space="preserve">Dostupné na: </w:t>
      </w:r>
      <w:hyperlink r:id="rId48" w:history="1">
        <w:r w:rsidR="00FB2308" w:rsidRPr="00C66BA3">
          <w:rPr>
            <w:rStyle w:val="Hypertextovodkaz"/>
          </w:rPr>
          <w:t>https://dl.acm.org/do</w:t>
        </w:r>
        <w:r w:rsidR="00FB2308" w:rsidRPr="00C66BA3">
          <w:rPr>
            <w:rStyle w:val="Hypertextovodkaz"/>
          </w:rPr>
          <w:t>i</w:t>
        </w:r>
        <w:r w:rsidR="00FB2308" w:rsidRPr="00C66BA3">
          <w:rPr>
            <w:rStyle w:val="Hypertextovodkaz"/>
          </w:rPr>
          <w:t>/10.1145/3562939.3565614</w:t>
        </w:r>
      </w:hyperlink>
    </w:p>
  </w:footnote>
  <w:footnote w:id="152">
    <w:p w14:paraId="1F3B8915" w14:textId="00203511" w:rsidR="007855EC" w:rsidRDefault="007855EC" w:rsidP="003641D4">
      <w:pPr>
        <w:pStyle w:val="CITACE"/>
      </w:pPr>
      <w:r>
        <w:rPr>
          <w:vertAlign w:val="superscript"/>
        </w:rPr>
        <w:footnoteRef/>
      </w:r>
      <w:r>
        <w:t xml:space="preserve"> O čemž nás mimo</w:t>
      </w:r>
      <w:r w:rsidR="00541D2C">
        <w:t xml:space="preserve"> </w:t>
      </w:r>
      <w:r>
        <w:t xml:space="preserve">jiné přesvědčuje i dynamicky rostoucí pole psychoterapeutických technik uskutečňovaných přes tuto technologii. </w:t>
      </w:r>
    </w:p>
  </w:footnote>
  <w:footnote w:id="153">
    <w:p w14:paraId="4A06AF56" w14:textId="77777777" w:rsidR="007855EC" w:rsidRDefault="007855EC" w:rsidP="003641D4">
      <w:pPr>
        <w:pStyle w:val="CITACE"/>
      </w:pPr>
      <w:r>
        <w:rPr>
          <w:vertAlign w:val="superscript"/>
        </w:rPr>
        <w:footnoteRef/>
      </w:r>
      <w:r>
        <w:t xml:space="preserve"> </w:t>
      </w:r>
      <w:proofErr w:type="spellStart"/>
      <w:r>
        <w:t>Konrath</w:t>
      </w:r>
      <w:proofErr w:type="spellEnd"/>
      <w:r>
        <w:t xml:space="preserve"> SH, </w:t>
      </w:r>
      <w:proofErr w:type="spellStart"/>
      <w:r>
        <w:t>O’Brien</w:t>
      </w:r>
      <w:proofErr w:type="spellEnd"/>
      <w:r>
        <w:t xml:space="preserve"> EH, </w:t>
      </w:r>
      <w:proofErr w:type="spellStart"/>
      <w:r>
        <w:t>Hsing</w:t>
      </w:r>
      <w:proofErr w:type="spellEnd"/>
      <w:r>
        <w:t xml:space="preserve"> C. </w:t>
      </w:r>
      <w:proofErr w:type="spellStart"/>
      <w:r w:rsidRPr="00ED7034">
        <w:rPr>
          <w:i/>
          <w:iCs/>
        </w:rPr>
        <w:t>Changes</w:t>
      </w:r>
      <w:proofErr w:type="spellEnd"/>
      <w:r w:rsidRPr="00ED7034">
        <w:rPr>
          <w:i/>
          <w:iCs/>
        </w:rPr>
        <w:t xml:space="preserve"> in </w:t>
      </w:r>
      <w:proofErr w:type="spellStart"/>
      <w:r w:rsidRPr="00ED7034">
        <w:rPr>
          <w:i/>
          <w:iCs/>
        </w:rPr>
        <w:t>dispositional</w:t>
      </w:r>
      <w:proofErr w:type="spellEnd"/>
      <w:r w:rsidRPr="00ED7034">
        <w:rPr>
          <w:i/>
          <w:iCs/>
        </w:rPr>
        <w:t xml:space="preserve"> </w:t>
      </w:r>
      <w:proofErr w:type="spellStart"/>
      <w:r w:rsidRPr="00ED7034">
        <w:rPr>
          <w:i/>
          <w:iCs/>
        </w:rPr>
        <w:t>empathy</w:t>
      </w:r>
      <w:proofErr w:type="spellEnd"/>
      <w:r w:rsidRPr="00ED7034">
        <w:rPr>
          <w:i/>
          <w:iCs/>
        </w:rPr>
        <w:t xml:space="preserve"> in </w:t>
      </w:r>
      <w:proofErr w:type="spellStart"/>
      <w:r w:rsidRPr="00ED7034">
        <w:rPr>
          <w:i/>
          <w:iCs/>
        </w:rPr>
        <w:t>American</w:t>
      </w:r>
      <w:proofErr w:type="spellEnd"/>
      <w:r w:rsidRPr="00ED7034">
        <w:rPr>
          <w:i/>
          <w:iCs/>
        </w:rPr>
        <w:t xml:space="preserve"> </w:t>
      </w:r>
      <w:proofErr w:type="spellStart"/>
      <w:r w:rsidRPr="00ED7034">
        <w:rPr>
          <w:i/>
          <w:iCs/>
        </w:rPr>
        <w:t>college</w:t>
      </w:r>
      <w:proofErr w:type="spellEnd"/>
      <w:r w:rsidRPr="00ED7034">
        <w:rPr>
          <w:i/>
          <w:iCs/>
        </w:rPr>
        <w:t xml:space="preserve"> </w:t>
      </w:r>
      <w:proofErr w:type="spellStart"/>
      <w:r w:rsidRPr="00ED7034">
        <w:rPr>
          <w:i/>
          <w:iCs/>
        </w:rPr>
        <w:t>students</w:t>
      </w:r>
      <w:proofErr w:type="spellEnd"/>
      <w:r w:rsidRPr="00ED7034">
        <w:rPr>
          <w:i/>
          <w:iCs/>
        </w:rPr>
        <w:t xml:space="preserve"> </w:t>
      </w:r>
      <w:proofErr w:type="spellStart"/>
      <w:r w:rsidRPr="00ED7034">
        <w:rPr>
          <w:i/>
          <w:iCs/>
        </w:rPr>
        <w:t>over</w:t>
      </w:r>
      <w:proofErr w:type="spellEnd"/>
      <w:r w:rsidRPr="00ED7034">
        <w:rPr>
          <w:i/>
          <w:iCs/>
        </w:rPr>
        <w:t xml:space="preserve"> </w:t>
      </w:r>
      <w:proofErr w:type="spellStart"/>
      <w:r w:rsidRPr="00ED7034">
        <w:rPr>
          <w:i/>
          <w:iCs/>
        </w:rPr>
        <w:t>time</w:t>
      </w:r>
      <w:proofErr w:type="spellEnd"/>
      <w:r w:rsidRPr="00ED7034">
        <w:rPr>
          <w:i/>
          <w:iCs/>
        </w:rPr>
        <w:t>: A meta-</w:t>
      </w:r>
      <w:proofErr w:type="spellStart"/>
      <w:r w:rsidRPr="00ED7034">
        <w:rPr>
          <w:i/>
          <w:iCs/>
        </w:rPr>
        <w:t>analysis</w:t>
      </w:r>
      <w:proofErr w:type="spellEnd"/>
      <w:r w:rsidRPr="00ED7034">
        <w:rPr>
          <w:i/>
          <w:iCs/>
        </w:rPr>
        <w:t>.</w:t>
      </w:r>
      <w:r>
        <w:t xml:space="preserve"> Personality and </w:t>
      </w:r>
      <w:proofErr w:type="spellStart"/>
      <w:r>
        <w:t>Social</w:t>
      </w:r>
      <w:proofErr w:type="spellEnd"/>
      <w:r>
        <w:t xml:space="preserve"> Psychology </w:t>
      </w:r>
      <w:proofErr w:type="spellStart"/>
      <w:r>
        <w:t>Review</w:t>
      </w:r>
      <w:proofErr w:type="spellEnd"/>
      <w:r>
        <w:t xml:space="preserve">. 2011. Dostupné z: </w:t>
      </w:r>
      <w:r w:rsidRPr="00ED7034">
        <w:t>https://pubmed.ncbi.nlm.nih.gov/20688954/</w:t>
      </w:r>
    </w:p>
  </w:footnote>
  <w:footnote w:id="154">
    <w:p w14:paraId="7D8165BB" w14:textId="77777777" w:rsidR="007855EC" w:rsidRDefault="007855EC" w:rsidP="003641D4">
      <w:pPr>
        <w:pStyle w:val="CITACE"/>
      </w:pPr>
      <w:r>
        <w:rPr>
          <w:vertAlign w:val="superscript"/>
        </w:rPr>
        <w:footnoteRef/>
      </w:r>
      <w:r>
        <w:t xml:space="preserve"> </w:t>
      </w:r>
      <w:proofErr w:type="spellStart"/>
      <w:r>
        <w:t>Teding</w:t>
      </w:r>
      <w:proofErr w:type="spellEnd"/>
      <w:r>
        <w:t xml:space="preserve"> van </w:t>
      </w:r>
      <w:proofErr w:type="spellStart"/>
      <w:r>
        <w:t>Berkhout</w:t>
      </w:r>
      <w:proofErr w:type="spellEnd"/>
      <w:r>
        <w:t xml:space="preserve">, Emily, </w:t>
      </w:r>
      <w:proofErr w:type="spellStart"/>
      <w:r>
        <w:t>Malouff</w:t>
      </w:r>
      <w:proofErr w:type="spellEnd"/>
      <w:r>
        <w:t xml:space="preserve"> John M. </w:t>
      </w:r>
      <w:proofErr w:type="spellStart"/>
      <w:r w:rsidRPr="00ED7034">
        <w:rPr>
          <w:i/>
          <w:iCs/>
        </w:rPr>
        <w:t>The</w:t>
      </w:r>
      <w:proofErr w:type="spellEnd"/>
      <w:r w:rsidRPr="00ED7034">
        <w:rPr>
          <w:i/>
          <w:iCs/>
        </w:rPr>
        <w:t xml:space="preserve"> </w:t>
      </w:r>
      <w:proofErr w:type="spellStart"/>
      <w:r w:rsidRPr="00ED7034">
        <w:rPr>
          <w:i/>
          <w:iCs/>
        </w:rPr>
        <w:t>efficacy</w:t>
      </w:r>
      <w:proofErr w:type="spellEnd"/>
      <w:r w:rsidRPr="00ED7034">
        <w:rPr>
          <w:i/>
          <w:iCs/>
        </w:rPr>
        <w:t xml:space="preserve"> </w:t>
      </w:r>
      <w:proofErr w:type="spellStart"/>
      <w:r w:rsidRPr="00ED7034">
        <w:rPr>
          <w:i/>
          <w:iCs/>
        </w:rPr>
        <w:t>of</w:t>
      </w:r>
      <w:proofErr w:type="spellEnd"/>
      <w:r w:rsidRPr="00ED7034">
        <w:rPr>
          <w:i/>
          <w:iCs/>
        </w:rPr>
        <w:t xml:space="preserve"> </w:t>
      </w:r>
      <w:proofErr w:type="spellStart"/>
      <w:r w:rsidRPr="00ED7034">
        <w:rPr>
          <w:i/>
          <w:iCs/>
        </w:rPr>
        <w:t>empathy</w:t>
      </w:r>
      <w:proofErr w:type="spellEnd"/>
      <w:r w:rsidRPr="00ED7034">
        <w:rPr>
          <w:i/>
          <w:iCs/>
        </w:rPr>
        <w:t xml:space="preserve"> </w:t>
      </w:r>
      <w:proofErr w:type="spellStart"/>
      <w:r w:rsidRPr="00ED7034">
        <w:rPr>
          <w:i/>
          <w:iCs/>
        </w:rPr>
        <w:t>training</w:t>
      </w:r>
      <w:proofErr w:type="spellEnd"/>
      <w:r w:rsidRPr="00ED7034">
        <w:rPr>
          <w:i/>
          <w:iCs/>
        </w:rPr>
        <w:t>: A meta-</w:t>
      </w:r>
      <w:proofErr w:type="spellStart"/>
      <w:r w:rsidRPr="00ED7034">
        <w:rPr>
          <w:i/>
          <w:iCs/>
        </w:rPr>
        <w:t>analysis</w:t>
      </w:r>
      <w:proofErr w:type="spellEnd"/>
      <w:r w:rsidRPr="00ED7034">
        <w:rPr>
          <w:i/>
          <w:iCs/>
        </w:rPr>
        <w:t xml:space="preserve"> </w:t>
      </w:r>
      <w:proofErr w:type="spellStart"/>
      <w:r w:rsidRPr="00ED7034">
        <w:rPr>
          <w:i/>
          <w:iCs/>
        </w:rPr>
        <w:t>of</w:t>
      </w:r>
      <w:proofErr w:type="spellEnd"/>
      <w:r w:rsidRPr="00ED7034">
        <w:rPr>
          <w:i/>
          <w:iCs/>
        </w:rPr>
        <w:t xml:space="preserve"> </w:t>
      </w:r>
      <w:proofErr w:type="spellStart"/>
      <w:r w:rsidRPr="00ED7034">
        <w:rPr>
          <w:i/>
          <w:iCs/>
        </w:rPr>
        <w:t>randomized</w:t>
      </w:r>
      <w:proofErr w:type="spellEnd"/>
      <w:r w:rsidRPr="00ED7034">
        <w:rPr>
          <w:i/>
          <w:iCs/>
        </w:rPr>
        <w:t xml:space="preserve"> </w:t>
      </w:r>
      <w:proofErr w:type="spellStart"/>
      <w:r w:rsidRPr="00ED7034">
        <w:rPr>
          <w:i/>
          <w:iCs/>
        </w:rPr>
        <w:t>controlled</w:t>
      </w:r>
      <w:proofErr w:type="spellEnd"/>
      <w:r w:rsidRPr="00ED7034">
        <w:rPr>
          <w:i/>
          <w:iCs/>
        </w:rPr>
        <w:t xml:space="preserve"> </w:t>
      </w:r>
      <w:proofErr w:type="spellStart"/>
      <w:r w:rsidRPr="00ED7034">
        <w:rPr>
          <w:i/>
          <w:iCs/>
        </w:rPr>
        <w:t>trials</w:t>
      </w:r>
      <w:proofErr w:type="spellEnd"/>
      <w:r w:rsidRPr="00ED7034">
        <w:rPr>
          <w:i/>
          <w:iCs/>
        </w:rPr>
        <w:t>.</w:t>
      </w:r>
      <w:r>
        <w:t xml:space="preserve"> </w:t>
      </w:r>
      <w:proofErr w:type="spellStart"/>
      <w:r>
        <w:t>Journal</w:t>
      </w:r>
      <w:proofErr w:type="spellEnd"/>
      <w:r>
        <w:t xml:space="preserve"> </w:t>
      </w:r>
      <w:proofErr w:type="spellStart"/>
      <w:r>
        <w:t>of</w:t>
      </w:r>
      <w:proofErr w:type="spellEnd"/>
      <w:r>
        <w:t xml:space="preserve"> </w:t>
      </w:r>
      <w:proofErr w:type="spellStart"/>
      <w:r>
        <w:t>Counseling</w:t>
      </w:r>
      <w:proofErr w:type="spellEnd"/>
      <w:r>
        <w:t xml:space="preserve"> Psychology. 2016 Dostupné z: </w:t>
      </w:r>
      <w:r w:rsidRPr="00ED7034">
        <w:t>https://pubmed.ncbi.nlm.nih.gov/26191979/</w:t>
      </w:r>
    </w:p>
  </w:footnote>
  <w:footnote w:id="155">
    <w:p w14:paraId="7EA478D6" w14:textId="4C293BEA" w:rsidR="007855EC" w:rsidRDefault="007855EC" w:rsidP="003641D4">
      <w:pPr>
        <w:pStyle w:val="CITACE"/>
      </w:pPr>
      <w:r>
        <w:rPr>
          <w:vertAlign w:val="superscript"/>
        </w:rPr>
        <w:footnoteRef/>
      </w:r>
      <w:r>
        <w:t xml:space="preserve"> </w:t>
      </w:r>
      <w:proofErr w:type="spellStart"/>
      <w:proofErr w:type="gramStart"/>
      <w:r w:rsidRPr="00ED7034">
        <w:t>Milk</w:t>
      </w:r>
      <w:r w:rsidR="00D47DD9">
        <w:t>,Chris</w:t>
      </w:r>
      <w:proofErr w:type="spellEnd"/>
      <w:proofErr w:type="gramEnd"/>
      <w:r w:rsidRPr="00ED7034">
        <w:t xml:space="preserve">: </w:t>
      </w:r>
      <w:proofErr w:type="spellStart"/>
      <w:r w:rsidRPr="00ED7034">
        <w:t>How</w:t>
      </w:r>
      <w:proofErr w:type="spellEnd"/>
      <w:r w:rsidRPr="00ED7034">
        <w:t xml:space="preserve"> </w:t>
      </w:r>
      <w:proofErr w:type="spellStart"/>
      <w:r w:rsidRPr="00ED7034">
        <w:t>virtual</w:t>
      </w:r>
      <w:proofErr w:type="spellEnd"/>
      <w:r w:rsidRPr="00ED7034">
        <w:t xml:space="preserve"> reality </w:t>
      </w:r>
      <w:proofErr w:type="spellStart"/>
      <w:r w:rsidRPr="00ED7034">
        <w:t>can</w:t>
      </w:r>
      <w:proofErr w:type="spellEnd"/>
      <w:r w:rsidRPr="00ED7034">
        <w:t xml:space="preserve"> </w:t>
      </w:r>
      <w:proofErr w:type="spellStart"/>
      <w:r w:rsidRPr="00ED7034">
        <w:t>create</w:t>
      </w:r>
      <w:proofErr w:type="spellEnd"/>
      <w:r w:rsidRPr="00ED7034">
        <w:t xml:space="preserve"> </w:t>
      </w:r>
      <w:proofErr w:type="spellStart"/>
      <w:r w:rsidRPr="00ED7034">
        <w:t>the</w:t>
      </w:r>
      <w:proofErr w:type="spellEnd"/>
      <w:r w:rsidRPr="00ED7034">
        <w:t xml:space="preserve"> </w:t>
      </w:r>
      <w:proofErr w:type="spellStart"/>
      <w:r w:rsidRPr="00ED7034">
        <w:t>ultimate</w:t>
      </w:r>
      <w:proofErr w:type="spellEnd"/>
      <w:r w:rsidRPr="00ED7034">
        <w:t xml:space="preserve"> </w:t>
      </w:r>
      <w:proofErr w:type="spellStart"/>
      <w:r w:rsidRPr="00ED7034">
        <w:t>empathy</w:t>
      </w:r>
      <w:proofErr w:type="spellEnd"/>
      <w:r w:rsidRPr="00ED7034">
        <w:t xml:space="preserve"> </w:t>
      </w:r>
      <w:proofErr w:type="spellStart"/>
      <w:r w:rsidRPr="00ED7034">
        <w:t>machine</w:t>
      </w:r>
      <w:proofErr w:type="spellEnd"/>
      <w:r>
        <w:t>. Dostupné na:</w:t>
      </w:r>
      <w:r w:rsidR="00FB2308">
        <w:t xml:space="preserve"> </w:t>
      </w:r>
      <w:hyperlink r:id="rId49" w:history="1">
        <w:r w:rsidR="00FB2308" w:rsidRPr="00C66BA3">
          <w:rPr>
            <w:rStyle w:val="Hypertextovodkaz"/>
          </w:rPr>
          <w:t>https://youtu.be/iXHil1TPxvA?si=TW_erKbbt2tCg7yw&amp;t=321</w:t>
        </w:r>
      </w:hyperlink>
    </w:p>
  </w:footnote>
  <w:footnote w:id="156">
    <w:p w14:paraId="0D18AE87" w14:textId="036BD7CB" w:rsidR="007855EC" w:rsidRPr="00FB2308" w:rsidRDefault="007855EC" w:rsidP="003641D4">
      <w:pPr>
        <w:pStyle w:val="CITACE"/>
        <w:rPr>
          <w:b/>
          <w:bCs/>
        </w:rPr>
      </w:pPr>
      <w:r>
        <w:rPr>
          <w:vertAlign w:val="superscript"/>
        </w:rPr>
        <w:footnoteRef/>
      </w:r>
      <w:r>
        <w:t xml:space="preserve"> </w:t>
      </w:r>
      <w:r w:rsidRPr="00ED7034">
        <w:t xml:space="preserve">VR </w:t>
      </w:r>
      <w:proofErr w:type="spellStart"/>
      <w:r w:rsidRPr="00ED7034">
        <w:t>Experiences</w:t>
      </w:r>
      <w:proofErr w:type="spellEnd"/>
      <w:r w:rsidRPr="00ED7034">
        <w:t xml:space="preserve">: </w:t>
      </w:r>
      <w:proofErr w:type="spellStart"/>
      <w:r w:rsidRPr="00ED7034">
        <w:t>Clouds</w:t>
      </w:r>
      <w:proofErr w:type="spellEnd"/>
      <w:r w:rsidRPr="00ED7034">
        <w:t xml:space="preserve"> </w:t>
      </w:r>
      <w:proofErr w:type="spellStart"/>
      <w:r w:rsidRPr="00ED7034">
        <w:t>Over</w:t>
      </w:r>
      <w:proofErr w:type="spellEnd"/>
      <w:r w:rsidRPr="00ED7034">
        <w:t xml:space="preserve"> </w:t>
      </w:r>
      <w:proofErr w:type="spellStart"/>
      <w:r w:rsidRPr="00ED7034">
        <w:t>Sidra</w:t>
      </w:r>
      <w:proofErr w:type="spellEnd"/>
      <w:r>
        <w:t>. Dostupné na:</w:t>
      </w:r>
      <w:r w:rsidR="00FB2308">
        <w:rPr>
          <w:b/>
          <w:bCs/>
        </w:rPr>
        <w:t xml:space="preserve"> </w:t>
      </w:r>
      <w:hyperlink r:id="rId50" w:history="1">
        <w:r w:rsidR="00FB2308" w:rsidRPr="00C66BA3">
          <w:rPr>
            <w:rStyle w:val="Hypertextovodkaz"/>
          </w:rPr>
          <w:t>https://www.youtube.com/watch?v=yIUFlUSafW4</w:t>
        </w:r>
      </w:hyperlink>
    </w:p>
  </w:footnote>
  <w:footnote w:id="157">
    <w:p w14:paraId="06EC1C5B" w14:textId="66C98412" w:rsidR="007855EC" w:rsidRDefault="007855EC" w:rsidP="003641D4">
      <w:pPr>
        <w:pStyle w:val="CITACE"/>
      </w:pPr>
      <w:r>
        <w:rPr>
          <w:vertAlign w:val="superscript"/>
        </w:rPr>
        <w:footnoteRef/>
      </w:r>
      <w:r>
        <w:t xml:space="preserve"> Je důležité poznamenat, že horečka </w:t>
      </w:r>
      <w:r w:rsidR="00541D2C">
        <w:t>empatie</w:t>
      </w:r>
      <w:r>
        <w:t xml:space="preserve"> ve VR nepřišla úplně samovolně. V roce 2016 vydal gigant VR </w:t>
      </w:r>
      <w:proofErr w:type="spellStart"/>
      <w:r>
        <w:t>Oculus</w:t>
      </w:r>
      <w:proofErr w:type="spellEnd"/>
      <w:r>
        <w:t xml:space="preserve"> svou iniciativu </w:t>
      </w:r>
      <w:r w:rsidRPr="00E631B7">
        <w:rPr>
          <w:i/>
          <w:iCs/>
        </w:rPr>
        <w:t xml:space="preserve">VR </w:t>
      </w:r>
      <w:proofErr w:type="spellStart"/>
      <w:r w:rsidRPr="00E631B7">
        <w:rPr>
          <w:i/>
          <w:iCs/>
        </w:rPr>
        <w:t>for</w:t>
      </w:r>
      <w:proofErr w:type="spellEnd"/>
      <w:r w:rsidRPr="00E631B7">
        <w:rPr>
          <w:i/>
          <w:iCs/>
        </w:rPr>
        <w:t xml:space="preserve"> </w:t>
      </w:r>
      <w:proofErr w:type="spellStart"/>
      <w:r w:rsidRPr="00E631B7">
        <w:rPr>
          <w:i/>
          <w:iCs/>
        </w:rPr>
        <w:t>Good</w:t>
      </w:r>
      <w:proofErr w:type="spellEnd"/>
      <w:r>
        <w:t xml:space="preserve">, aby motivoval designéry k vytváření prosociálního obsahu. HTC VIVE pak v rámci konkurenčního boje oznámili v roce 2017 svůj program </w:t>
      </w:r>
      <w:r w:rsidRPr="00E631B7">
        <w:rPr>
          <w:i/>
          <w:iCs/>
        </w:rPr>
        <w:t xml:space="preserve">VR </w:t>
      </w:r>
      <w:proofErr w:type="spellStart"/>
      <w:r w:rsidRPr="00E631B7">
        <w:rPr>
          <w:i/>
          <w:iCs/>
        </w:rPr>
        <w:t>for</w:t>
      </w:r>
      <w:proofErr w:type="spellEnd"/>
      <w:r w:rsidRPr="00E631B7">
        <w:rPr>
          <w:i/>
          <w:iCs/>
        </w:rPr>
        <w:t xml:space="preserve"> </w:t>
      </w:r>
      <w:proofErr w:type="spellStart"/>
      <w:r w:rsidRPr="00E631B7">
        <w:rPr>
          <w:i/>
          <w:iCs/>
        </w:rPr>
        <w:t>Impact</w:t>
      </w:r>
      <w:proofErr w:type="spellEnd"/>
      <w:r>
        <w:t xml:space="preserve"> podporovaný hodnotou 10 milionů dolarů.</w:t>
      </w:r>
    </w:p>
  </w:footnote>
  <w:footnote w:id="158">
    <w:p w14:paraId="6DABEAFF" w14:textId="05E99F0D" w:rsidR="007855EC" w:rsidRPr="00FB2308" w:rsidRDefault="007855EC" w:rsidP="003641D4">
      <w:pPr>
        <w:pStyle w:val="CITACE"/>
      </w:pPr>
      <w:r>
        <w:rPr>
          <w:vertAlign w:val="superscript"/>
        </w:rPr>
        <w:footnoteRef/>
      </w:r>
      <w:r>
        <w:t xml:space="preserve"> </w:t>
      </w:r>
      <w:r w:rsidR="0078640E" w:rsidRPr="0078640E">
        <w:rPr>
          <w:rFonts w:ascii="AppleSystemUIFont" w:hAnsi="AppleSystemUIFont" w:cs="Times New Roman"/>
          <w:i/>
          <w:iCs/>
        </w:rPr>
        <w:t xml:space="preserve">MLK: </w:t>
      </w:r>
      <w:proofErr w:type="spellStart"/>
      <w:r w:rsidR="0078640E" w:rsidRPr="0078640E">
        <w:rPr>
          <w:rFonts w:ascii="AppleSystemUIFont" w:hAnsi="AppleSystemUIFont" w:cs="Times New Roman"/>
          <w:i/>
          <w:iCs/>
        </w:rPr>
        <w:t>Now</w:t>
      </w:r>
      <w:proofErr w:type="spellEnd"/>
      <w:r w:rsidR="0078640E" w:rsidRPr="0078640E">
        <w:rPr>
          <w:rFonts w:ascii="AppleSystemUIFont" w:hAnsi="AppleSystemUIFont" w:cs="Times New Roman"/>
          <w:i/>
          <w:iCs/>
        </w:rPr>
        <w:t xml:space="preserve"> </w:t>
      </w:r>
      <w:proofErr w:type="spellStart"/>
      <w:r w:rsidR="0078640E" w:rsidRPr="0078640E">
        <w:rPr>
          <w:rFonts w:ascii="AppleSystemUIFont" w:hAnsi="AppleSystemUIFont" w:cs="Times New Roman"/>
          <w:i/>
          <w:iCs/>
        </w:rPr>
        <w:t>Is</w:t>
      </w:r>
      <w:proofErr w:type="spellEnd"/>
      <w:r w:rsidR="0078640E" w:rsidRPr="0078640E">
        <w:rPr>
          <w:rFonts w:ascii="AppleSystemUIFont" w:hAnsi="AppleSystemUIFont" w:cs="Times New Roman"/>
          <w:i/>
          <w:iCs/>
        </w:rPr>
        <w:t xml:space="preserve"> </w:t>
      </w:r>
      <w:proofErr w:type="spellStart"/>
      <w:r w:rsidR="0078640E" w:rsidRPr="0078640E">
        <w:rPr>
          <w:rFonts w:ascii="AppleSystemUIFont" w:hAnsi="AppleSystemUIFont" w:cs="Times New Roman"/>
          <w:i/>
          <w:iCs/>
        </w:rPr>
        <w:t>The</w:t>
      </w:r>
      <w:proofErr w:type="spellEnd"/>
      <w:r w:rsidR="0078640E" w:rsidRPr="0078640E">
        <w:rPr>
          <w:rFonts w:ascii="AppleSystemUIFont" w:hAnsi="AppleSystemUIFont" w:cs="Times New Roman"/>
          <w:i/>
          <w:iCs/>
        </w:rPr>
        <w:t xml:space="preserve"> Time</w:t>
      </w:r>
      <w:r w:rsidR="0078640E">
        <w:rPr>
          <w:i/>
          <w:iCs/>
        </w:rPr>
        <w:t>.</w:t>
      </w:r>
      <w:r w:rsidR="0078640E" w:rsidRPr="0078640E">
        <w:t xml:space="preserve"> </w:t>
      </w:r>
      <w:proofErr w:type="spellStart"/>
      <w:r w:rsidR="0078640E" w:rsidRPr="0078640E">
        <w:t>Flight</w:t>
      </w:r>
      <w:proofErr w:type="spellEnd"/>
      <w:r w:rsidR="0078640E" w:rsidRPr="0078640E">
        <w:t xml:space="preserve"> </w:t>
      </w:r>
      <w:proofErr w:type="spellStart"/>
      <w:r w:rsidR="0078640E" w:rsidRPr="0078640E">
        <w:t>School</w:t>
      </w:r>
      <w:proofErr w:type="spellEnd"/>
      <w:r w:rsidR="0078640E" w:rsidRPr="0078640E">
        <w:t xml:space="preserve">, TIME </w:t>
      </w:r>
      <w:proofErr w:type="spellStart"/>
      <w:r w:rsidR="0078640E" w:rsidRPr="0078640E">
        <w:t>Studios</w:t>
      </w:r>
      <w:proofErr w:type="spellEnd"/>
      <w:r w:rsidR="0078640E">
        <w:rPr>
          <w:i/>
          <w:iCs/>
        </w:rPr>
        <w:t>, 2023</w:t>
      </w:r>
      <w:r>
        <w:t>. Dostupné na:</w:t>
      </w:r>
      <w:r w:rsidR="00FB2308">
        <w:t xml:space="preserve"> </w:t>
      </w:r>
      <w:hyperlink r:id="rId51">
        <w:r>
          <w:rPr>
            <w:color w:val="0563C1"/>
            <w:u w:val="single"/>
          </w:rPr>
          <w:t>https://www.youtube.com/watch?v=5rkkL</w:t>
        </w:r>
        <w:r>
          <w:rPr>
            <w:color w:val="0563C1"/>
            <w:u w:val="single"/>
          </w:rPr>
          <w:t>W</w:t>
        </w:r>
        <w:r>
          <w:rPr>
            <w:color w:val="0563C1"/>
            <w:u w:val="single"/>
          </w:rPr>
          <w:t>mWnBM</w:t>
        </w:r>
      </w:hyperlink>
    </w:p>
  </w:footnote>
  <w:footnote w:id="159">
    <w:p w14:paraId="77633324" w14:textId="2B1B97FA" w:rsidR="007855EC" w:rsidRDefault="007855EC" w:rsidP="007855EC">
      <w:pPr>
        <w:pStyle w:val="Textpoznpodarou"/>
      </w:pPr>
      <w:r>
        <w:rPr>
          <w:rStyle w:val="Znakapoznpodarou"/>
        </w:rPr>
        <w:footnoteRef/>
      </w:r>
      <w:r>
        <w:t xml:space="preserve"> Dokumentární film o Roger Egbertovi</w:t>
      </w:r>
      <w:r w:rsidRPr="00D47DD9">
        <w:rPr>
          <w:i/>
          <w:iCs/>
        </w:rPr>
        <w:t xml:space="preserve">. </w:t>
      </w:r>
      <w:proofErr w:type="spellStart"/>
      <w:r w:rsidRPr="00D47DD9">
        <w:rPr>
          <w:i/>
          <w:iCs/>
        </w:rPr>
        <w:t>Life</w:t>
      </w:r>
      <w:proofErr w:type="spellEnd"/>
      <w:r w:rsidRPr="00D47DD9">
        <w:rPr>
          <w:i/>
          <w:iCs/>
        </w:rPr>
        <w:t xml:space="preserve"> </w:t>
      </w:r>
      <w:proofErr w:type="spellStart"/>
      <w:r w:rsidRPr="00D47DD9">
        <w:rPr>
          <w:i/>
          <w:iCs/>
        </w:rPr>
        <w:t>Itself</w:t>
      </w:r>
      <w:proofErr w:type="spellEnd"/>
      <w:r w:rsidR="00D47DD9">
        <w:t xml:space="preserve">, </w:t>
      </w:r>
      <w:r>
        <w:t xml:space="preserve">2014. </w:t>
      </w:r>
      <w:r w:rsidRPr="00680649">
        <w:t>https://www.imdb.com/title/tt2382298/</w:t>
      </w:r>
      <w:r>
        <w:t xml:space="preserve"> </w:t>
      </w:r>
    </w:p>
  </w:footnote>
  <w:footnote w:id="160">
    <w:p w14:paraId="323758F0" w14:textId="2138B5F2" w:rsidR="007855EC" w:rsidRDefault="007855EC" w:rsidP="003641D4">
      <w:pPr>
        <w:pStyle w:val="CITACE"/>
      </w:pPr>
      <w:r>
        <w:rPr>
          <w:vertAlign w:val="superscript"/>
        </w:rPr>
        <w:footnoteRef/>
      </w:r>
      <w:r>
        <w:t xml:space="preserve"> </w:t>
      </w:r>
      <w:proofErr w:type="spellStart"/>
      <w:r w:rsidRPr="00D47DD9">
        <w:rPr>
          <w:i/>
          <w:iCs/>
        </w:rPr>
        <w:t>Over</w:t>
      </w:r>
      <w:proofErr w:type="spellEnd"/>
      <w:r w:rsidRPr="00D47DD9">
        <w:rPr>
          <w:i/>
          <w:iCs/>
        </w:rPr>
        <w:t xml:space="preserve"> </w:t>
      </w:r>
      <w:proofErr w:type="spellStart"/>
      <w:r w:rsidRPr="00D47DD9">
        <w:rPr>
          <w:i/>
          <w:iCs/>
        </w:rPr>
        <w:t>The</w:t>
      </w:r>
      <w:proofErr w:type="spellEnd"/>
      <w:r w:rsidRPr="00D47DD9">
        <w:rPr>
          <w:i/>
          <w:iCs/>
        </w:rPr>
        <w:t xml:space="preserve"> </w:t>
      </w:r>
      <w:proofErr w:type="spellStart"/>
      <w:r w:rsidRPr="00D47DD9">
        <w:rPr>
          <w:i/>
          <w:iCs/>
        </w:rPr>
        <w:t>Rainbow</w:t>
      </w:r>
      <w:proofErr w:type="spellEnd"/>
      <w:r>
        <w:t xml:space="preserve">. Dostupné z: </w:t>
      </w:r>
      <w:hyperlink r:id="rId52" w:history="1">
        <w:r w:rsidR="00A26C8B" w:rsidRPr="00C66BA3">
          <w:rPr>
            <w:rStyle w:val="Hypertextovodkaz"/>
          </w:rPr>
          <w:t>https://www.labiennale.org/en/cinema/2023/venice-immersive/over-rainbow</w:t>
        </w:r>
      </w:hyperlink>
    </w:p>
  </w:footnote>
  <w:footnote w:id="161">
    <w:p w14:paraId="105BCA27" w14:textId="77777777" w:rsidR="007855EC" w:rsidRPr="00A26C8B" w:rsidRDefault="007855EC" w:rsidP="003641D4">
      <w:pPr>
        <w:pStyle w:val="CITACE"/>
      </w:pPr>
      <w:r w:rsidRPr="00A26C8B">
        <w:rPr>
          <w:vertAlign w:val="superscript"/>
        </w:rPr>
        <w:footnoteRef/>
      </w:r>
      <w:r w:rsidRPr="00A26C8B">
        <w:rPr>
          <w:vertAlign w:val="superscript"/>
        </w:rPr>
        <w:t xml:space="preserve"> </w:t>
      </w:r>
      <w:proofErr w:type="spellStart"/>
      <w:r w:rsidRPr="00D47DD9">
        <w:rPr>
          <w:i/>
          <w:iCs/>
        </w:rPr>
        <w:t>The</w:t>
      </w:r>
      <w:proofErr w:type="spellEnd"/>
      <w:r w:rsidRPr="00D47DD9">
        <w:rPr>
          <w:i/>
          <w:iCs/>
        </w:rPr>
        <w:t xml:space="preserve"> </w:t>
      </w:r>
      <w:proofErr w:type="spellStart"/>
      <w:r w:rsidRPr="00D47DD9">
        <w:rPr>
          <w:i/>
          <w:iCs/>
        </w:rPr>
        <w:t>Storyteller’s</w:t>
      </w:r>
      <w:proofErr w:type="spellEnd"/>
      <w:r w:rsidRPr="00D47DD9">
        <w:rPr>
          <w:i/>
          <w:iCs/>
        </w:rPr>
        <w:t xml:space="preserve"> </w:t>
      </w:r>
      <w:proofErr w:type="spellStart"/>
      <w:r w:rsidRPr="00D47DD9">
        <w:rPr>
          <w:i/>
          <w:iCs/>
        </w:rPr>
        <w:t>Guide</w:t>
      </w:r>
      <w:proofErr w:type="spellEnd"/>
      <w:r w:rsidRPr="00D47DD9">
        <w:rPr>
          <w:i/>
          <w:iCs/>
        </w:rPr>
        <w:t xml:space="preserve"> to </w:t>
      </w:r>
      <w:proofErr w:type="spellStart"/>
      <w:r w:rsidRPr="00D47DD9">
        <w:rPr>
          <w:i/>
          <w:iCs/>
        </w:rPr>
        <w:t>the</w:t>
      </w:r>
      <w:proofErr w:type="spellEnd"/>
      <w:r w:rsidRPr="00D47DD9">
        <w:rPr>
          <w:i/>
          <w:iCs/>
        </w:rPr>
        <w:t xml:space="preserve"> </w:t>
      </w:r>
      <w:proofErr w:type="spellStart"/>
      <w:r w:rsidRPr="00D47DD9">
        <w:rPr>
          <w:i/>
          <w:iCs/>
        </w:rPr>
        <w:t>Virtual</w:t>
      </w:r>
      <w:proofErr w:type="spellEnd"/>
      <w:r w:rsidRPr="00D47DD9">
        <w:rPr>
          <w:i/>
          <w:iCs/>
        </w:rPr>
        <w:t xml:space="preserve"> Reality Audience</w:t>
      </w:r>
      <w:r w:rsidRPr="00A26C8B">
        <w:t>. Dostupné z:</w:t>
      </w:r>
    </w:p>
    <w:p w14:paraId="2C670147" w14:textId="77777777" w:rsidR="007855EC" w:rsidRPr="00A26C8B" w:rsidRDefault="007855EC" w:rsidP="003641D4">
      <w:pPr>
        <w:pStyle w:val="CITACE"/>
      </w:pPr>
      <w:hyperlink r:id="rId53">
        <w:r w:rsidRPr="00A26C8B">
          <w:t>https://medium.com/stanford-d-school/the-storyteller-s-guide-to-the-virtual-reality-audience-19e92da57497</w:t>
        </w:r>
      </w:hyperlink>
    </w:p>
  </w:footnote>
  <w:footnote w:id="162">
    <w:p w14:paraId="06A8C2BC" w14:textId="094B6E46" w:rsidR="007855EC" w:rsidRDefault="007855EC" w:rsidP="003641D4">
      <w:pPr>
        <w:pStyle w:val="CITACE"/>
      </w:pPr>
      <w:r w:rsidRPr="00A26C8B">
        <w:rPr>
          <w:vertAlign w:val="superscript"/>
        </w:rPr>
        <w:footnoteRef/>
      </w:r>
      <w:r w:rsidRPr="00A26C8B">
        <w:rPr>
          <w:vertAlign w:val="superscript"/>
        </w:rPr>
        <w:t xml:space="preserve"> </w:t>
      </w:r>
      <w:r w:rsidRPr="00A26C8B">
        <w:t xml:space="preserve">Metody vycházející z principů </w:t>
      </w:r>
      <w:proofErr w:type="spellStart"/>
      <w:r w:rsidRPr="00D47DD9">
        <w:rPr>
          <w:i/>
          <w:iCs/>
        </w:rPr>
        <w:t>Human</w:t>
      </w:r>
      <w:proofErr w:type="spellEnd"/>
      <w:r w:rsidRPr="00D47DD9">
        <w:rPr>
          <w:i/>
          <w:iCs/>
        </w:rPr>
        <w:t xml:space="preserve"> </w:t>
      </w:r>
      <w:proofErr w:type="spellStart"/>
      <w:r w:rsidRPr="00D47DD9">
        <w:rPr>
          <w:i/>
          <w:iCs/>
        </w:rPr>
        <w:t>Centred</w:t>
      </w:r>
      <w:proofErr w:type="spellEnd"/>
      <w:r w:rsidRPr="00D47DD9">
        <w:rPr>
          <w:i/>
          <w:iCs/>
        </w:rPr>
        <w:t xml:space="preserve"> Designu</w:t>
      </w:r>
      <w:r w:rsidRPr="00A26C8B">
        <w:t xml:space="preserve"> Donalda Normana</w:t>
      </w:r>
      <w:r w:rsidR="00541D2C" w:rsidRPr="00A26C8B">
        <w:t>.</w:t>
      </w:r>
    </w:p>
  </w:footnote>
  <w:footnote w:id="163">
    <w:p w14:paraId="2A2B0EB5" w14:textId="5712A031" w:rsidR="00A564F2" w:rsidRDefault="00A564F2" w:rsidP="003641D4">
      <w:pPr>
        <w:pStyle w:val="CITACE"/>
      </w:pPr>
      <w:r>
        <w:rPr>
          <w:rStyle w:val="Znakapoznpodarou"/>
        </w:rPr>
        <w:footnoteRef/>
      </w:r>
      <w:r>
        <w:t xml:space="preserve"> </w:t>
      </w:r>
      <w:proofErr w:type="spellStart"/>
      <w:r w:rsidRPr="00D47DD9">
        <w:rPr>
          <w:i/>
          <w:iCs/>
        </w:rPr>
        <w:t>How</w:t>
      </w:r>
      <w:proofErr w:type="spellEnd"/>
      <w:r w:rsidRPr="00D47DD9">
        <w:rPr>
          <w:i/>
          <w:iCs/>
        </w:rPr>
        <w:t xml:space="preserve"> do </w:t>
      </w:r>
      <w:proofErr w:type="spellStart"/>
      <w:r w:rsidRPr="00D47DD9">
        <w:rPr>
          <w:i/>
          <w:iCs/>
        </w:rPr>
        <w:t>we</w:t>
      </w:r>
      <w:proofErr w:type="spellEnd"/>
      <w:r w:rsidRPr="00D47DD9">
        <w:rPr>
          <w:i/>
          <w:iCs/>
        </w:rPr>
        <w:t xml:space="preserve"> </w:t>
      </w:r>
      <w:proofErr w:type="spellStart"/>
      <w:r w:rsidRPr="00D47DD9">
        <w:rPr>
          <w:i/>
          <w:iCs/>
        </w:rPr>
        <w:t>empathize</w:t>
      </w:r>
      <w:proofErr w:type="spellEnd"/>
      <w:r w:rsidRPr="00D47DD9">
        <w:rPr>
          <w:i/>
          <w:iCs/>
        </w:rPr>
        <w:t>?</w:t>
      </w:r>
      <w:r w:rsidRPr="00A26C8B">
        <w:t xml:space="preserve"> Dostupné z: </w:t>
      </w:r>
      <w:hyperlink r:id="rId54" w:history="1">
        <w:r w:rsidRPr="00D47DD9">
          <w:rPr>
            <w:rStyle w:val="Hypertextovodkaz"/>
          </w:rPr>
          <w:t>https://lesley.edu/a</w:t>
        </w:r>
        <w:r w:rsidRPr="00D47DD9">
          <w:rPr>
            <w:rStyle w:val="Hypertextovodkaz"/>
          </w:rPr>
          <w:t>r</w:t>
        </w:r>
        <w:r w:rsidRPr="00D47DD9">
          <w:rPr>
            <w:rStyle w:val="Hypertextovodkaz"/>
          </w:rPr>
          <w:t>ticle/the-psychology-of-emotional-and-cognitive-empathy</w:t>
        </w:r>
      </w:hyperlink>
    </w:p>
  </w:footnote>
  <w:footnote w:id="164">
    <w:p w14:paraId="18F1DCF3" w14:textId="6BA4FC18" w:rsidR="007855EC" w:rsidRPr="00D47DD9" w:rsidRDefault="007855EC" w:rsidP="00D47DD9">
      <w:pPr>
        <w:pStyle w:val="CITACE"/>
        <w:rPr>
          <w:iCs/>
        </w:rPr>
      </w:pPr>
      <w:r>
        <w:rPr>
          <w:vertAlign w:val="superscript"/>
        </w:rPr>
        <w:footnoteRef/>
      </w:r>
      <w:r>
        <w:t xml:space="preserve"> </w:t>
      </w:r>
      <w:proofErr w:type="spellStart"/>
      <w:r w:rsidR="00D47DD9" w:rsidRPr="00D47DD9">
        <w:rPr>
          <w:iCs/>
        </w:rPr>
        <w:t>McConachie</w:t>
      </w:r>
      <w:proofErr w:type="spellEnd"/>
      <w:r w:rsidR="00D47DD9" w:rsidRPr="00D47DD9">
        <w:rPr>
          <w:iCs/>
        </w:rPr>
        <w:t xml:space="preserve">, Bruce a Hart, Elizabeth. </w:t>
      </w:r>
      <w:r w:rsidR="00D47DD9" w:rsidRPr="00D47DD9">
        <w:rPr>
          <w:i/>
        </w:rPr>
        <w:t xml:space="preserve">Performance and </w:t>
      </w:r>
      <w:proofErr w:type="spellStart"/>
      <w:r w:rsidR="00D47DD9" w:rsidRPr="00D47DD9">
        <w:rPr>
          <w:i/>
        </w:rPr>
        <w:t>Cognition</w:t>
      </w:r>
      <w:proofErr w:type="spellEnd"/>
      <w:r w:rsidR="00D47DD9" w:rsidRPr="00D47DD9">
        <w:rPr>
          <w:i/>
        </w:rPr>
        <w:t xml:space="preserve">: </w:t>
      </w:r>
      <w:proofErr w:type="spellStart"/>
      <w:r w:rsidR="00D47DD9" w:rsidRPr="00D47DD9">
        <w:rPr>
          <w:i/>
        </w:rPr>
        <w:t>Theatre</w:t>
      </w:r>
      <w:proofErr w:type="spellEnd"/>
      <w:r w:rsidR="00D47DD9" w:rsidRPr="00D47DD9">
        <w:rPr>
          <w:i/>
        </w:rPr>
        <w:t xml:space="preserve"> </w:t>
      </w:r>
      <w:proofErr w:type="spellStart"/>
      <w:r w:rsidR="00D47DD9" w:rsidRPr="00D47DD9">
        <w:rPr>
          <w:i/>
        </w:rPr>
        <w:t>Studies</w:t>
      </w:r>
      <w:proofErr w:type="spellEnd"/>
      <w:r w:rsidR="00D47DD9" w:rsidRPr="00D47DD9">
        <w:rPr>
          <w:i/>
        </w:rPr>
        <w:t xml:space="preserve"> and </w:t>
      </w:r>
      <w:proofErr w:type="spellStart"/>
      <w:r w:rsidR="00D47DD9" w:rsidRPr="00D47DD9">
        <w:rPr>
          <w:i/>
        </w:rPr>
        <w:t>the</w:t>
      </w:r>
      <w:proofErr w:type="spellEnd"/>
      <w:r w:rsidR="00D47DD9" w:rsidRPr="00D47DD9">
        <w:rPr>
          <w:i/>
        </w:rPr>
        <w:t xml:space="preserve"> </w:t>
      </w:r>
      <w:proofErr w:type="spellStart"/>
      <w:r w:rsidR="00D47DD9" w:rsidRPr="00D47DD9">
        <w:rPr>
          <w:i/>
        </w:rPr>
        <w:t>Cognitive</w:t>
      </w:r>
      <w:proofErr w:type="spellEnd"/>
      <w:r w:rsidR="00D47DD9" w:rsidRPr="00D47DD9">
        <w:rPr>
          <w:i/>
        </w:rPr>
        <w:t xml:space="preserve"> </w:t>
      </w:r>
      <w:proofErr w:type="spellStart"/>
      <w:r w:rsidR="00D47DD9" w:rsidRPr="00D47DD9">
        <w:rPr>
          <w:i/>
        </w:rPr>
        <w:t>Turn</w:t>
      </w:r>
      <w:proofErr w:type="spellEnd"/>
      <w:r w:rsidR="00D47DD9" w:rsidRPr="00D47DD9">
        <w:rPr>
          <w:iCs/>
        </w:rPr>
        <w:t xml:space="preserve">, </w:t>
      </w:r>
      <w:proofErr w:type="spellStart"/>
      <w:r w:rsidR="00D47DD9" w:rsidRPr="00D47DD9">
        <w:rPr>
          <w:iCs/>
        </w:rPr>
        <w:t>Routledge</w:t>
      </w:r>
      <w:proofErr w:type="spellEnd"/>
      <w:r w:rsidR="00D47DD9" w:rsidRPr="00D47DD9">
        <w:rPr>
          <w:iCs/>
        </w:rPr>
        <w:t>, 2006. ISBN 9780415583398</w:t>
      </w:r>
    </w:p>
  </w:footnote>
  <w:footnote w:id="165">
    <w:p w14:paraId="11B62016" w14:textId="2A37A85F" w:rsidR="007855EC" w:rsidRDefault="007855EC" w:rsidP="007855EC">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sidR="00A26C8B">
        <w:rPr>
          <w:color w:val="000000"/>
          <w:sz w:val="20"/>
          <w:szCs w:val="20"/>
        </w:rPr>
        <w:t>Dostupné na:</w:t>
      </w:r>
      <w:r>
        <w:rPr>
          <w:color w:val="000000"/>
          <w:sz w:val="20"/>
          <w:szCs w:val="20"/>
        </w:rPr>
        <w:t xml:space="preserve"> </w:t>
      </w:r>
      <w:hyperlink r:id="rId55">
        <w:r>
          <w:rPr>
            <w:color w:val="0563C1"/>
            <w:sz w:val="20"/>
            <w:szCs w:val="20"/>
            <w:u w:val="single"/>
          </w:rPr>
          <w:t>https://www.youtube.com/watch?v=y8qtcIzqSAI</w:t>
        </w:r>
      </w:hyperlink>
    </w:p>
    <w:p w14:paraId="12F99C40" w14:textId="77777777" w:rsidR="007855EC" w:rsidRDefault="007855EC" w:rsidP="007855EC">
      <w:pPr>
        <w:pBdr>
          <w:top w:val="nil"/>
          <w:left w:val="nil"/>
          <w:bottom w:val="nil"/>
          <w:right w:val="nil"/>
          <w:between w:val="nil"/>
        </w:pBdr>
        <w:rPr>
          <w:color w:val="000000"/>
          <w:sz w:val="20"/>
          <w:szCs w:val="20"/>
        </w:rPr>
      </w:pPr>
    </w:p>
  </w:footnote>
  <w:footnote w:id="166">
    <w:p w14:paraId="0CEBF5D4" w14:textId="668EAD5C" w:rsidR="007855EC" w:rsidRPr="00D47DD9" w:rsidRDefault="007855EC" w:rsidP="00D47DD9">
      <w:pPr>
        <w:pStyle w:val="CITACE"/>
      </w:pPr>
      <w:r w:rsidRPr="00D47DD9">
        <w:rPr>
          <w:vertAlign w:val="superscript"/>
        </w:rPr>
        <w:footnoteRef/>
      </w:r>
      <w:r w:rsidRPr="00D47DD9">
        <w:rPr>
          <w:vertAlign w:val="superscript"/>
        </w:rPr>
        <w:t xml:space="preserve"> </w:t>
      </w:r>
      <w:r w:rsidRPr="00D47DD9">
        <w:t>Murray H., Janet</w:t>
      </w:r>
      <w:r w:rsidR="00BD3114" w:rsidRPr="00D47DD9">
        <w:t>.</w:t>
      </w:r>
      <w:r w:rsidRPr="00D47DD9">
        <w:t xml:space="preserve"> </w:t>
      </w:r>
      <w:r w:rsidRPr="00D47DD9">
        <w:rPr>
          <w:i/>
          <w:iCs/>
        </w:rPr>
        <w:t xml:space="preserve">Not a Film and Not </w:t>
      </w:r>
      <w:proofErr w:type="spellStart"/>
      <w:r w:rsidRPr="00D47DD9">
        <w:rPr>
          <w:i/>
          <w:iCs/>
        </w:rPr>
        <w:t>an</w:t>
      </w:r>
      <w:proofErr w:type="spellEnd"/>
      <w:r w:rsidRPr="00D47DD9">
        <w:rPr>
          <w:i/>
          <w:iCs/>
        </w:rPr>
        <w:t xml:space="preserve"> </w:t>
      </w:r>
      <w:proofErr w:type="spellStart"/>
      <w:r w:rsidRPr="00D47DD9">
        <w:rPr>
          <w:i/>
          <w:iCs/>
        </w:rPr>
        <w:t>Empathy</w:t>
      </w:r>
      <w:proofErr w:type="spellEnd"/>
      <w:r w:rsidRPr="00D47DD9">
        <w:rPr>
          <w:i/>
          <w:iCs/>
        </w:rPr>
        <w:t xml:space="preserve"> </w:t>
      </w:r>
      <w:proofErr w:type="spellStart"/>
      <w:r w:rsidRPr="00D47DD9">
        <w:rPr>
          <w:i/>
          <w:iCs/>
        </w:rPr>
        <w:t>Machine</w:t>
      </w:r>
      <w:proofErr w:type="spellEnd"/>
      <w:r w:rsidR="00BD3114" w:rsidRPr="00D47DD9">
        <w:t>,</w:t>
      </w:r>
      <w:r w:rsidRPr="00D47DD9">
        <w:t xml:space="preserve"> </w:t>
      </w:r>
      <w:r w:rsidR="00BD3114" w:rsidRPr="00D47DD9">
        <w:t xml:space="preserve">2016. </w:t>
      </w:r>
      <w:r w:rsidRPr="00D47DD9">
        <w:t>Dostupné z</w:t>
      </w:r>
      <w:r w:rsidR="0072599A">
        <w:t>:</w:t>
      </w:r>
    </w:p>
    <w:p w14:paraId="534290CB" w14:textId="791CEC6F" w:rsidR="007855EC" w:rsidRPr="00D47DD9" w:rsidRDefault="00D47DD9" w:rsidP="00D47DD9">
      <w:pPr>
        <w:pStyle w:val="CITACE"/>
      </w:pPr>
      <w:hyperlink r:id="rId56" w:history="1">
        <w:r w:rsidR="007855EC" w:rsidRPr="00D47DD9">
          <w:rPr>
            <w:rStyle w:val="Hypertextovodkaz"/>
          </w:rPr>
          <w:t>https://immerse.news/not-a-film-and-not-an-empathy-machine-48b63b0eda93</w:t>
        </w:r>
      </w:hyperlink>
    </w:p>
  </w:footnote>
  <w:footnote w:id="167">
    <w:p w14:paraId="51CCC6A9" w14:textId="5E4FF07B" w:rsidR="00710A59" w:rsidRPr="00D47DD9" w:rsidRDefault="00710A59" w:rsidP="00D47DD9">
      <w:pPr>
        <w:pStyle w:val="CITACE"/>
      </w:pPr>
      <w:r w:rsidRPr="00D47DD9">
        <w:rPr>
          <w:rStyle w:val="Znakapoznpodarou"/>
        </w:rPr>
        <w:footnoteRef/>
      </w:r>
      <w:r w:rsidRPr="00D47DD9">
        <w:t xml:space="preserve"> </w:t>
      </w:r>
      <w:proofErr w:type="spellStart"/>
      <w:r w:rsidRPr="00D47DD9">
        <w:t>Pearlman</w:t>
      </w:r>
      <w:proofErr w:type="spellEnd"/>
      <w:r w:rsidRPr="00D47DD9">
        <w:t xml:space="preserve">, Karen. </w:t>
      </w:r>
      <w:proofErr w:type="spellStart"/>
      <w:r w:rsidRPr="00D47DD9">
        <w:rPr>
          <w:i/>
          <w:iCs/>
        </w:rPr>
        <w:t>Cutting</w:t>
      </w:r>
      <w:proofErr w:type="spellEnd"/>
      <w:r w:rsidRPr="00D47DD9">
        <w:rPr>
          <w:i/>
          <w:iCs/>
        </w:rPr>
        <w:t xml:space="preserve"> </w:t>
      </w:r>
      <w:proofErr w:type="spellStart"/>
      <w:r w:rsidRPr="00D47DD9">
        <w:rPr>
          <w:i/>
          <w:iCs/>
        </w:rPr>
        <w:t>Rhythms</w:t>
      </w:r>
      <w:proofErr w:type="spellEnd"/>
      <w:r w:rsidRPr="00D47DD9">
        <w:rPr>
          <w:i/>
          <w:iCs/>
        </w:rPr>
        <w:t xml:space="preserve">. </w:t>
      </w:r>
      <w:proofErr w:type="spellStart"/>
      <w:r w:rsidRPr="00D47DD9">
        <w:rPr>
          <w:i/>
          <w:iCs/>
        </w:rPr>
        <w:t>Shaping</w:t>
      </w:r>
      <w:proofErr w:type="spellEnd"/>
      <w:r w:rsidRPr="00D47DD9">
        <w:rPr>
          <w:i/>
          <w:iCs/>
        </w:rPr>
        <w:t xml:space="preserve"> </w:t>
      </w:r>
      <w:proofErr w:type="spellStart"/>
      <w:r w:rsidRPr="00D47DD9">
        <w:rPr>
          <w:i/>
          <w:iCs/>
        </w:rPr>
        <w:t>the</w:t>
      </w:r>
      <w:proofErr w:type="spellEnd"/>
      <w:r w:rsidRPr="00D47DD9">
        <w:rPr>
          <w:i/>
          <w:iCs/>
        </w:rPr>
        <w:t xml:space="preserve"> Film</w:t>
      </w:r>
      <w:r w:rsidR="00D47DD9">
        <w:t>,</w:t>
      </w:r>
      <w:r w:rsidRPr="00D47DD9">
        <w:t xml:space="preserve"> New York: </w:t>
      </w:r>
      <w:proofErr w:type="spellStart"/>
      <w:r w:rsidRPr="00D47DD9">
        <w:t>Focal</w:t>
      </w:r>
      <w:proofErr w:type="spellEnd"/>
      <w:r w:rsidRPr="00D47DD9">
        <w:t xml:space="preserve"> </w:t>
      </w:r>
      <w:proofErr w:type="spellStart"/>
      <w:r w:rsidRPr="00D47DD9">
        <w:t>Press</w:t>
      </w:r>
      <w:proofErr w:type="spellEnd"/>
      <w:r w:rsidRPr="00D47DD9">
        <w:t xml:space="preserve">, 2009 ISBN </w:t>
      </w:r>
      <w:r w:rsidRPr="00D47DD9">
        <w:t>978-0240810140</w:t>
      </w:r>
    </w:p>
    <w:p w14:paraId="57C34CBC" w14:textId="37EE290A" w:rsidR="00710A59" w:rsidRDefault="00710A59">
      <w:pPr>
        <w:pStyle w:val="Textpoznpodarou"/>
      </w:pPr>
    </w:p>
  </w:footnote>
  <w:footnote w:id="168">
    <w:p w14:paraId="006DE05D" w14:textId="77777777" w:rsidR="00E631B7" w:rsidRDefault="00E631B7" w:rsidP="00D47DD9">
      <w:pPr>
        <w:pStyle w:val="CITACE"/>
        <w:ind w:hanging="238"/>
      </w:pPr>
      <w:r>
        <w:rPr>
          <w:rStyle w:val="Znakapoznpodarou"/>
        </w:rPr>
        <w:footnoteRef/>
      </w:r>
      <w:r>
        <w:t xml:space="preserve"> Koncept </w:t>
      </w:r>
      <w:r w:rsidRPr="006D7E10">
        <w:t xml:space="preserve">Bertolda Brechta, </w:t>
      </w:r>
      <w:r>
        <w:t>ve kterém nás upozorňuje, že</w:t>
      </w:r>
      <w:r w:rsidRPr="006D7E10">
        <w:t xml:space="preserve"> umělecké dílo umožňuje divákovi uvědomit si svoji vlastní pozici ve fik</w:t>
      </w:r>
      <w:r>
        <w:t>ci</w:t>
      </w:r>
      <w:r w:rsidRPr="006D7E10">
        <w:t>.</w:t>
      </w:r>
    </w:p>
  </w:footnote>
  <w:footnote w:id="169">
    <w:p w14:paraId="1245012B" w14:textId="3AD9A196" w:rsidR="00E631B7" w:rsidRDefault="00E631B7" w:rsidP="00D47DD9">
      <w:pPr>
        <w:pStyle w:val="CITACE"/>
        <w:ind w:hanging="238"/>
      </w:pPr>
      <w:r>
        <w:rPr>
          <w:rStyle w:val="Znakapoznpodarou"/>
        </w:rPr>
        <w:footnoteRef/>
      </w:r>
      <w:r>
        <w:t xml:space="preserve"> </w:t>
      </w:r>
      <w:proofErr w:type="spellStart"/>
      <w:r>
        <w:t>Fizek</w:t>
      </w:r>
      <w:proofErr w:type="spellEnd"/>
      <w:r>
        <w:t xml:space="preserve">, Sonia. </w:t>
      </w:r>
      <w:proofErr w:type="spellStart"/>
      <w:r w:rsidRPr="00D65D30">
        <w:rPr>
          <w:i/>
        </w:rPr>
        <w:t>Playing</w:t>
      </w:r>
      <w:proofErr w:type="spellEnd"/>
      <w:r w:rsidRPr="00D65D30">
        <w:rPr>
          <w:i/>
        </w:rPr>
        <w:t xml:space="preserve"> </w:t>
      </w:r>
      <w:proofErr w:type="spellStart"/>
      <w:r w:rsidRPr="00D65D30">
        <w:rPr>
          <w:i/>
        </w:rPr>
        <w:t>at</w:t>
      </w:r>
      <w:proofErr w:type="spellEnd"/>
      <w:r w:rsidRPr="00D65D30">
        <w:rPr>
          <w:i/>
        </w:rPr>
        <w:t xml:space="preserve"> Distance</w:t>
      </w:r>
      <w:r w:rsidR="00D47DD9">
        <w:t>,</w:t>
      </w:r>
      <w:r>
        <w:t xml:space="preserve"> MIT </w:t>
      </w:r>
      <w:proofErr w:type="spellStart"/>
      <w:r>
        <w:t>Press</w:t>
      </w:r>
      <w:proofErr w:type="spellEnd"/>
      <w:r>
        <w:t xml:space="preserve">, 2022. ISBN </w:t>
      </w:r>
      <w:r w:rsidRPr="00B8075C">
        <w:t>9780262544627</w:t>
      </w:r>
    </w:p>
  </w:footnote>
  <w:footnote w:id="170">
    <w:p w14:paraId="7C4A76A1" w14:textId="33437126" w:rsidR="00E631B7" w:rsidRDefault="00E631B7" w:rsidP="003641D4">
      <w:pPr>
        <w:pStyle w:val="CITACE"/>
      </w:pPr>
      <w:r>
        <w:rPr>
          <w:rStyle w:val="Znakapoznpodarou"/>
        </w:rPr>
        <w:footnoteRef/>
      </w:r>
      <w:r>
        <w:t xml:space="preserve"> </w:t>
      </w:r>
      <w:proofErr w:type="spellStart"/>
      <w:r>
        <w:t>Mirzoeff</w:t>
      </w:r>
      <w:proofErr w:type="spellEnd"/>
      <w:r>
        <w:t xml:space="preserve">, Nicholas. </w:t>
      </w:r>
      <w:r w:rsidRPr="00D65D30">
        <w:rPr>
          <w:i/>
        </w:rPr>
        <w:t>Jak vidět svět</w:t>
      </w:r>
      <w:r w:rsidR="00D47DD9">
        <w:t>,</w:t>
      </w:r>
      <w:r>
        <w:t xml:space="preserve"> </w:t>
      </w:r>
      <w:proofErr w:type="spellStart"/>
      <w:r w:rsidRPr="00B42CEA">
        <w:t>Artview</w:t>
      </w:r>
      <w:proofErr w:type="spellEnd"/>
      <w:r>
        <w:t>, 2019.</w:t>
      </w:r>
      <w:r w:rsidRPr="00B42CEA">
        <w:t xml:space="preserve"> ISBN: 978-80-906599-5-74</w:t>
      </w:r>
    </w:p>
  </w:footnote>
  <w:footnote w:id="171">
    <w:p w14:paraId="4FB60A0B" w14:textId="0A7A6867" w:rsidR="00E631B7" w:rsidRDefault="00E631B7" w:rsidP="003641D4">
      <w:pPr>
        <w:pStyle w:val="CITACE"/>
      </w:pPr>
      <w:r>
        <w:rPr>
          <w:rStyle w:val="Znakapoznpodarou"/>
        </w:rPr>
        <w:footnoteRef/>
      </w:r>
      <w:r>
        <w:t xml:space="preserve"> </w:t>
      </w:r>
      <w:proofErr w:type="spellStart"/>
      <w:r w:rsidRPr="00274D6A">
        <w:t>Wark</w:t>
      </w:r>
      <w:proofErr w:type="spellEnd"/>
      <w:r>
        <w:t xml:space="preserve">, </w:t>
      </w:r>
      <w:proofErr w:type="spellStart"/>
      <w:r w:rsidRPr="00274D6A">
        <w:t>McKenzie</w:t>
      </w:r>
      <w:proofErr w:type="spellEnd"/>
      <w:r>
        <w:t xml:space="preserve">. </w:t>
      </w:r>
      <w:proofErr w:type="spellStart"/>
      <w:r w:rsidRPr="00D65D30">
        <w:rPr>
          <w:i/>
        </w:rPr>
        <w:t>Gamer</w:t>
      </w:r>
      <w:proofErr w:type="spellEnd"/>
      <w:r w:rsidRPr="00D65D30">
        <w:rPr>
          <w:i/>
        </w:rPr>
        <w:t xml:space="preserve"> </w:t>
      </w:r>
      <w:proofErr w:type="spellStart"/>
      <w:r w:rsidRPr="00D65D30">
        <w:rPr>
          <w:i/>
        </w:rPr>
        <w:t>Theory</w:t>
      </w:r>
      <w:proofErr w:type="spellEnd"/>
      <w:r w:rsidR="00D47DD9">
        <w:t>,</w:t>
      </w:r>
      <w:r>
        <w:t xml:space="preserve"> </w:t>
      </w:r>
      <w:proofErr w:type="spellStart"/>
      <w:r>
        <w:t>Harward</w:t>
      </w:r>
      <w:proofErr w:type="spellEnd"/>
      <w:r>
        <w:t xml:space="preserve"> University </w:t>
      </w:r>
      <w:proofErr w:type="spellStart"/>
      <w:r>
        <w:t>Press</w:t>
      </w:r>
      <w:proofErr w:type="spellEnd"/>
      <w:r>
        <w:t xml:space="preserve">, 2007. ISBN </w:t>
      </w:r>
      <w:r w:rsidRPr="00274D6A">
        <w:t>9780674025196</w:t>
      </w:r>
    </w:p>
  </w:footnote>
  <w:footnote w:id="172">
    <w:p w14:paraId="185E59D5" w14:textId="10CA943F" w:rsidR="00EF678D" w:rsidRDefault="00EF678D">
      <w:pPr>
        <w:pStyle w:val="Textpoznpodarou"/>
      </w:pPr>
      <w:r>
        <w:rPr>
          <w:rStyle w:val="Znakapoznpodarou"/>
        </w:rPr>
        <w:footnoteRef/>
      </w:r>
      <w:r>
        <w:t xml:space="preserve"> </w:t>
      </w:r>
      <w:r w:rsidR="008B3574">
        <w:t>Kořínek</w:t>
      </w:r>
      <w:r w:rsidRPr="00EF678D">
        <w:t xml:space="preserve">, </w:t>
      </w:r>
      <w:r w:rsidR="008B3574">
        <w:t>David</w:t>
      </w:r>
      <w:r w:rsidRPr="00EF678D">
        <w:t xml:space="preserve">. Text </w:t>
      </w:r>
      <w:r w:rsidR="008B3574">
        <w:t>do katalogu</w:t>
      </w:r>
      <w:r w:rsidRPr="00EF678D">
        <w:t xml:space="preserve"> výstavy: </w:t>
      </w:r>
      <w:proofErr w:type="spellStart"/>
      <w:r w:rsidR="008B3574">
        <w:rPr>
          <w:i/>
          <w:iCs/>
        </w:rPr>
        <w:t>Silent</w:t>
      </w:r>
      <w:proofErr w:type="spellEnd"/>
      <w:r w:rsidR="008B3574">
        <w:rPr>
          <w:i/>
          <w:iCs/>
        </w:rPr>
        <w:t xml:space="preserve"> </w:t>
      </w:r>
      <w:proofErr w:type="spellStart"/>
      <w:r w:rsidR="008B3574">
        <w:rPr>
          <w:i/>
          <w:iCs/>
        </w:rPr>
        <w:t>Servant</w:t>
      </w:r>
      <w:proofErr w:type="spellEnd"/>
      <w:r w:rsidRPr="00EF678D">
        <w:t xml:space="preserve">, </w:t>
      </w:r>
      <w:r w:rsidR="008B3574">
        <w:t>g</w:t>
      </w:r>
      <w:r w:rsidRPr="00EF678D">
        <w:t xml:space="preserve">alerie </w:t>
      </w:r>
      <w:r w:rsidR="008B3574">
        <w:t>NEVANCONTEMPO</w:t>
      </w:r>
      <w:r w:rsidRPr="00EF678D">
        <w:t>, 202</w:t>
      </w:r>
      <w:r w:rsidR="008B3574">
        <w:t>0</w:t>
      </w:r>
      <w:r w:rsidRPr="00E631B7">
        <w:t>.</w:t>
      </w:r>
    </w:p>
  </w:footnote>
  <w:footnote w:id="173">
    <w:p w14:paraId="62866070" w14:textId="058CA9C4" w:rsidR="008B3574" w:rsidRDefault="008B3574">
      <w:pPr>
        <w:pStyle w:val="Textpoznpodarou"/>
      </w:pPr>
      <w:r>
        <w:rPr>
          <w:rStyle w:val="Znakapoznpodarou"/>
        </w:rPr>
        <w:footnoteRef/>
      </w:r>
      <w:r>
        <w:t xml:space="preserve"> Ferenc</w:t>
      </w:r>
      <w:r w:rsidRPr="008B3574">
        <w:t>,</w:t>
      </w:r>
      <w:r>
        <w:t xml:space="preserve"> Jakub Albert</w:t>
      </w:r>
      <w:r w:rsidRPr="008B3574">
        <w:t>.</w:t>
      </w:r>
      <w:r w:rsidR="00EF678D" w:rsidRPr="00EF678D">
        <w:t xml:space="preserve"> </w:t>
      </w:r>
      <w:r w:rsidRPr="008B3574">
        <w:t>T</w:t>
      </w:r>
      <w:r w:rsidR="00EF678D" w:rsidRPr="00EF678D">
        <w:t xml:space="preserve">ext </w:t>
      </w:r>
      <w:r w:rsidRPr="008B3574">
        <w:t xml:space="preserve">do katalogu </w:t>
      </w:r>
      <w:r w:rsidR="00EF678D" w:rsidRPr="00EF678D">
        <w:t>výstav</w:t>
      </w:r>
      <w:r w:rsidRPr="008B3574">
        <w:t>y</w:t>
      </w:r>
      <w:r w:rsidR="00EF678D" w:rsidRPr="00EF678D">
        <w:t xml:space="preserve">: </w:t>
      </w:r>
      <w:proofErr w:type="spellStart"/>
      <w:r w:rsidRPr="008B3574">
        <w:rPr>
          <w:i/>
          <w:iCs/>
        </w:rPr>
        <w:t>Silent</w:t>
      </w:r>
      <w:proofErr w:type="spellEnd"/>
      <w:r w:rsidRPr="008B3574">
        <w:rPr>
          <w:i/>
          <w:iCs/>
        </w:rPr>
        <w:t xml:space="preserve"> </w:t>
      </w:r>
      <w:proofErr w:type="spellStart"/>
      <w:r w:rsidRPr="008B3574">
        <w:rPr>
          <w:i/>
          <w:iCs/>
        </w:rPr>
        <w:t>Servant</w:t>
      </w:r>
      <w:proofErr w:type="spellEnd"/>
      <w:r w:rsidR="00EF678D" w:rsidRPr="00EF678D">
        <w:t xml:space="preserve">, </w:t>
      </w:r>
      <w:r w:rsidRPr="008B3574">
        <w:t>g</w:t>
      </w:r>
      <w:r w:rsidR="00EF678D" w:rsidRPr="00EF678D">
        <w:t xml:space="preserve">alerie </w:t>
      </w:r>
      <w:r w:rsidRPr="008B3574">
        <w:t>NEVANCONTEMPO,</w:t>
      </w:r>
      <w:r w:rsidR="00EF678D" w:rsidRPr="00EF678D">
        <w:t xml:space="preserve"> 202</w:t>
      </w:r>
      <w:r w:rsidRPr="008B3574">
        <w:t>0.</w:t>
      </w:r>
    </w:p>
  </w:footnote>
  <w:footnote w:id="174">
    <w:p w14:paraId="498A90B7" w14:textId="309D18F6" w:rsidR="006F3B0C" w:rsidRDefault="006F3B0C" w:rsidP="003641D4">
      <w:pPr>
        <w:pStyle w:val="CITACE"/>
      </w:pPr>
      <w:r>
        <w:rPr>
          <w:rStyle w:val="Znakapoznpodarou"/>
        </w:rPr>
        <w:footnoteRef/>
      </w:r>
      <w:r>
        <w:t xml:space="preserve"> </w:t>
      </w:r>
      <w:proofErr w:type="spellStart"/>
      <w:r w:rsidR="0094733F">
        <w:t>Jánoščík</w:t>
      </w:r>
      <w:proofErr w:type="spellEnd"/>
      <w:r w:rsidR="0094733F">
        <w:t>, Václav. Anotace</w:t>
      </w:r>
      <w:r>
        <w:t xml:space="preserve"> k dílu </w:t>
      </w:r>
      <w:proofErr w:type="spellStart"/>
      <w:r>
        <w:t>Oblivion</w:t>
      </w:r>
      <w:proofErr w:type="spellEnd"/>
      <w:r w:rsidR="0094733F">
        <w:t xml:space="preserve"> v rámci</w:t>
      </w:r>
      <w:r>
        <w:t xml:space="preserve"> výstavy </w:t>
      </w:r>
      <w:r w:rsidRPr="006F3B0C">
        <w:rPr>
          <w:i/>
          <w:iCs/>
        </w:rPr>
        <w:t xml:space="preserve">Sice moc </w:t>
      </w:r>
      <w:proofErr w:type="gramStart"/>
      <w:r w:rsidRPr="006F3B0C">
        <w:rPr>
          <w:i/>
          <w:iCs/>
        </w:rPr>
        <w:t>nereaguju</w:t>
      </w:r>
      <w:proofErr w:type="gramEnd"/>
      <w:r w:rsidRPr="006F3B0C">
        <w:rPr>
          <w:i/>
          <w:iCs/>
        </w:rPr>
        <w:t>, ale vše sleduju</w:t>
      </w:r>
      <w:r w:rsidRPr="006F3B0C">
        <w:t>, kurátor Petr Krátký, Galerie Klatovy / Klenová</w:t>
      </w:r>
      <w:r w:rsidR="0055557C">
        <w:t>,</w:t>
      </w:r>
      <w:r w:rsidRPr="006F3B0C">
        <w:t xml:space="preserve"> 2024.</w:t>
      </w:r>
    </w:p>
  </w:footnote>
  <w:footnote w:id="175">
    <w:p w14:paraId="7E3C5C06" w14:textId="68AF14D5" w:rsidR="00471F7B" w:rsidRPr="00843290" w:rsidRDefault="00471F7B" w:rsidP="00471F7B">
      <w:pPr>
        <w:pStyle w:val="CITACE"/>
      </w:pPr>
      <w:r>
        <w:rPr>
          <w:rStyle w:val="Znakapoznpodarou"/>
        </w:rPr>
        <w:footnoteRef/>
      </w:r>
      <w:r>
        <w:t xml:space="preserve"> </w:t>
      </w:r>
      <w:proofErr w:type="spellStart"/>
      <w:r>
        <w:t>Mančuška</w:t>
      </w:r>
      <w:proofErr w:type="spellEnd"/>
      <w:r>
        <w:t xml:space="preserve">, Ján. </w:t>
      </w:r>
      <w:r w:rsidRPr="00843290">
        <w:rPr>
          <w:i/>
          <w:iCs/>
        </w:rPr>
        <w:t xml:space="preserve">Ján </w:t>
      </w:r>
      <w:proofErr w:type="spellStart"/>
      <w:r w:rsidRPr="00843290">
        <w:rPr>
          <w:i/>
          <w:iCs/>
        </w:rPr>
        <w:t>Mančuška</w:t>
      </w:r>
      <w:proofErr w:type="spellEnd"/>
      <w:r w:rsidRPr="00843290">
        <w:rPr>
          <w:i/>
          <w:iCs/>
        </w:rPr>
        <w:t>, A Gap</w:t>
      </w:r>
      <w:r>
        <w:rPr>
          <w:i/>
          <w:iCs/>
        </w:rPr>
        <w:t xml:space="preserve">. </w:t>
      </w:r>
      <w:r>
        <w:t xml:space="preserve">Nainstalováno v galerii </w:t>
      </w:r>
      <w:proofErr w:type="spellStart"/>
      <w:r>
        <w:t>Hunt</w:t>
      </w:r>
      <w:proofErr w:type="spellEnd"/>
      <w:r>
        <w:t xml:space="preserve"> Kastner</w:t>
      </w:r>
      <w:r w:rsidR="0055557C">
        <w:t>,</w:t>
      </w:r>
      <w:r>
        <w:t xml:space="preserve"> 2020. Videoinstalace byla poprvé vystavena v roce 2007 v galerii </w:t>
      </w:r>
      <w:proofErr w:type="spellStart"/>
      <w:r>
        <w:t>Meyer</w:t>
      </w:r>
      <w:proofErr w:type="spellEnd"/>
      <w:r>
        <w:t xml:space="preserve"> </w:t>
      </w:r>
      <w:proofErr w:type="spellStart"/>
      <w:r>
        <w:t>Riegger</w:t>
      </w:r>
      <w:proofErr w:type="spellEnd"/>
      <w:r>
        <w:t>.</w:t>
      </w:r>
    </w:p>
  </w:footnote>
  <w:footnote w:id="176">
    <w:p w14:paraId="113E2B4B" w14:textId="43AAF96B" w:rsidR="00EA12F5" w:rsidRDefault="00EA12F5" w:rsidP="00DE0448">
      <w:pPr>
        <w:pStyle w:val="CITACE"/>
        <w:ind w:hanging="210"/>
      </w:pPr>
      <w:r>
        <w:rPr>
          <w:rStyle w:val="Znakapoznpodarou"/>
        </w:rPr>
        <w:footnoteRef/>
      </w:r>
      <w:r>
        <w:t xml:space="preserve"> </w:t>
      </w:r>
      <w:proofErr w:type="spellStart"/>
      <w:r w:rsidR="00DE0448">
        <w:t>Jánoščík</w:t>
      </w:r>
      <w:proofErr w:type="spellEnd"/>
      <w:r w:rsidR="00DE0448">
        <w:t xml:space="preserve">, Václav. </w:t>
      </w:r>
      <w:proofErr w:type="spellStart"/>
      <w:r>
        <w:t>Výňatek</w:t>
      </w:r>
      <w:proofErr w:type="spellEnd"/>
      <w:r>
        <w:t xml:space="preserve"> z úvodního textu konference</w:t>
      </w:r>
      <w:r w:rsidR="00DE0448">
        <w:t xml:space="preserve"> </w:t>
      </w:r>
      <w:proofErr w:type="spellStart"/>
      <w:r w:rsidR="00DE0448" w:rsidRPr="00DE0448">
        <w:rPr>
          <w:i/>
          <w:iCs/>
        </w:rPr>
        <w:t>Beyond</w:t>
      </w:r>
      <w:proofErr w:type="spellEnd"/>
      <w:r w:rsidR="00DE0448" w:rsidRPr="00DE0448">
        <w:rPr>
          <w:i/>
          <w:iCs/>
        </w:rPr>
        <w:t xml:space="preserve"> </w:t>
      </w:r>
      <w:proofErr w:type="spellStart"/>
      <w:r w:rsidR="00DE0448" w:rsidRPr="00DE0448">
        <w:rPr>
          <w:i/>
          <w:iCs/>
        </w:rPr>
        <w:t>the</w:t>
      </w:r>
      <w:proofErr w:type="spellEnd"/>
      <w:r w:rsidR="00DE0448" w:rsidRPr="00DE0448">
        <w:rPr>
          <w:i/>
          <w:iCs/>
        </w:rPr>
        <w:t xml:space="preserve"> Gaming </w:t>
      </w:r>
      <w:proofErr w:type="spellStart"/>
      <w:r w:rsidR="00DE0448" w:rsidRPr="00DE0448">
        <w:rPr>
          <w:i/>
          <w:iCs/>
        </w:rPr>
        <w:t>Principle</w:t>
      </w:r>
      <w:proofErr w:type="spellEnd"/>
      <w:r w:rsidR="00DE0448">
        <w:t xml:space="preserve">. Dostupné na: </w:t>
      </w:r>
      <w:hyperlink r:id="rId57" w:history="1">
        <w:r w:rsidR="00DE0448" w:rsidRPr="00DE0448">
          <w:rPr>
            <w:rStyle w:val="Hypertextovodkaz"/>
          </w:rPr>
          <w:t>https://beyondthegaming.avu.cz</w:t>
        </w:r>
      </w:hyperlink>
    </w:p>
  </w:footnote>
  <w:footnote w:id="177">
    <w:p w14:paraId="7F03035D" w14:textId="159458E3" w:rsidR="00EA12F5" w:rsidRDefault="00EA12F5" w:rsidP="00DE0448">
      <w:pPr>
        <w:pStyle w:val="CITACE"/>
        <w:ind w:hanging="224"/>
      </w:pPr>
      <w:r>
        <w:rPr>
          <w:rStyle w:val="Znakapoznpodarou"/>
        </w:rPr>
        <w:footnoteRef/>
      </w:r>
      <w:r>
        <w:t xml:space="preserve"> T</w:t>
      </w:r>
      <w:r w:rsidR="00DE0448">
        <w:t>amt</w:t>
      </w:r>
      <w:r>
        <w:t>éž.</w:t>
      </w:r>
    </w:p>
  </w:footnote>
  <w:footnote w:id="178">
    <w:p w14:paraId="0EF98718" w14:textId="3F6D0CE6" w:rsidR="00DE0448" w:rsidRPr="00467390" w:rsidRDefault="00DE0448" w:rsidP="00DE0448">
      <w:pPr>
        <w:pStyle w:val="CITACE"/>
      </w:pPr>
      <w:r>
        <w:rPr>
          <w:rStyle w:val="Znakapoznpodarou"/>
        </w:rPr>
        <w:footnoteRef/>
      </w:r>
      <w:r>
        <w:t xml:space="preserve"> Mezi dosud pozvanými</w:t>
      </w:r>
      <w:r w:rsidRPr="00DE0448">
        <w:t xml:space="preserve"> host</w:t>
      </w:r>
      <w:r>
        <w:t>y jsou</w:t>
      </w:r>
      <w:r w:rsidRPr="00DE0448">
        <w:t xml:space="preserve"> BCAA kolektiv, Filip Hauer, Mari</w:t>
      </w:r>
      <w:r>
        <w:t>e</w:t>
      </w:r>
      <w:r w:rsidRPr="00DE0448">
        <w:t xml:space="preserve"> Lukáčová, Apolena Vanišová, Viktor Čech, András </w:t>
      </w:r>
      <w:proofErr w:type="spellStart"/>
      <w:r w:rsidRPr="00DE0448">
        <w:t>Cséfalvay</w:t>
      </w:r>
      <w:proofErr w:type="spellEnd"/>
      <w:r w:rsidRPr="00DE0448">
        <w:t xml:space="preserve">, </w:t>
      </w:r>
      <w:proofErr w:type="spellStart"/>
      <w:r w:rsidRPr="00DE0448">
        <w:t>Demetrio</w:t>
      </w:r>
      <w:proofErr w:type="spellEnd"/>
      <w:r w:rsidRPr="00DE0448">
        <w:t xml:space="preserve"> </w:t>
      </w:r>
      <w:proofErr w:type="spellStart"/>
      <w:r w:rsidRPr="00DE0448">
        <w:t>Cecchiteli</w:t>
      </w:r>
      <w:proofErr w:type="spellEnd"/>
      <w:r w:rsidRPr="00DE0448">
        <w:t>, Marika Kupková</w:t>
      </w:r>
      <w:r w:rsidR="00843290">
        <w:t xml:space="preserve"> a</w:t>
      </w:r>
      <w:r w:rsidRPr="00DE0448">
        <w:t xml:space="preserve"> </w:t>
      </w:r>
      <w:proofErr w:type="spellStart"/>
      <w:r w:rsidRPr="00DE0448">
        <w:t>Felice</w:t>
      </w:r>
      <w:proofErr w:type="spellEnd"/>
      <w:r w:rsidRPr="00DE0448">
        <w:t xml:space="preserve"> </w:t>
      </w:r>
      <w:proofErr w:type="spellStart"/>
      <w:r w:rsidRPr="00DE0448">
        <w:t>Moramarco</w:t>
      </w:r>
      <w:proofErr w:type="spellEnd"/>
      <w:r w:rsidRPr="00DE0448">
        <w:t>.</w:t>
      </w:r>
    </w:p>
    <w:p w14:paraId="6C0478CE" w14:textId="15C04E6E" w:rsidR="00DE0448" w:rsidRDefault="00DE0448">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6859"/>
    <w:multiLevelType w:val="hybridMultilevel"/>
    <w:tmpl w:val="701C5FF8"/>
    <w:lvl w:ilvl="0" w:tplc="C1708F9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EE0583F"/>
    <w:multiLevelType w:val="multilevel"/>
    <w:tmpl w:val="55AA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92059"/>
    <w:multiLevelType w:val="hybridMultilevel"/>
    <w:tmpl w:val="17F09D00"/>
    <w:lvl w:ilvl="0" w:tplc="25347F10">
      <w:start w:val="1"/>
      <w:numFmt w:val="bullet"/>
      <w:lvlText w:val="-"/>
      <w:lvlJc w:val="left"/>
      <w:pPr>
        <w:ind w:left="644" w:hanging="360"/>
      </w:pPr>
      <w:rPr>
        <w:rFonts w:ascii="AppleSystemUIFont" w:eastAsiaTheme="minorHAnsi" w:hAnsi="AppleSystemUIFont" w:cs="AppleSystemUIFont"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 w15:restartNumberingAfterBreak="0">
    <w:nsid w:val="24C420D7"/>
    <w:multiLevelType w:val="multilevel"/>
    <w:tmpl w:val="237CB7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222932"/>
    <w:multiLevelType w:val="multilevel"/>
    <w:tmpl w:val="3F7A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C01E20"/>
    <w:multiLevelType w:val="hybridMultilevel"/>
    <w:tmpl w:val="B54A626C"/>
    <w:lvl w:ilvl="0" w:tplc="CA64EDAE">
      <w:start w:val="774"/>
      <w:numFmt w:val="bullet"/>
      <w:lvlText w:val="-"/>
      <w:lvlJc w:val="left"/>
      <w:pPr>
        <w:ind w:left="720" w:hanging="360"/>
      </w:pPr>
      <w:rPr>
        <w:rFonts w:ascii="Calibri Light" w:eastAsiaTheme="majorEastAsia" w:hAnsi="Calibri Light" w:cs="Calibri Ligh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70B53DA"/>
    <w:multiLevelType w:val="multilevel"/>
    <w:tmpl w:val="4CEEB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9D140D0"/>
    <w:multiLevelType w:val="hybridMultilevel"/>
    <w:tmpl w:val="4CB4F69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8B0469A"/>
    <w:multiLevelType w:val="multilevel"/>
    <w:tmpl w:val="7AD4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4158AA"/>
    <w:multiLevelType w:val="hybridMultilevel"/>
    <w:tmpl w:val="72FEFD4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D283FC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D57814"/>
    <w:multiLevelType w:val="multilevel"/>
    <w:tmpl w:val="CCB6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253157"/>
    <w:multiLevelType w:val="multilevel"/>
    <w:tmpl w:val="E5DA59CA"/>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3" w15:restartNumberingAfterBreak="0">
    <w:nsid w:val="5B372209"/>
    <w:multiLevelType w:val="multilevel"/>
    <w:tmpl w:val="F47C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8C6EBB"/>
    <w:multiLevelType w:val="hybridMultilevel"/>
    <w:tmpl w:val="EFB813C0"/>
    <w:lvl w:ilvl="0" w:tplc="FD36AF06">
      <w:start w:val="774"/>
      <w:numFmt w:val="bullet"/>
      <w:lvlText w:val="-"/>
      <w:lvlJc w:val="left"/>
      <w:pPr>
        <w:ind w:left="720" w:hanging="360"/>
      </w:pPr>
      <w:rPr>
        <w:rFonts w:ascii="Calibri Light" w:eastAsiaTheme="majorEastAsia" w:hAnsi="Calibri Light" w:cs="Calibri Ligh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1EF677D"/>
    <w:multiLevelType w:val="hybridMultilevel"/>
    <w:tmpl w:val="014656D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9E66234"/>
    <w:multiLevelType w:val="hybridMultilevel"/>
    <w:tmpl w:val="13563BFC"/>
    <w:lvl w:ilvl="0" w:tplc="756C431C">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15:restartNumberingAfterBreak="0">
    <w:nsid w:val="6A616346"/>
    <w:multiLevelType w:val="hybridMultilevel"/>
    <w:tmpl w:val="74787BEC"/>
    <w:lvl w:ilvl="0" w:tplc="F6DCF2E2">
      <w:numFmt w:val="bullet"/>
      <w:lvlText w:val="-"/>
      <w:lvlJc w:val="left"/>
      <w:pPr>
        <w:ind w:left="1080" w:hanging="360"/>
      </w:pPr>
      <w:rPr>
        <w:rFonts w:ascii="Calibri Light" w:eastAsiaTheme="majorEastAsia" w:hAnsi="Calibri Light" w:cs="Calibri Light"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C9C534E"/>
    <w:multiLevelType w:val="hybridMultilevel"/>
    <w:tmpl w:val="1920657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D1B464C"/>
    <w:multiLevelType w:val="hybridMultilevel"/>
    <w:tmpl w:val="C880736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0439573">
    <w:abstractNumId w:val="7"/>
  </w:num>
  <w:num w:numId="2" w16cid:durableId="2071222597">
    <w:abstractNumId w:val="18"/>
  </w:num>
  <w:num w:numId="3" w16cid:durableId="1738748161">
    <w:abstractNumId w:val="4"/>
  </w:num>
  <w:num w:numId="4" w16cid:durableId="192619669">
    <w:abstractNumId w:val="11"/>
  </w:num>
  <w:num w:numId="5" w16cid:durableId="1934583425">
    <w:abstractNumId w:val="6"/>
  </w:num>
  <w:num w:numId="6" w16cid:durableId="1185635493">
    <w:abstractNumId w:val="1"/>
  </w:num>
  <w:num w:numId="7" w16cid:durableId="1861511380">
    <w:abstractNumId w:val="2"/>
  </w:num>
  <w:num w:numId="8" w16cid:durableId="1783182643">
    <w:abstractNumId w:val="13"/>
  </w:num>
  <w:num w:numId="9" w16cid:durableId="497039706">
    <w:abstractNumId w:val="16"/>
  </w:num>
  <w:num w:numId="10" w16cid:durableId="1698772282">
    <w:abstractNumId w:val="0"/>
  </w:num>
  <w:num w:numId="11" w16cid:durableId="2134206796">
    <w:abstractNumId w:val="5"/>
  </w:num>
  <w:num w:numId="12" w16cid:durableId="609512428">
    <w:abstractNumId w:val="14"/>
  </w:num>
  <w:num w:numId="13" w16cid:durableId="1787674">
    <w:abstractNumId w:val="17"/>
  </w:num>
  <w:num w:numId="14" w16cid:durableId="1413888633">
    <w:abstractNumId w:val="8"/>
  </w:num>
  <w:num w:numId="15" w16cid:durableId="1259632069">
    <w:abstractNumId w:val="19"/>
  </w:num>
  <w:num w:numId="16" w16cid:durableId="658117047">
    <w:abstractNumId w:val="10"/>
  </w:num>
  <w:num w:numId="17" w16cid:durableId="938621">
    <w:abstractNumId w:val="9"/>
  </w:num>
  <w:num w:numId="18" w16cid:durableId="1362170572">
    <w:abstractNumId w:val="15"/>
  </w:num>
  <w:num w:numId="19" w16cid:durableId="1064135018">
    <w:abstractNumId w:val="12"/>
  </w:num>
  <w:num w:numId="20" w16cid:durableId="217017842">
    <w:abstractNumId w:val="3"/>
  </w:num>
  <w:num w:numId="21" w16cid:durableId="15305322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A1"/>
    <w:rsid w:val="0000097C"/>
    <w:rsid w:val="00006962"/>
    <w:rsid w:val="00006FA0"/>
    <w:rsid w:val="00007EF7"/>
    <w:rsid w:val="000110E9"/>
    <w:rsid w:val="00012814"/>
    <w:rsid w:val="000246C9"/>
    <w:rsid w:val="00024834"/>
    <w:rsid w:val="00024B54"/>
    <w:rsid w:val="0003377C"/>
    <w:rsid w:val="00035FC8"/>
    <w:rsid w:val="0004252E"/>
    <w:rsid w:val="0005457A"/>
    <w:rsid w:val="000546EB"/>
    <w:rsid w:val="00054F57"/>
    <w:rsid w:val="0007078A"/>
    <w:rsid w:val="000739B1"/>
    <w:rsid w:val="00087526"/>
    <w:rsid w:val="000958F2"/>
    <w:rsid w:val="000A1E9E"/>
    <w:rsid w:val="000A45DE"/>
    <w:rsid w:val="000C79EA"/>
    <w:rsid w:val="000D19B6"/>
    <w:rsid w:val="000D2609"/>
    <w:rsid w:val="000D380E"/>
    <w:rsid w:val="000E0C37"/>
    <w:rsid w:val="000E4077"/>
    <w:rsid w:val="000F3954"/>
    <w:rsid w:val="000F4274"/>
    <w:rsid w:val="00102AE6"/>
    <w:rsid w:val="00105258"/>
    <w:rsid w:val="001068A1"/>
    <w:rsid w:val="00107F69"/>
    <w:rsid w:val="0011233F"/>
    <w:rsid w:val="00112720"/>
    <w:rsid w:val="00112E9E"/>
    <w:rsid w:val="0012057A"/>
    <w:rsid w:val="001247CB"/>
    <w:rsid w:val="001276F6"/>
    <w:rsid w:val="00131200"/>
    <w:rsid w:val="00135137"/>
    <w:rsid w:val="001358F3"/>
    <w:rsid w:val="001362B5"/>
    <w:rsid w:val="00140B2C"/>
    <w:rsid w:val="00140BE7"/>
    <w:rsid w:val="00142DFF"/>
    <w:rsid w:val="00156284"/>
    <w:rsid w:val="001579B9"/>
    <w:rsid w:val="00167F1C"/>
    <w:rsid w:val="00173505"/>
    <w:rsid w:val="001741DC"/>
    <w:rsid w:val="00174553"/>
    <w:rsid w:val="00185553"/>
    <w:rsid w:val="001942F7"/>
    <w:rsid w:val="0019726C"/>
    <w:rsid w:val="001978E9"/>
    <w:rsid w:val="001A18B5"/>
    <w:rsid w:val="001A3577"/>
    <w:rsid w:val="001A3F73"/>
    <w:rsid w:val="001A52F0"/>
    <w:rsid w:val="001A7051"/>
    <w:rsid w:val="001A7DA8"/>
    <w:rsid w:val="001B0FEE"/>
    <w:rsid w:val="001C1E8B"/>
    <w:rsid w:val="001C4CA6"/>
    <w:rsid w:val="001D0058"/>
    <w:rsid w:val="001D0121"/>
    <w:rsid w:val="001D0EAA"/>
    <w:rsid w:val="001D6448"/>
    <w:rsid w:val="001D7942"/>
    <w:rsid w:val="00210932"/>
    <w:rsid w:val="0021209F"/>
    <w:rsid w:val="00214B0E"/>
    <w:rsid w:val="00214CE7"/>
    <w:rsid w:val="00222E3F"/>
    <w:rsid w:val="00226C10"/>
    <w:rsid w:val="00227995"/>
    <w:rsid w:val="0023273C"/>
    <w:rsid w:val="00241728"/>
    <w:rsid w:val="00246521"/>
    <w:rsid w:val="00251680"/>
    <w:rsid w:val="00255EB6"/>
    <w:rsid w:val="00257AA9"/>
    <w:rsid w:val="00260425"/>
    <w:rsid w:val="00260B3F"/>
    <w:rsid w:val="002623F2"/>
    <w:rsid w:val="00262B54"/>
    <w:rsid w:val="002638B7"/>
    <w:rsid w:val="00263B46"/>
    <w:rsid w:val="00270B42"/>
    <w:rsid w:val="00272E72"/>
    <w:rsid w:val="002761EE"/>
    <w:rsid w:val="00283666"/>
    <w:rsid w:val="00283AE1"/>
    <w:rsid w:val="0028717C"/>
    <w:rsid w:val="00287766"/>
    <w:rsid w:val="0028778B"/>
    <w:rsid w:val="00296DF4"/>
    <w:rsid w:val="002A05C0"/>
    <w:rsid w:val="002A464C"/>
    <w:rsid w:val="002B34F5"/>
    <w:rsid w:val="002B3BCB"/>
    <w:rsid w:val="002B452B"/>
    <w:rsid w:val="002B6339"/>
    <w:rsid w:val="002B6713"/>
    <w:rsid w:val="002B6979"/>
    <w:rsid w:val="002C0137"/>
    <w:rsid w:val="002C5307"/>
    <w:rsid w:val="002D457E"/>
    <w:rsid w:val="002E16AB"/>
    <w:rsid w:val="002E6D56"/>
    <w:rsid w:val="002F207C"/>
    <w:rsid w:val="002F2B68"/>
    <w:rsid w:val="002F5643"/>
    <w:rsid w:val="003047C7"/>
    <w:rsid w:val="003146E3"/>
    <w:rsid w:val="003211D0"/>
    <w:rsid w:val="00335DAB"/>
    <w:rsid w:val="003363C2"/>
    <w:rsid w:val="00353C8C"/>
    <w:rsid w:val="0036058A"/>
    <w:rsid w:val="003622C1"/>
    <w:rsid w:val="003623CD"/>
    <w:rsid w:val="003641D4"/>
    <w:rsid w:val="00370FE6"/>
    <w:rsid w:val="00374EEE"/>
    <w:rsid w:val="00375F47"/>
    <w:rsid w:val="00382D7A"/>
    <w:rsid w:val="00385936"/>
    <w:rsid w:val="003860D8"/>
    <w:rsid w:val="00390CA0"/>
    <w:rsid w:val="003A2CF4"/>
    <w:rsid w:val="003A30B8"/>
    <w:rsid w:val="003A478D"/>
    <w:rsid w:val="003B1CE2"/>
    <w:rsid w:val="003C4375"/>
    <w:rsid w:val="003C69D4"/>
    <w:rsid w:val="003D25C2"/>
    <w:rsid w:val="003E1E32"/>
    <w:rsid w:val="003E4A5B"/>
    <w:rsid w:val="003E50BF"/>
    <w:rsid w:val="004004F3"/>
    <w:rsid w:val="00400DD8"/>
    <w:rsid w:val="004046A1"/>
    <w:rsid w:val="004140E2"/>
    <w:rsid w:val="00416EC4"/>
    <w:rsid w:val="0042298C"/>
    <w:rsid w:val="00423EC9"/>
    <w:rsid w:val="004256B6"/>
    <w:rsid w:val="00427B37"/>
    <w:rsid w:val="00441218"/>
    <w:rsid w:val="0045241B"/>
    <w:rsid w:val="004552F8"/>
    <w:rsid w:val="00462D72"/>
    <w:rsid w:val="004639A4"/>
    <w:rsid w:val="00464519"/>
    <w:rsid w:val="00467390"/>
    <w:rsid w:val="00467F14"/>
    <w:rsid w:val="00471F7B"/>
    <w:rsid w:val="004758E4"/>
    <w:rsid w:val="004778A1"/>
    <w:rsid w:val="004850B2"/>
    <w:rsid w:val="00492245"/>
    <w:rsid w:val="004A311F"/>
    <w:rsid w:val="004B0B5F"/>
    <w:rsid w:val="004B4D15"/>
    <w:rsid w:val="004B5500"/>
    <w:rsid w:val="004B649F"/>
    <w:rsid w:val="004C0973"/>
    <w:rsid w:val="004C0F39"/>
    <w:rsid w:val="004C1F3E"/>
    <w:rsid w:val="004C56E4"/>
    <w:rsid w:val="004D1FA3"/>
    <w:rsid w:val="004D57FE"/>
    <w:rsid w:val="004E0D56"/>
    <w:rsid w:val="004E22CD"/>
    <w:rsid w:val="004E5ADF"/>
    <w:rsid w:val="004F0F92"/>
    <w:rsid w:val="004F4604"/>
    <w:rsid w:val="00500885"/>
    <w:rsid w:val="005015C3"/>
    <w:rsid w:val="00502791"/>
    <w:rsid w:val="00502A11"/>
    <w:rsid w:val="005043AE"/>
    <w:rsid w:val="00504799"/>
    <w:rsid w:val="00504CFD"/>
    <w:rsid w:val="00512B60"/>
    <w:rsid w:val="00513484"/>
    <w:rsid w:val="005246E9"/>
    <w:rsid w:val="00534121"/>
    <w:rsid w:val="00537918"/>
    <w:rsid w:val="00540A8A"/>
    <w:rsid w:val="005413DC"/>
    <w:rsid w:val="00541D2C"/>
    <w:rsid w:val="00541D62"/>
    <w:rsid w:val="00543211"/>
    <w:rsid w:val="005548F5"/>
    <w:rsid w:val="00554A2E"/>
    <w:rsid w:val="0055557C"/>
    <w:rsid w:val="00560260"/>
    <w:rsid w:val="005619B7"/>
    <w:rsid w:val="00563E06"/>
    <w:rsid w:val="005937C4"/>
    <w:rsid w:val="005A6603"/>
    <w:rsid w:val="005A7B87"/>
    <w:rsid w:val="005B30D1"/>
    <w:rsid w:val="005B578F"/>
    <w:rsid w:val="005C1793"/>
    <w:rsid w:val="005C1FCF"/>
    <w:rsid w:val="005C4D9B"/>
    <w:rsid w:val="005D1460"/>
    <w:rsid w:val="005D29CA"/>
    <w:rsid w:val="005E0487"/>
    <w:rsid w:val="005E1051"/>
    <w:rsid w:val="005E6B5C"/>
    <w:rsid w:val="005E7A4E"/>
    <w:rsid w:val="005F7489"/>
    <w:rsid w:val="005F7675"/>
    <w:rsid w:val="00607057"/>
    <w:rsid w:val="00614609"/>
    <w:rsid w:val="00620E41"/>
    <w:rsid w:val="0062280D"/>
    <w:rsid w:val="006278BA"/>
    <w:rsid w:val="00632B41"/>
    <w:rsid w:val="00645D07"/>
    <w:rsid w:val="0065742F"/>
    <w:rsid w:val="00665E58"/>
    <w:rsid w:val="00666F48"/>
    <w:rsid w:val="00670758"/>
    <w:rsid w:val="006763B4"/>
    <w:rsid w:val="00681D5D"/>
    <w:rsid w:val="0068693C"/>
    <w:rsid w:val="0068788C"/>
    <w:rsid w:val="00694AA1"/>
    <w:rsid w:val="00694CFA"/>
    <w:rsid w:val="006959C8"/>
    <w:rsid w:val="006A2D05"/>
    <w:rsid w:val="006A4BA2"/>
    <w:rsid w:val="006A555E"/>
    <w:rsid w:val="006B19FF"/>
    <w:rsid w:val="006B22F0"/>
    <w:rsid w:val="006B293F"/>
    <w:rsid w:val="006B2F3E"/>
    <w:rsid w:val="006C0EF4"/>
    <w:rsid w:val="006C1702"/>
    <w:rsid w:val="006C330F"/>
    <w:rsid w:val="006F2D18"/>
    <w:rsid w:val="006F3B0C"/>
    <w:rsid w:val="006F442D"/>
    <w:rsid w:val="006F46EE"/>
    <w:rsid w:val="006F5A99"/>
    <w:rsid w:val="006F7A51"/>
    <w:rsid w:val="00703BE5"/>
    <w:rsid w:val="00707C81"/>
    <w:rsid w:val="00710A59"/>
    <w:rsid w:val="0072128E"/>
    <w:rsid w:val="007233DD"/>
    <w:rsid w:val="007249C4"/>
    <w:rsid w:val="0072599A"/>
    <w:rsid w:val="00735267"/>
    <w:rsid w:val="00735D0D"/>
    <w:rsid w:val="007426DB"/>
    <w:rsid w:val="0074518D"/>
    <w:rsid w:val="00760C2B"/>
    <w:rsid w:val="00771673"/>
    <w:rsid w:val="00772C07"/>
    <w:rsid w:val="007752D7"/>
    <w:rsid w:val="00777C48"/>
    <w:rsid w:val="007855EC"/>
    <w:rsid w:val="0078640E"/>
    <w:rsid w:val="00792C33"/>
    <w:rsid w:val="0079708A"/>
    <w:rsid w:val="007A0689"/>
    <w:rsid w:val="007A2AAC"/>
    <w:rsid w:val="007B01CB"/>
    <w:rsid w:val="007B053D"/>
    <w:rsid w:val="007B1BF9"/>
    <w:rsid w:val="007B3179"/>
    <w:rsid w:val="007B5987"/>
    <w:rsid w:val="007C0415"/>
    <w:rsid w:val="007C33F5"/>
    <w:rsid w:val="007F1B00"/>
    <w:rsid w:val="007F2C49"/>
    <w:rsid w:val="007F48C7"/>
    <w:rsid w:val="007F5B22"/>
    <w:rsid w:val="007F6497"/>
    <w:rsid w:val="007F6DBD"/>
    <w:rsid w:val="00801107"/>
    <w:rsid w:val="00803307"/>
    <w:rsid w:val="008041D6"/>
    <w:rsid w:val="00813EC6"/>
    <w:rsid w:val="00816038"/>
    <w:rsid w:val="008166F1"/>
    <w:rsid w:val="00825E55"/>
    <w:rsid w:val="0082628A"/>
    <w:rsid w:val="008267C1"/>
    <w:rsid w:val="00830ECD"/>
    <w:rsid w:val="00831308"/>
    <w:rsid w:val="0083162F"/>
    <w:rsid w:val="00840823"/>
    <w:rsid w:val="00843290"/>
    <w:rsid w:val="00853E78"/>
    <w:rsid w:val="00860B70"/>
    <w:rsid w:val="00861E64"/>
    <w:rsid w:val="00876F88"/>
    <w:rsid w:val="008772C7"/>
    <w:rsid w:val="0088280C"/>
    <w:rsid w:val="008851FB"/>
    <w:rsid w:val="008935E0"/>
    <w:rsid w:val="00894DFE"/>
    <w:rsid w:val="008A4A0B"/>
    <w:rsid w:val="008A6320"/>
    <w:rsid w:val="008B13B7"/>
    <w:rsid w:val="008B3574"/>
    <w:rsid w:val="008B3985"/>
    <w:rsid w:val="008D0095"/>
    <w:rsid w:val="008E6DE9"/>
    <w:rsid w:val="008F6953"/>
    <w:rsid w:val="00901111"/>
    <w:rsid w:val="00902911"/>
    <w:rsid w:val="0090427B"/>
    <w:rsid w:val="00911D0E"/>
    <w:rsid w:val="009121C3"/>
    <w:rsid w:val="00912FE0"/>
    <w:rsid w:val="00915769"/>
    <w:rsid w:val="0091711E"/>
    <w:rsid w:val="00917C08"/>
    <w:rsid w:val="009266DA"/>
    <w:rsid w:val="009304B6"/>
    <w:rsid w:val="00932B21"/>
    <w:rsid w:val="00932C9A"/>
    <w:rsid w:val="00932E75"/>
    <w:rsid w:val="009339EF"/>
    <w:rsid w:val="0094733F"/>
    <w:rsid w:val="00951E06"/>
    <w:rsid w:val="00953DB1"/>
    <w:rsid w:val="009614BD"/>
    <w:rsid w:val="009644EA"/>
    <w:rsid w:val="00965879"/>
    <w:rsid w:val="00970163"/>
    <w:rsid w:val="00981B82"/>
    <w:rsid w:val="00982920"/>
    <w:rsid w:val="00986DEE"/>
    <w:rsid w:val="00992F26"/>
    <w:rsid w:val="009A2E4B"/>
    <w:rsid w:val="009A42B3"/>
    <w:rsid w:val="009A5256"/>
    <w:rsid w:val="009A5FFB"/>
    <w:rsid w:val="009A7A73"/>
    <w:rsid w:val="009B2631"/>
    <w:rsid w:val="009B777F"/>
    <w:rsid w:val="009D0A5B"/>
    <w:rsid w:val="009D1227"/>
    <w:rsid w:val="009D2195"/>
    <w:rsid w:val="009D4BBE"/>
    <w:rsid w:val="009E155A"/>
    <w:rsid w:val="009F7776"/>
    <w:rsid w:val="009F77EE"/>
    <w:rsid w:val="00A11DBC"/>
    <w:rsid w:val="00A11FCC"/>
    <w:rsid w:val="00A13935"/>
    <w:rsid w:val="00A16ECE"/>
    <w:rsid w:val="00A17141"/>
    <w:rsid w:val="00A25AE8"/>
    <w:rsid w:val="00A26C4C"/>
    <w:rsid w:val="00A26C8B"/>
    <w:rsid w:val="00A320A6"/>
    <w:rsid w:val="00A32572"/>
    <w:rsid w:val="00A3495D"/>
    <w:rsid w:val="00A351BD"/>
    <w:rsid w:val="00A378FC"/>
    <w:rsid w:val="00A43EF5"/>
    <w:rsid w:val="00A44E7D"/>
    <w:rsid w:val="00A450F5"/>
    <w:rsid w:val="00A4687C"/>
    <w:rsid w:val="00A564F2"/>
    <w:rsid w:val="00A67540"/>
    <w:rsid w:val="00A72E3F"/>
    <w:rsid w:val="00A75260"/>
    <w:rsid w:val="00A77DA0"/>
    <w:rsid w:val="00A8261A"/>
    <w:rsid w:val="00A82D76"/>
    <w:rsid w:val="00A832B5"/>
    <w:rsid w:val="00A93585"/>
    <w:rsid w:val="00A953A9"/>
    <w:rsid w:val="00A97F22"/>
    <w:rsid w:val="00AA2473"/>
    <w:rsid w:val="00AA30EB"/>
    <w:rsid w:val="00AA5A30"/>
    <w:rsid w:val="00AA5D7D"/>
    <w:rsid w:val="00AA7721"/>
    <w:rsid w:val="00AA7A33"/>
    <w:rsid w:val="00AB0923"/>
    <w:rsid w:val="00AB2CD4"/>
    <w:rsid w:val="00AB3FE6"/>
    <w:rsid w:val="00AB4D98"/>
    <w:rsid w:val="00AC4433"/>
    <w:rsid w:val="00AC49BD"/>
    <w:rsid w:val="00AC530E"/>
    <w:rsid w:val="00AC5B81"/>
    <w:rsid w:val="00AD6478"/>
    <w:rsid w:val="00AE7B4E"/>
    <w:rsid w:val="00AF2D94"/>
    <w:rsid w:val="00AF62FA"/>
    <w:rsid w:val="00AF77B2"/>
    <w:rsid w:val="00B064BC"/>
    <w:rsid w:val="00B1129B"/>
    <w:rsid w:val="00B12FA6"/>
    <w:rsid w:val="00B16498"/>
    <w:rsid w:val="00B22658"/>
    <w:rsid w:val="00B30FBF"/>
    <w:rsid w:val="00B31295"/>
    <w:rsid w:val="00B34998"/>
    <w:rsid w:val="00B3499F"/>
    <w:rsid w:val="00B4155A"/>
    <w:rsid w:val="00B43DFE"/>
    <w:rsid w:val="00B44E57"/>
    <w:rsid w:val="00B46E12"/>
    <w:rsid w:val="00B519FD"/>
    <w:rsid w:val="00B524A6"/>
    <w:rsid w:val="00B60FFA"/>
    <w:rsid w:val="00B615F3"/>
    <w:rsid w:val="00B62AE5"/>
    <w:rsid w:val="00B70A40"/>
    <w:rsid w:val="00B71A04"/>
    <w:rsid w:val="00B763E9"/>
    <w:rsid w:val="00B81389"/>
    <w:rsid w:val="00B90DA1"/>
    <w:rsid w:val="00B93979"/>
    <w:rsid w:val="00B95F09"/>
    <w:rsid w:val="00BB255B"/>
    <w:rsid w:val="00BB61E4"/>
    <w:rsid w:val="00BC3543"/>
    <w:rsid w:val="00BC4075"/>
    <w:rsid w:val="00BC6945"/>
    <w:rsid w:val="00BD1F73"/>
    <w:rsid w:val="00BD253E"/>
    <w:rsid w:val="00BD3114"/>
    <w:rsid w:val="00BE070A"/>
    <w:rsid w:val="00BE09FB"/>
    <w:rsid w:val="00BE2B97"/>
    <w:rsid w:val="00BE705A"/>
    <w:rsid w:val="00C00280"/>
    <w:rsid w:val="00C03C46"/>
    <w:rsid w:val="00C05FC3"/>
    <w:rsid w:val="00C113B2"/>
    <w:rsid w:val="00C13DEE"/>
    <w:rsid w:val="00C15566"/>
    <w:rsid w:val="00C1654C"/>
    <w:rsid w:val="00C27E42"/>
    <w:rsid w:val="00C339D1"/>
    <w:rsid w:val="00C41D5D"/>
    <w:rsid w:val="00C52299"/>
    <w:rsid w:val="00C52743"/>
    <w:rsid w:val="00C557E4"/>
    <w:rsid w:val="00C5612E"/>
    <w:rsid w:val="00C57D48"/>
    <w:rsid w:val="00C609F5"/>
    <w:rsid w:val="00C65EB9"/>
    <w:rsid w:val="00C726E6"/>
    <w:rsid w:val="00C7511A"/>
    <w:rsid w:val="00C77A37"/>
    <w:rsid w:val="00C81864"/>
    <w:rsid w:val="00C83862"/>
    <w:rsid w:val="00C87E34"/>
    <w:rsid w:val="00C91B34"/>
    <w:rsid w:val="00CC1C06"/>
    <w:rsid w:val="00CC24A1"/>
    <w:rsid w:val="00CC611D"/>
    <w:rsid w:val="00CD19F2"/>
    <w:rsid w:val="00CD1AEC"/>
    <w:rsid w:val="00CD63CD"/>
    <w:rsid w:val="00CD711A"/>
    <w:rsid w:val="00CE4E94"/>
    <w:rsid w:val="00CF11CB"/>
    <w:rsid w:val="00CF1B9F"/>
    <w:rsid w:val="00D0116D"/>
    <w:rsid w:val="00D06415"/>
    <w:rsid w:val="00D114B1"/>
    <w:rsid w:val="00D15853"/>
    <w:rsid w:val="00D170B8"/>
    <w:rsid w:val="00D176EB"/>
    <w:rsid w:val="00D22C85"/>
    <w:rsid w:val="00D23C36"/>
    <w:rsid w:val="00D24DF5"/>
    <w:rsid w:val="00D2689D"/>
    <w:rsid w:val="00D30E43"/>
    <w:rsid w:val="00D33E84"/>
    <w:rsid w:val="00D47DD9"/>
    <w:rsid w:val="00D55826"/>
    <w:rsid w:val="00D571B4"/>
    <w:rsid w:val="00D6510D"/>
    <w:rsid w:val="00D83DBF"/>
    <w:rsid w:val="00D8701F"/>
    <w:rsid w:val="00D87254"/>
    <w:rsid w:val="00D91BA0"/>
    <w:rsid w:val="00D93A7C"/>
    <w:rsid w:val="00D97A45"/>
    <w:rsid w:val="00DA5243"/>
    <w:rsid w:val="00DA7512"/>
    <w:rsid w:val="00DB0C25"/>
    <w:rsid w:val="00DB10D5"/>
    <w:rsid w:val="00DB587C"/>
    <w:rsid w:val="00DD0B93"/>
    <w:rsid w:val="00DD2EB8"/>
    <w:rsid w:val="00DD38E4"/>
    <w:rsid w:val="00DD6D64"/>
    <w:rsid w:val="00DE0448"/>
    <w:rsid w:val="00DE05FB"/>
    <w:rsid w:val="00DF5813"/>
    <w:rsid w:val="00E0199E"/>
    <w:rsid w:val="00E02D3D"/>
    <w:rsid w:val="00E03F3F"/>
    <w:rsid w:val="00E104E1"/>
    <w:rsid w:val="00E241D2"/>
    <w:rsid w:val="00E2497C"/>
    <w:rsid w:val="00E33832"/>
    <w:rsid w:val="00E345D2"/>
    <w:rsid w:val="00E4104B"/>
    <w:rsid w:val="00E41286"/>
    <w:rsid w:val="00E415A1"/>
    <w:rsid w:val="00E43C21"/>
    <w:rsid w:val="00E5568B"/>
    <w:rsid w:val="00E631B7"/>
    <w:rsid w:val="00E65A22"/>
    <w:rsid w:val="00E75670"/>
    <w:rsid w:val="00E847EB"/>
    <w:rsid w:val="00E90371"/>
    <w:rsid w:val="00E95CF5"/>
    <w:rsid w:val="00EA12F5"/>
    <w:rsid w:val="00EA479A"/>
    <w:rsid w:val="00EA6092"/>
    <w:rsid w:val="00EA7BE0"/>
    <w:rsid w:val="00EB12A5"/>
    <w:rsid w:val="00EB717D"/>
    <w:rsid w:val="00EC3FE1"/>
    <w:rsid w:val="00ED15FA"/>
    <w:rsid w:val="00ED4170"/>
    <w:rsid w:val="00ED518D"/>
    <w:rsid w:val="00EE3C72"/>
    <w:rsid w:val="00EE3D26"/>
    <w:rsid w:val="00EE3FD1"/>
    <w:rsid w:val="00EE58DA"/>
    <w:rsid w:val="00EE5C0D"/>
    <w:rsid w:val="00EE68EE"/>
    <w:rsid w:val="00EF678D"/>
    <w:rsid w:val="00F02373"/>
    <w:rsid w:val="00F06951"/>
    <w:rsid w:val="00F15882"/>
    <w:rsid w:val="00F20D6E"/>
    <w:rsid w:val="00F24008"/>
    <w:rsid w:val="00F279D7"/>
    <w:rsid w:val="00F30CDD"/>
    <w:rsid w:val="00F3121A"/>
    <w:rsid w:val="00F312BA"/>
    <w:rsid w:val="00F33611"/>
    <w:rsid w:val="00F35A07"/>
    <w:rsid w:val="00F40B9E"/>
    <w:rsid w:val="00F47E0C"/>
    <w:rsid w:val="00F53EAA"/>
    <w:rsid w:val="00F6637E"/>
    <w:rsid w:val="00F6716C"/>
    <w:rsid w:val="00F8093F"/>
    <w:rsid w:val="00F8200F"/>
    <w:rsid w:val="00F833C2"/>
    <w:rsid w:val="00F8786E"/>
    <w:rsid w:val="00F91D79"/>
    <w:rsid w:val="00FA2C14"/>
    <w:rsid w:val="00FA47EA"/>
    <w:rsid w:val="00FA5FD5"/>
    <w:rsid w:val="00FB2308"/>
    <w:rsid w:val="00FB72E2"/>
    <w:rsid w:val="00FC12C5"/>
    <w:rsid w:val="00FD0C9F"/>
    <w:rsid w:val="00FD3EE6"/>
    <w:rsid w:val="00FE044B"/>
    <w:rsid w:val="00FE1D31"/>
    <w:rsid w:val="00FE4DE7"/>
    <w:rsid w:val="00FE620D"/>
    <w:rsid w:val="00FF0E05"/>
    <w:rsid w:val="00FF4C67"/>
    <w:rsid w:val="00FF5E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CCBC9"/>
  <w15:docId w15:val="{044B7E75-849A-284D-B904-0E3779433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67390"/>
    <w:pPr>
      <w:spacing w:line="360" w:lineRule="auto"/>
    </w:pPr>
    <w:rPr>
      <w:rFonts w:ascii="AppleSystemUIFont" w:eastAsia="Times New Roman" w:hAnsi="AppleSystemUIFont" w:cs="Times New Roman"/>
      <w:kern w:val="0"/>
      <w:lang w:eastAsia="cs-CZ"/>
      <w14:ligatures w14:val="none"/>
    </w:rPr>
  </w:style>
  <w:style w:type="paragraph" w:styleId="Nadpis1">
    <w:name w:val="heading 1"/>
    <w:basedOn w:val="Normln"/>
    <w:next w:val="Normln"/>
    <w:link w:val="Nadpis1Char"/>
    <w:uiPriority w:val="9"/>
    <w:qFormat/>
    <w:rsid w:val="007B01CB"/>
    <w:pPr>
      <w:keepNext/>
      <w:keepLines/>
      <w:numPr>
        <w:numId w:val="19"/>
      </w:numPr>
      <w:spacing w:before="240" w:after="240" w:line="276" w:lineRule="auto"/>
      <w:outlineLvl w:val="0"/>
    </w:pPr>
    <w:rPr>
      <w:rFonts w:asciiTheme="majorHAnsi" w:eastAsiaTheme="majorEastAsia" w:hAnsiTheme="majorHAnsi" w:cstheme="majorBidi"/>
      <w:b/>
      <w:bCs/>
      <w:color w:val="2F5496" w:themeColor="accent1" w:themeShade="BF"/>
      <w:sz w:val="36"/>
      <w:szCs w:val="36"/>
    </w:rPr>
  </w:style>
  <w:style w:type="paragraph" w:styleId="Nadpis2">
    <w:name w:val="heading 2"/>
    <w:basedOn w:val="Normln"/>
    <w:next w:val="Normln"/>
    <w:link w:val="Nadpis2Char"/>
    <w:uiPriority w:val="9"/>
    <w:unhideWhenUsed/>
    <w:qFormat/>
    <w:rsid w:val="00A93585"/>
    <w:pPr>
      <w:keepNext/>
      <w:keepLines/>
      <w:numPr>
        <w:ilvl w:val="1"/>
        <w:numId w:val="19"/>
      </w:numPr>
      <w:spacing w:before="240" w:after="80"/>
      <w:outlineLvl w:val="1"/>
    </w:pPr>
    <w:rPr>
      <w:rFonts w:asciiTheme="majorHAnsi" w:eastAsiaTheme="majorEastAsia" w:hAnsiTheme="majorHAnsi" w:cstheme="majorBidi"/>
      <w:color w:val="2F5496" w:themeColor="accent1" w:themeShade="BF"/>
      <w:sz w:val="28"/>
      <w:szCs w:val="28"/>
    </w:rPr>
  </w:style>
  <w:style w:type="paragraph" w:styleId="Nadpis3">
    <w:name w:val="heading 3"/>
    <w:basedOn w:val="Normln"/>
    <w:link w:val="Nadpis3Char"/>
    <w:uiPriority w:val="9"/>
    <w:qFormat/>
    <w:rsid w:val="00A93585"/>
    <w:pPr>
      <w:numPr>
        <w:ilvl w:val="2"/>
        <w:numId w:val="19"/>
      </w:numPr>
      <w:spacing w:before="240" w:after="60"/>
      <w:outlineLvl w:val="2"/>
    </w:pPr>
    <w:rPr>
      <w:b/>
    </w:rPr>
  </w:style>
  <w:style w:type="paragraph" w:styleId="Nadpis4">
    <w:name w:val="heading 4"/>
    <w:basedOn w:val="Normln"/>
    <w:next w:val="Normln"/>
    <w:link w:val="Nadpis4Char"/>
    <w:uiPriority w:val="9"/>
    <w:unhideWhenUsed/>
    <w:qFormat/>
    <w:rsid w:val="00C27E42"/>
    <w:pPr>
      <w:keepNext/>
      <w:keepLines/>
      <w:numPr>
        <w:ilvl w:val="3"/>
        <w:numId w:val="19"/>
      </w:numPr>
      <w:spacing w:before="240"/>
      <w:outlineLvl w:val="3"/>
    </w:pPr>
    <w:rPr>
      <w:rFonts w:asciiTheme="majorHAnsi" w:eastAsiaTheme="majorEastAsia" w:hAnsiTheme="majorHAnsi" w:cstheme="majorBidi"/>
      <w:i/>
      <w:iCs/>
    </w:rPr>
  </w:style>
  <w:style w:type="paragraph" w:styleId="Nadpis5">
    <w:name w:val="heading 5"/>
    <w:basedOn w:val="Normln"/>
    <w:next w:val="Normln"/>
    <w:link w:val="Nadpis5Char"/>
    <w:uiPriority w:val="9"/>
    <w:semiHidden/>
    <w:unhideWhenUsed/>
    <w:qFormat/>
    <w:rsid w:val="000C79EA"/>
    <w:pPr>
      <w:keepNext/>
      <w:keepLines/>
      <w:numPr>
        <w:ilvl w:val="4"/>
        <w:numId w:val="19"/>
      </w:numPr>
      <w:spacing w:before="4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0C79EA"/>
    <w:pPr>
      <w:keepNext/>
      <w:keepLines/>
      <w:numPr>
        <w:ilvl w:val="5"/>
        <w:numId w:val="19"/>
      </w:numPr>
      <w:spacing w:before="40"/>
      <w:outlineLvl w:val="5"/>
    </w:pPr>
    <w:rPr>
      <w:rFonts w:asciiTheme="majorHAnsi" w:eastAsiaTheme="majorEastAsia" w:hAnsiTheme="majorHAnsi" w:cstheme="majorBidi"/>
      <w:color w:val="1F3763" w:themeColor="accent1" w:themeShade="7F"/>
    </w:rPr>
  </w:style>
  <w:style w:type="paragraph" w:styleId="Nadpis7">
    <w:name w:val="heading 7"/>
    <w:basedOn w:val="Normln"/>
    <w:next w:val="Normln"/>
    <w:link w:val="Nadpis7Char"/>
    <w:uiPriority w:val="9"/>
    <w:semiHidden/>
    <w:unhideWhenUsed/>
    <w:qFormat/>
    <w:rsid w:val="000C79EA"/>
    <w:pPr>
      <w:keepNext/>
      <w:keepLines/>
      <w:numPr>
        <w:ilvl w:val="6"/>
        <w:numId w:val="19"/>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0C79EA"/>
    <w:pPr>
      <w:keepNext/>
      <w:keepLines/>
      <w:numPr>
        <w:ilvl w:val="7"/>
        <w:numId w:val="19"/>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0C79EA"/>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CC24A1"/>
    <w:pPr>
      <w:spacing w:before="100" w:beforeAutospacing="1" w:after="100" w:afterAutospacing="1"/>
    </w:pPr>
  </w:style>
  <w:style w:type="paragraph" w:styleId="Textpoznpodarou">
    <w:name w:val="footnote text"/>
    <w:basedOn w:val="Normln"/>
    <w:link w:val="TextpoznpodarouChar"/>
    <w:uiPriority w:val="99"/>
    <w:unhideWhenUsed/>
    <w:rsid w:val="00CC24A1"/>
    <w:rPr>
      <w:sz w:val="20"/>
      <w:szCs w:val="20"/>
    </w:rPr>
  </w:style>
  <w:style w:type="character" w:customStyle="1" w:styleId="TextpoznpodarouChar">
    <w:name w:val="Text pozn. pod čarou Char"/>
    <w:basedOn w:val="Standardnpsmoodstavce"/>
    <w:link w:val="Textpoznpodarou"/>
    <w:uiPriority w:val="99"/>
    <w:rsid w:val="00CC24A1"/>
    <w:rPr>
      <w:sz w:val="20"/>
      <w:szCs w:val="20"/>
    </w:rPr>
  </w:style>
  <w:style w:type="character" w:styleId="Znakapoznpodarou">
    <w:name w:val="footnote reference"/>
    <w:basedOn w:val="Standardnpsmoodstavce"/>
    <w:uiPriority w:val="99"/>
    <w:semiHidden/>
    <w:unhideWhenUsed/>
    <w:rsid w:val="00CC24A1"/>
    <w:rPr>
      <w:vertAlign w:val="superscript"/>
    </w:rPr>
  </w:style>
  <w:style w:type="character" w:customStyle="1" w:styleId="Nadpis3Char">
    <w:name w:val="Nadpis 3 Char"/>
    <w:basedOn w:val="Standardnpsmoodstavce"/>
    <w:link w:val="Nadpis3"/>
    <w:uiPriority w:val="9"/>
    <w:rsid w:val="00A93585"/>
    <w:rPr>
      <w:rFonts w:ascii="AppleSystemUIFont" w:eastAsia="Times New Roman" w:hAnsi="AppleSystemUIFont" w:cs="Times New Roman"/>
      <w:b/>
      <w:kern w:val="0"/>
      <w:lang w:eastAsia="cs-CZ"/>
      <w14:ligatures w14:val="none"/>
    </w:rPr>
  </w:style>
  <w:style w:type="character" w:customStyle="1" w:styleId="jcahz">
    <w:name w:val="jcahz"/>
    <w:basedOn w:val="Standardnpsmoodstavce"/>
    <w:rsid w:val="00AB4D98"/>
  </w:style>
  <w:style w:type="character" w:customStyle="1" w:styleId="rynqvb">
    <w:name w:val="rynqvb"/>
    <w:basedOn w:val="Standardnpsmoodstavce"/>
    <w:rsid w:val="00AB4D98"/>
  </w:style>
  <w:style w:type="character" w:customStyle="1" w:styleId="Nadpis1Char">
    <w:name w:val="Nadpis 1 Char"/>
    <w:basedOn w:val="Standardnpsmoodstavce"/>
    <w:link w:val="Nadpis1"/>
    <w:uiPriority w:val="9"/>
    <w:rsid w:val="007B01CB"/>
    <w:rPr>
      <w:rFonts w:asciiTheme="majorHAnsi" w:eastAsiaTheme="majorEastAsia" w:hAnsiTheme="majorHAnsi" w:cstheme="majorBidi"/>
      <w:b/>
      <w:bCs/>
      <w:color w:val="2F5496" w:themeColor="accent1" w:themeShade="BF"/>
      <w:kern w:val="0"/>
      <w:sz w:val="36"/>
      <w:szCs w:val="36"/>
      <w:lang w:eastAsia="cs-CZ"/>
      <w14:ligatures w14:val="none"/>
    </w:rPr>
  </w:style>
  <w:style w:type="character" w:styleId="Hypertextovodkaz">
    <w:name w:val="Hyperlink"/>
    <w:basedOn w:val="Standardnpsmoodstavce"/>
    <w:uiPriority w:val="99"/>
    <w:unhideWhenUsed/>
    <w:rsid w:val="00EA7BE0"/>
    <w:rPr>
      <w:color w:val="0563C1" w:themeColor="hyperlink"/>
      <w:u w:val="single"/>
    </w:rPr>
  </w:style>
  <w:style w:type="character" w:styleId="Nevyeenzmnka">
    <w:name w:val="Unresolved Mention"/>
    <w:basedOn w:val="Standardnpsmoodstavce"/>
    <w:uiPriority w:val="99"/>
    <w:semiHidden/>
    <w:unhideWhenUsed/>
    <w:rsid w:val="00EA7BE0"/>
    <w:rPr>
      <w:color w:val="605E5C"/>
      <w:shd w:val="clear" w:color="auto" w:fill="E1DFDD"/>
    </w:rPr>
  </w:style>
  <w:style w:type="character" w:styleId="Sledovanodkaz">
    <w:name w:val="FollowedHyperlink"/>
    <w:basedOn w:val="Standardnpsmoodstavce"/>
    <w:uiPriority w:val="99"/>
    <w:semiHidden/>
    <w:unhideWhenUsed/>
    <w:rsid w:val="00EA7BE0"/>
    <w:rPr>
      <w:color w:val="954F72" w:themeColor="followedHyperlink"/>
      <w:u w:val="single"/>
    </w:rPr>
  </w:style>
  <w:style w:type="character" w:customStyle="1" w:styleId="Nadpis2Char">
    <w:name w:val="Nadpis 2 Char"/>
    <w:basedOn w:val="Standardnpsmoodstavce"/>
    <w:link w:val="Nadpis2"/>
    <w:uiPriority w:val="9"/>
    <w:rsid w:val="00A93585"/>
    <w:rPr>
      <w:rFonts w:asciiTheme="majorHAnsi" w:eastAsiaTheme="majorEastAsia" w:hAnsiTheme="majorHAnsi" w:cstheme="majorBidi"/>
      <w:color w:val="2F5496" w:themeColor="accent1" w:themeShade="BF"/>
      <w:kern w:val="0"/>
      <w:sz w:val="28"/>
      <w:szCs w:val="28"/>
      <w:lang w:eastAsia="cs-CZ"/>
      <w14:ligatures w14:val="none"/>
    </w:rPr>
  </w:style>
  <w:style w:type="paragraph" w:styleId="Nzev">
    <w:name w:val="Title"/>
    <w:basedOn w:val="Normln"/>
    <w:next w:val="Normln"/>
    <w:link w:val="NzevChar"/>
    <w:uiPriority w:val="10"/>
    <w:qFormat/>
    <w:rsid w:val="002A464C"/>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A464C"/>
    <w:rPr>
      <w:rFonts w:asciiTheme="majorHAnsi" w:eastAsiaTheme="majorEastAsia" w:hAnsiTheme="majorHAnsi" w:cstheme="majorBidi"/>
      <w:spacing w:val="-10"/>
      <w:kern w:val="28"/>
      <w:sz w:val="56"/>
      <w:szCs w:val="56"/>
      <w:lang w:eastAsia="cs-CZ"/>
      <w14:ligatures w14:val="none"/>
    </w:rPr>
  </w:style>
  <w:style w:type="paragraph" w:customStyle="1" w:styleId="NadpisDva">
    <w:name w:val="Nadpis Dva"/>
    <w:basedOn w:val="Normln"/>
    <w:qFormat/>
    <w:rsid w:val="00A832B5"/>
    <w:rPr>
      <w:rFonts w:eastAsiaTheme="minorHAnsi" w:cs="AppleSystemUIFont"/>
      <w:iCs/>
      <w:sz w:val="22"/>
      <w:szCs w:val="22"/>
      <w:lang w:eastAsia="en-US"/>
    </w:rPr>
  </w:style>
  <w:style w:type="paragraph" w:styleId="Odstavecseseznamem">
    <w:name w:val="List Paragraph"/>
    <w:basedOn w:val="Normln"/>
    <w:uiPriority w:val="34"/>
    <w:qFormat/>
    <w:rsid w:val="006B2F3E"/>
    <w:pPr>
      <w:ind w:left="720"/>
      <w:contextualSpacing/>
    </w:pPr>
  </w:style>
  <w:style w:type="paragraph" w:styleId="Revize">
    <w:name w:val="Revision"/>
    <w:hidden/>
    <w:uiPriority w:val="99"/>
    <w:semiHidden/>
    <w:rsid w:val="00645D07"/>
    <w:rPr>
      <w:rFonts w:ascii="Times New Roman" w:eastAsia="Times New Roman" w:hAnsi="Times New Roman" w:cs="Times New Roman"/>
      <w:kern w:val="0"/>
      <w:lang w:eastAsia="cs-CZ"/>
      <w14:ligatures w14:val="none"/>
    </w:rPr>
  </w:style>
  <w:style w:type="character" w:styleId="Odkaznakoment">
    <w:name w:val="annotation reference"/>
    <w:basedOn w:val="Standardnpsmoodstavce"/>
    <w:uiPriority w:val="99"/>
    <w:semiHidden/>
    <w:unhideWhenUsed/>
    <w:rsid w:val="00645D07"/>
    <w:rPr>
      <w:sz w:val="16"/>
      <w:szCs w:val="16"/>
    </w:rPr>
  </w:style>
  <w:style w:type="paragraph" w:styleId="Textkomente">
    <w:name w:val="annotation text"/>
    <w:basedOn w:val="Normln"/>
    <w:link w:val="TextkomenteChar"/>
    <w:uiPriority w:val="99"/>
    <w:unhideWhenUsed/>
    <w:rsid w:val="00645D07"/>
    <w:rPr>
      <w:sz w:val="20"/>
      <w:szCs w:val="20"/>
    </w:rPr>
  </w:style>
  <w:style w:type="character" w:customStyle="1" w:styleId="TextkomenteChar">
    <w:name w:val="Text komentáře Char"/>
    <w:basedOn w:val="Standardnpsmoodstavce"/>
    <w:link w:val="Textkomente"/>
    <w:uiPriority w:val="99"/>
    <w:rsid w:val="00645D07"/>
    <w:rPr>
      <w:rFonts w:ascii="Times New Roman" w:eastAsia="Times New Roman" w:hAnsi="Times New Roman" w:cs="Times New Roman"/>
      <w:kern w:val="0"/>
      <w:sz w:val="20"/>
      <w:szCs w:val="20"/>
      <w:lang w:eastAsia="cs-CZ"/>
      <w14:ligatures w14:val="none"/>
    </w:rPr>
  </w:style>
  <w:style w:type="paragraph" w:styleId="Pedmtkomente">
    <w:name w:val="annotation subject"/>
    <w:basedOn w:val="Textkomente"/>
    <w:next w:val="Textkomente"/>
    <w:link w:val="PedmtkomenteChar"/>
    <w:uiPriority w:val="99"/>
    <w:semiHidden/>
    <w:unhideWhenUsed/>
    <w:rsid w:val="00645D07"/>
    <w:rPr>
      <w:b/>
      <w:bCs/>
    </w:rPr>
  </w:style>
  <w:style w:type="character" w:customStyle="1" w:styleId="PedmtkomenteChar">
    <w:name w:val="Předmět komentáře Char"/>
    <w:basedOn w:val="TextkomenteChar"/>
    <w:link w:val="Pedmtkomente"/>
    <w:uiPriority w:val="99"/>
    <w:semiHidden/>
    <w:rsid w:val="00645D07"/>
    <w:rPr>
      <w:rFonts w:ascii="Times New Roman" w:eastAsia="Times New Roman" w:hAnsi="Times New Roman" w:cs="Times New Roman"/>
      <w:b/>
      <w:bCs/>
      <w:kern w:val="0"/>
      <w:sz w:val="20"/>
      <w:szCs w:val="20"/>
      <w:lang w:eastAsia="cs-CZ"/>
      <w14:ligatures w14:val="none"/>
    </w:rPr>
  </w:style>
  <w:style w:type="paragraph" w:customStyle="1" w:styleId="Obrazek">
    <w:name w:val="Obrazek"/>
    <w:basedOn w:val="Normln"/>
    <w:qFormat/>
    <w:rsid w:val="00263B46"/>
    <w:pPr>
      <w:jc w:val="center"/>
    </w:pPr>
    <w:rPr>
      <w:rFonts w:eastAsiaTheme="minorHAnsi" w:cs="AppleSystemUIFont"/>
      <w:i/>
      <w:sz w:val="22"/>
      <w:szCs w:val="22"/>
      <w:lang w:eastAsia="en-US"/>
    </w:rPr>
  </w:style>
  <w:style w:type="paragraph" w:styleId="Nadpisobsahu">
    <w:name w:val="TOC Heading"/>
    <w:basedOn w:val="Nadpis1"/>
    <w:next w:val="Normln"/>
    <w:uiPriority w:val="39"/>
    <w:unhideWhenUsed/>
    <w:qFormat/>
    <w:rsid w:val="00951E06"/>
    <w:pPr>
      <w:spacing w:before="480"/>
      <w:outlineLvl w:val="9"/>
    </w:pPr>
    <w:rPr>
      <w:b w:val="0"/>
      <w:bCs w:val="0"/>
      <w:sz w:val="28"/>
      <w:szCs w:val="28"/>
    </w:rPr>
  </w:style>
  <w:style w:type="paragraph" w:styleId="Obsah2">
    <w:name w:val="toc 2"/>
    <w:basedOn w:val="Normln"/>
    <w:next w:val="Normln"/>
    <w:autoRedefine/>
    <w:uiPriority w:val="39"/>
    <w:unhideWhenUsed/>
    <w:rsid w:val="00A26C8B"/>
    <w:pPr>
      <w:tabs>
        <w:tab w:val="left" w:pos="170"/>
        <w:tab w:val="left" w:pos="284"/>
        <w:tab w:val="left" w:pos="851"/>
        <w:tab w:val="right" w:leader="dot" w:pos="9062"/>
      </w:tabs>
      <w:spacing w:line="276" w:lineRule="auto"/>
      <w:ind w:left="238"/>
    </w:pPr>
    <w:rPr>
      <w:rFonts w:asciiTheme="minorHAnsi" w:hAnsiTheme="minorHAnsi" w:cstheme="minorHAnsi"/>
      <w:iCs/>
      <w:sz w:val="20"/>
      <w:szCs w:val="20"/>
    </w:rPr>
  </w:style>
  <w:style w:type="paragraph" w:styleId="Obsah1">
    <w:name w:val="toc 1"/>
    <w:basedOn w:val="Normln"/>
    <w:next w:val="Normln"/>
    <w:autoRedefine/>
    <w:uiPriority w:val="39"/>
    <w:unhideWhenUsed/>
    <w:rsid w:val="00A26C8B"/>
    <w:pPr>
      <w:tabs>
        <w:tab w:val="left" w:pos="284"/>
        <w:tab w:val="left" w:pos="480"/>
        <w:tab w:val="right" w:leader="dot" w:pos="9062"/>
      </w:tabs>
      <w:spacing w:before="240" w:after="120" w:line="276" w:lineRule="auto"/>
    </w:pPr>
    <w:rPr>
      <w:rFonts w:asciiTheme="minorHAnsi" w:hAnsiTheme="minorHAnsi" w:cs="Calibri (Základní text)"/>
      <w:b/>
      <w:bCs/>
      <w:smallCaps/>
      <w:sz w:val="20"/>
      <w:szCs w:val="20"/>
    </w:rPr>
  </w:style>
  <w:style w:type="paragraph" w:styleId="Obsah3">
    <w:name w:val="toc 3"/>
    <w:basedOn w:val="Normln"/>
    <w:next w:val="Normln"/>
    <w:autoRedefine/>
    <w:uiPriority w:val="39"/>
    <w:unhideWhenUsed/>
    <w:rsid w:val="00A26C8B"/>
    <w:pPr>
      <w:tabs>
        <w:tab w:val="left" w:pos="1134"/>
        <w:tab w:val="right" w:leader="dot" w:pos="9062"/>
      </w:tabs>
      <w:spacing w:line="276" w:lineRule="auto"/>
      <w:ind w:left="252"/>
    </w:pPr>
    <w:rPr>
      <w:rFonts w:asciiTheme="minorHAnsi" w:hAnsiTheme="minorHAnsi" w:cstheme="minorHAnsi"/>
      <w:i/>
      <w:sz w:val="20"/>
      <w:szCs w:val="20"/>
    </w:rPr>
  </w:style>
  <w:style w:type="paragraph" w:styleId="Obsah4">
    <w:name w:val="toc 4"/>
    <w:basedOn w:val="Normln"/>
    <w:next w:val="Normln"/>
    <w:autoRedefine/>
    <w:uiPriority w:val="39"/>
    <w:semiHidden/>
    <w:unhideWhenUsed/>
    <w:rsid w:val="00951E06"/>
    <w:pPr>
      <w:ind w:left="720"/>
    </w:pPr>
    <w:rPr>
      <w:rFonts w:asciiTheme="minorHAnsi" w:hAnsiTheme="minorHAnsi" w:cstheme="minorHAnsi"/>
      <w:sz w:val="20"/>
      <w:szCs w:val="20"/>
    </w:rPr>
  </w:style>
  <w:style w:type="paragraph" w:styleId="Obsah5">
    <w:name w:val="toc 5"/>
    <w:basedOn w:val="Normln"/>
    <w:next w:val="Normln"/>
    <w:autoRedefine/>
    <w:uiPriority w:val="39"/>
    <w:semiHidden/>
    <w:unhideWhenUsed/>
    <w:rsid w:val="00951E06"/>
    <w:pPr>
      <w:ind w:left="960"/>
    </w:pPr>
    <w:rPr>
      <w:rFonts w:asciiTheme="minorHAnsi" w:hAnsiTheme="minorHAnsi" w:cstheme="minorHAnsi"/>
      <w:sz w:val="20"/>
      <w:szCs w:val="20"/>
    </w:rPr>
  </w:style>
  <w:style w:type="paragraph" w:styleId="Obsah6">
    <w:name w:val="toc 6"/>
    <w:basedOn w:val="Normln"/>
    <w:next w:val="Normln"/>
    <w:autoRedefine/>
    <w:uiPriority w:val="39"/>
    <w:semiHidden/>
    <w:unhideWhenUsed/>
    <w:rsid w:val="00951E06"/>
    <w:pPr>
      <w:ind w:left="1200"/>
    </w:pPr>
    <w:rPr>
      <w:rFonts w:asciiTheme="minorHAnsi" w:hAnsiTheme="minorHAnsi" w:cstheme="minorHAnsi"/>
      <w:sz w:val="20"/>
      <w:szCs w:val="20"/>
    </w:rPr>
  </w:style>
  <w:style w:type="paragraph" w:styleId="Obsah7">
    <w:name w:val="toc 7"/>
    <w:basedOn w:val="Normln"/>
    <w:next w:val="Normln"/>
    <w:autoRedefine/>
    <w:uiPriority w:val="39"/>
    <w:semiHidden/>
    <w:unhideWhenUsed/>
    <w:rsid w:val="00951E06"/>
    <w:pPr>
      <w:ind w:left="1440"/>
    </w:pPr>
    <w:rPr>
      <w:rFonts w:asciiTheme="minorHAnsi" w:hAnsiTheme="minorHAnsi" w:cstheme="minorHAnsi"/>
      <w:sz w:val="20"/>
      <w:szCs w:val="20"/>
    </w:rPr>
  </w:style>
  <w:style w:type="paragraph" w:styleId="Obsah8">
    <w:name w:val="toc 8"/>
    <w:basedOn w:val="Normln"/>
    <w:next w:val="Normln"/>
    <w:autoRedefine/>
    <w:uiPriority w:val="39"/>
    <w:semiHidden/>
    <w:unhideWhenUsed/>
    <w:rsid w:val="00951E06"/>
    <w:pPr>
      <w:ind w:left="1680"/>
    </w:pPr>
    <w:rPr>
      <w:rFonts w:asciiTheme="minorHAnsi" w:hAnsiTheme="minorHAnsi" w:cstheme="minorHAnsi"/>
      <w:sz w:val="20"/>
      <w:szCs w:val="20"/>
    </w:rPr>
  </w:style>
  <w:style w:type="paragraph" w:styleId="Obsah9">
    <w:name w:val="toc 9"/>
    <w:basedOn w:val="Normln"/>
    <w:next w:val="Normln"/>
    <w:autoRedefine/>
    <w:uiPriority w:val="39"/>
    <w:semiHidden/>
    <w:unhideWhenUsed/>
    <w:rsid w:val="00951E06"/>
    <w:pPr>
      <w:ind w:left="1920"/>
    </w:pPr>
    <w:rPr>
      <w:rFonts w:asciiTheme="minorHAnsi" w:hAnsiTheme="minorHAnsi" w:cstheme="minorHAnsi"/>
      <w:sz w:val="20"/>
      <w:szCs w:val="20"/>
    </w:rPr>
  </w:style>
  <w:style w:type="paragraph" w:customStyle="1" w:styleId="CITACE">
    <w:name w:val="CITACE"/>
    <w:basedOn w:val="Textpoznpodarou"/>
    <w:qFormat/>
    <w:rsid w:val="003641D4"/>
    <w:pPr>
      <w:spacing w:after="60" w:line="240" w:lineRule="auto"/>
      <w:ind w:left="14" w:hanging="168"/>
    </w:pPr>
    <w:rPr>
      <w:rFonts w:ascii="Calibri" w:hAnsi="Calibri" w:cs="Calibri"/>
    </w:rPr>
  </w:style>
  <w:style w:type="paragraph" w:customStyle="1" w:styleId="OBR8ZEK">
    <w:name w:val="OBR8ZEK"/>
    <w:basedOn w:val="Normln"/>
    <w:qFormat/>
    <w:rsid w:val="00D114B1"/>
    <w:pPr>
      <w:spacing w:before="120"/>
      <w:jc w:val="center"/>
    </w:pPr>
    <w:rPr>
      <w:noProof/>
    </w:rPr>
  </w:style>
  <w:style w:type="paragraph" w:customStyle="1" w:styleId="OBRAZEKtitulek">
    <w:name w:val="OBRAZEK titulek"/>
    <w:basedOn w:val="Normln"/>
    <w:qFormat/>
    <w:rsid w:val="00FE620D"/>
    <w:pPr>
      <w:spacing w:after="240"/>
      <w:jc w:val="center"/>
    </w:pPr>
    <w:rPr>
      <w:rFonts w:eastAsiaTheme="minorHAnsi" w:cs="AppleSystemUIFont"/>
      <w:i/>
      <w:iCs/>
      <w:sz w:val="22"/>
      <w:szCs w:val="22"/>
      <w:lang w:eastAsia="en-US"/>
    </w:rPr>
  </w:style>
  <w:style w:type="paragraph" w:styleId="Titulek">
    <w:name w:val="caption"/>
    <w:basedOn w:val="Normln"/>
    <w:next w:val="Normln"/>
    <w:uiPriority w:val="35"/>
    <w:unhideWhenUsed/>
    <w:qFormat/>
    <w:rsid w:val="00006962"/>
    <w:pPr>
      <w:spacing w:after="200" w:line="240" w:lineRule="auto"/>
    </w:pPr>
    <w:rPr>
      <w:i/>
      <w:iCs/>
      <w:color w:val="44546A" w:themeColor="text2"/>
      <w:sz w:val="18"/>
      <w:szCs w:val="18"/>
    </w:rPr>
  </w:style>
  <w:style w:type="character" w:customStyle="1" w:styleId="Nadpis4Char">
    <w:name w:val="Nadpis 4 Char"/>
    <w:basedOn w:val="Standardnpsmoodstavce"/>
    <w:link w:val="Nadpis4"/>
    <w:uiPriority w:val="9"/>
    <w:rsid w:val="00C27E42"/>
    <w:rPr>
      <w:rFonts w:asciiTheme="majorHAnsi" w:eastAsiaTheme="majorEastAsia" w:hAnsiTheme="majorHAnsi" w:cstheme="majorBidi"/>
      <w:i/>
      <w:iCs/>
      <w:kern w:val="0"/>
      <w:lang w:eastAsia="cs-CZ"/>
      <w14:ligatures w14:val="none"/>
    </w:rPr>
  </w:style>
  <w:style w:type="character" w:customStyle="1" w:styleId="apple-converted-space">
    <w:name w:val="apple-converted-space"/>
    <w:basedOn w:val="Standardnpsmoodstavce"/>
    <w:rsid w:val="0011233F"/>
  </w:style>
  <w:style w:type="paragraph" w:styleId="Textvysvtlivek">
    <w:name w:val="endnote text"/>
    <w:basedOn w:val="Normln"/>
    <w:link w:val="TextvysvtlivekChar"/>
    <w:uiPriority w:val="99"/>
    <w:semiHidden/>
    <w:unhideWhenUsed/>
    <w:rsid w:val="0011233F"/>
    <w:pPr>
      <w:ind w:firstLine="567"/>
    </w:pPr>
    <w:rPr>
      <w:rFonts w:eastAsiaTheme="minorHAnsi" w:cs="AppleSystemUIFont"/>
      <w:iCs/>
      <w:sz w:val="20"/>
      <w:szCs w:val="20"/>
      <w:lang w:eastAsia="en-US"/>
    </w:rPr>
  </w:style>
  <w:style w:type="character" w:customStyle="1" w:styleId="TextvysvtlivekChar">
    <w:name w:val="Text vysvětlivek Char"/>
    <w:basedOn w:val="Standardnpsmoodstavce"/>
    <w:link w:val="Textvysvtlivek"/>
    <w:uiPriority w:val="99"/>
    <w:semiHidden/>
    <w:rsid w:val="0011233F"/>
    <w:rPr>
      <w:rFonts w:ascii="AppleSystemUIFont" w:hAnsi="AppleSystemUIFont" w:cs="AppleSystemUIFont"/>
      <w:iCs/>
      <w:kern w:val="0"/>
      <w:sz w:val="20"/>
      <w:szCs w:val="20"/>
      <w14:ligatures w14:val="none"/>
    </w:rPr>
  </w:style>
  <w:style w:type="character" w:styleId="Odkaznavysvtlivky">
    <w:name w:val="endnote reference"/>
    <w:basedOn w:val="Standardnpsmoodstavce"/>
    <w:uiPriority w:val="99"/>
    <w:semiHidden/>
    <w:unhideWhenUsed/>
    <w:rsid w:val="0011233F"/>
    <w:rPr>
      <w:vertAlign w:val="superscript"/>
    </w:rPr>
  </w:style>
  <w:style w:type="paragraph" w:styleId="Zpat">
    <w:name w:val="footer"/>
    <w:basedOn w:val="Normln"/>
    <w:link w:val="ZpatChar"/>
    <w:uiPriority w:val="99"/>
    <w:unhideWhenUsed/>
    <w:rsid w:val="0011233F"/>
    <w:pPr>
      <w:tabs>
        <w:tab w:val="center" w:pos="4536"/>
        <w:tab w:val="right" w:pos="9072"/>
      </w:tabs>
      <w:spacing w:line="240" w:lineRule="auto"/>
      <w:ind w:firstLine="567"/>
    </w:pPr>
    <w:rPr>
      <w:rFonts w:eastAsiaTheme="minorHAnsi" w:cs="AppleSystemUIFont"/>
      <w:iCs/>
      <w:sz w:val="26"/>
      <w:szCs w:val="26"/>
      <w:lang w:eastAsia="en-US"/>
    </w:rPr>
  </w:style>
  <w:style w:type="character" w:customStyle="1" w:styleId="ZpatChar">
    <w:name w:val="Zápatí Char"/>
    <w:basedOn w:val="Standardnpsmoodstavce"/>
    <w:link w:val="Zpat"/>
    <w:uiPriority w:val="99"/>
    <w:rsid w:val="0011233F"/>
    <w:rPr>
      <w:rFonts w:ascii="AppleSystemUIFont" w:hAnsi="AppleSystemUIFont" w:cs="AppleSystemUIFont"/>
      <w:iCs/>
      <w:kern w:val="0"/>
      <w:sz w:val="26"/>
      <w:szCs w:val="26"/>
      <w14:ligatures w14:val="none"/>
    </w:rPr>
  </w:style>
  <w:style w:type="character" w:styleId="slostrnky">
    <w:name w:val="page number"/>
    <w:basedOn w:val="Standardnpsmoodstavce"/>
    <w:uiPriority w:val="99"/>
    <w:semiHidden/>
    <w:unhideWhenUsed/>
    <w:rsid w:val="0011233F"/>
  </w:style>
  <w:style w:type="paragraph" w:styleId="Zhlav">
    <w:name w:val="header"/>
    <w:basedOn w:val="Normln"/>
    <w:link w:val="ZhlavChar"/>
    <w:uiPriority w:val="99"/>
    <w:unhideWhenUsed/>
    <w:rsid w:val="0011233F"/>
    <w:pPr>
      <w:tabs>
        <w:tab w:val="center" w:pos="4536"/>
        <w:tab w:val="right" w:pos="9072"/>
      </w:tabs>
      <w:spacing w:line="240" w:lineRule="auto"/>
      <w:ind w:firstLine="567"/>
    </w:pPr>
    <w:rPr>
      <w:rFonts w:eastAsiaTheme="minorHAnsi" w:cs="AppleSystemUIFont"/>
      <w:iCs/>
      <w:sz w:val="26"/>
      <w:szCs w:val="26"/>
      <w:lang w:eastAsia="en-US"/>
    </w:rPr>
  </w:style>
  <w:style w:type="character" w:customStyle="1" w:styleId="ZhlavChar">
    <w:name w:val="Záhlaví Char"/>
    <w:basedOn w:val="Standardnpsmoodstavce"/>
    <w:link w:val="Zhlav"/>
    <w:uiPriority w:val="99"/>
    <w:rsid w:val="0011233F"/>
    <w:rPr>
      <w:rFonts w:ascii="AppleSystemUIFont" w:hAnsi="AppleSystemUIFont" w:cs="AppleSystemUIFont"/>
      <w:iCs/>
      <w:kern w:val="0"/>
      <w:sz w:val="26"/>
      <w:szCs w:val="26"/>
      <w14:ligatures w14:val="none"/>
    </w:rPr>
  </w:style>
  <w:style w:type="character" w:styleId="Zdraznn">
    <w:name w:val="Emphasis"/>
    <w:basedOn w:val="Standardnpsmoodstavce"/>
    <w:uiPriority w:val="20"/>
    <w:qFormat/>
    <w:rsid w:val="00C27E42"/>
    <w:rPr>
      <w:i/>
      <w:iCs/>
    </w:rPr>
  </w:style>
  <w:style w:type="paragraph" w:customStyle="1" w:styleId="Nadpisti">
    <w:name w:val="Nadpis tři"/>
    <w:basedOn w:val="Normln"/>
    <w:qFormat/>
    <w:rsid w:val="00C27E42"/>
    <w:pPr>
      <w:ind w:firstLine="426"/>
    </w:pPr>
    <w:rPr>
      <w:rFonts w:cs="AppleSystemUIFont"/>
      <w:iCs/>
    </w:rPr>
  </w:style>
  <w:style w:type="paragraph" w:customStyle="1" w:styleId="Citace0">
    <w:name w:val="Citace"/>
    <w:basedOn w:val="Textpoznpodarou"/>
    <w:autoRedefine/>
    <w:qFormat/>
    <w:rsid w:val="00C27E42"/>
    <w:rPr>
      <w:rFonts w:eastAsiaTheme="minorHAnsi" w:cs="AppleSystemUIFont"/>
      <w:lang w:eastAsia="en-US"/>
    </w:rPr>
  </w:style>
  <w:style w:type="paragraph" w:customStyle="1" w:styleId="Podobrzkem">
    <w:name w:val="Pod obrázkem"/>
    <w:basedOn w:val="Normln"/>
    <w:qFormat/>
    <w:rsid w:val="00C27E42"/>
    <w:pPr>
      <w:jc w:val="center"/>
    </w:pPr>
    <w:rPr>
      <w:rFonts w:eastAsiaTheme="minorHAnsi" w:cs="AppleSystemUIFont"/>
      <w:i/>
    </w:rPr>
  </w:style>
  <w:style w:type="character" w:styleId="Zdraznnjemn">
    <w:name w:val="Subtle Emphasis"/>
    <w:basedOn w:val="Standardnpsmoodstavce"/>
    <w:uiPriority w:val="19"/>
    <w:qFormat/>
    <w:rsid w:val="00C27E42"/>
    <w:rPr>
      <w:i/>
      <w:color w:val="404040" w:themeColor="text1" w:themeTint="BF"/>
    </w:rPr>
  </w:style>
  <w:style w:type="character" w:customStyle="1" w:styleId="Nadpis5Char">
    <w:name w:val="Nadpis 5 Char"/>
    <w:basedOn w:val="Standardnpsmoodstavce"/>
    <w:link w:val="Nadpis5"/>
    <w:uiPriority w:val="9"/>
    <w:semiHidden/>
    <w:rsid w:val="000C79EA"/>
    <w:rPr>
      <w:rFonts w:asciiTheme="majorHAnsi" w:eastAsiaTheme="majorEastAsia" w:hAnsiTheme="majorHAnsi" w:cstheme="majorBidi"/>
      <w:color w:val="2F5496" w:themeColor="accent1" w:themeShade="BF"/>
      <w:kern w:val="0"/>
      <w:lang w:eastAsia="cs-CZ"/>
      <w14:ligatures w14:val="none"/>
    </w:rPr>
  </w:style>
  <w:style w:type="character" w:customStyle="1" w:styleId="Nadpis6Char">
    <w:name w:val="Nadpis 6 Char"/>
    <w:basedOn w:val="Standardnpsmoodstavce"/>
    <w:link w:val="Nadpis6"/>
    <w:uiPriority w:val="9"/>
    <w:semiHidden/>
    <w:rsid w:val="000C79EA"/>
    <w:rPr>
      <w:rFonts w:asciiTheme="majorHAnsi" w:eastAsiaTheme="majorEastAsia" w:hAnsiTheme="majorHAnsi" w:cstheme="majorBidi"/>
      <w:color w:val="1F3763" w:themeColor="accent1" w:themeShade="7F"/>
      <w:kern w:val="0"/>
      <w:lang w:eastAsia="cs-CZ"/>
      <w14:ligatures w14:val="none"/>
    </w:rPr>
  </w:style>
  <w:style w:type="character" w:customStyle="1" w:styleId="Nadpis7Char">
    <w:name w:val="Nadpis 7 Char"/>
    <w:basedOn w:val="Standardnpsmoodstavce"/>
    <w:link w:val="Nadpis7"/>
    <w:uiPriority w:val="9"/>
    <w:semiHidden/>
    <w:rsid w:val="000C79EA"/>
    <w:rPr>
      <w:rFonts w:asciiTheme="majorHAnsi" w:eastAsiaTheme="majorEastAsia" w:hAnsiTheme="majorHAnsi" w:cstheme="majorBidi"/>
      <w:i/>
      <w:iCs/>
      <w:color w:val="1F3763" w:themeColor="accent1" w:themeShade="7F"/>
      <w:kern w:val="0"/>
      <w:lang w:eastAsia="cs-CZ"/>
      <w14:ligatures w14:val="none"/>
    </w:rPr>
  </w:style>
  <w:style w:type="character" w:customStyle="1" w:styleId="Nadpis8Char">
    <w:name w:val="Nadpis 8 Char"/>
    <w:basedOn w:val="Standardnpsmoodstavce"/>
    <w:link w:val="Nadpis8"/>
    <w:uiPriority w:val="9"/>
    <w:semiHidden/>
    <w:rsid w:val="000C79EA"/>
    <w:rPr>
      <w:rFonts w:asciiTheme="majorHAnsi" w:eastAsiaTheme="majorEastAsia" w:hAnsiTheme="majorHAnsi" w:cstheme="majorBidi"/>
      <w:color w:val="272727" w:themeColor="text1" w:themeTint="D8"/>
      <w:kern w:val="0"/>
      <w:sz w:val="21"/>
      <w:szCs w:val="21"/>
      <w:lang w:eastAsia="cs-CZ"/>
      <w14:ligatures w14:val="none"/>
    </w:rPr>
  </w:style>
  <w:style w:type="character" w:customStyle="1" w:styleId="Nadpis9Char">
    <w:name w:val="Nadpis 9 Char"/>
    <w:basedOn w:val="Standardnpsmoodstavce"/>
    <w:link w:val="Nadpis9"/>
    <w:uiPriority w:val="9"/>
    <w:semiHidden/>
    <w:rsid w:val="000C79EA"/>
    <w:rPr>
      <w:rFonts w:asciiTheme="majorHAnsi" w:eastAsiaTheme="majorEastAsia" w:hAnsiTheme="majorHAnsi" w:cstheme="majorBidi"/>
      <w:i/>
      <w:iCs/>
      <w:color w:val="272727" w:themeColor="text1" w:themeTint="D8"/>
      <w:kern w:val="0"/>
      <w:sz w:val="21"/>
      <w:szCs w:val="21"/>
      <w:lang w:eastAsia="cs-CZ"/>
      <w14:ligatures w14:val="none"/>
    </w:rPr>
  </w:style>
  <w:style w:type="paragraph" w:customStyle="1" w:styleId="Citace1">
    <w:name w:val="Citace_"/>
    <w:basedOn w:val="Normln"/>
    <w:qFormat/>
    <w:rsid w:val="007855EC"/>
    <w:pPr>
      <w:pBdr>
        <w:top w:val="nil"/>
        <w:left w:val="nil"/>
        <w:bottom w:val="nil"/>
        <w:right w:val="nil"/>
        <w:between w:val="nil"/>
      </w:pBdr>
      <w:spacing w:line="276" w:lineRule="auto"/>
      <w:ind w:left="142" w:hanging="142"/>
    </w:pPr>
    <w:rPr>
      <w:rFonts w:eastAsia="AppleSystemUIFont" w:cs="AppleSystemUIFont"/>
      <w:color w:val="000000"/>
      <w:sz w:val="20"/>
      <w:szCs w:val="20"/>
    </w:rPr>
  </w:style>
  <w:style w:type="paragraph" w:customStyle="1" w:styleId="tiraz">
    <w:name w:val="tiraz"/>
    <w:basedOn w:val="Normln"/>
    <w:qFormat/>
    <w:rsid w:val="00CD1AEC"/>
    <w:pPr>
      <w:spacing w:line="240" w:lineRule="auto"/>
    </w:pPr>
    <w:rPr>
      <w:b/>
      <w:bCs/>
    </w:rPr>
  </w:style>
  <w:style w:type="paragraph" w:customStyle="1" w:styleId="Seznamlit">
    <w:name w:val="Seznam lit"/>
    <w:basedOn w:val="Normln"/>
    <w:qFormat/>
    <w:rsid w:val="00F8786E"/>
    <w:pPr>
      <w:spacing w:before="240"/>
    </w:pPr>
    <w:rPr>
      <w:rFonts w:eastAsiaTheme="minorHAnsi" w:cs="AppleSystemUIFont"/>
      <w:iCs/>
      <w:sz w:val="22"/>
      <w:szCs w:val="22"/>
      <w:lang w:eastAsia="en-US"/>
    </w:rPr>
  </w:style>
  <w:style w:type="paragraph" w:styleId="FormtovanvHTML">
    <w:name w:val="HTML Preformatted"/>
    <w:basedOn w:val="Normln"/>
    <w:link w:val="FormtovanvHTMLChar"/>
    <w:uiPriority w:val="99"/>
    <w:semiHidden/>
    <w:unhideWhenUsed/>
    <w:rsid w:val="00BD3114"/>
    <w:pPr>
      <w:spacing w:line="240" w:lineRule="auto"/>
    </w:pPr>
    <w:rPr>
      <w:rFonts w:ascii="Consolas" w:hAnsi="Consolas" w:cs="Consolas"/>
      <w:sz w:val="20"/>
      <w:szCs w:val="20"/>
    </w:rPr>
  </w:style>
  <w:style w:type="character" w:customStyle="1" w:styleId="FormtovanvHTMLChar">
    <w:name w:val="Formátovaný v HTML Char"/>
    <w:basedOn w:val="Standardnpsmoodstavce"/>
    <w:link w:val="FormtovanvHTML"/>
    <w:uiPriority w:val="99"/>
    <w:semiHidden/>
    <w:rsid w:val="00BD3114"/>
    <w:rPr>
      <w:rFonts w:ascii="Consolas" w:eastAsia="Times New Roman" w:hAnsi="Consolas" w:cs="Consolas"/>
      <w:kern w:val="0"/>
      <w:sz w:val="20"/>
      <w:szCs w:val="2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9936">
      <w:bodyDiv w:val="1"/>
      <w:marLeft w:val="0"/>
      <w:marRight w:val="0"/>
      <w:marTop w:val="0"/>
      <w:marBottom w:val="0"/>
      <w:divBdr>
        <w:top w:val="none" w:sz="0" w:space="0" w:color="auto"/>
        <w:left w:val="none" w:sz="0" w:space="0" w:color="auto"/>
        <w:bottom w:val="none" w:sz="0" w:space="0" w:color="auto"/>
        <w:right w:val="none" w:sz="0" w:space="0" w:color="auto"/>
      </w:divBdr>
    </w:div>
    <w:div w:id="31344782">
      <w:bodyDiv w:val="1"/>
      <w:marLeft w:val="0"/>
      <w:marRight w:val="0"/>
      <w:marTop w:val="0"/>
      <w:marBottom w:val="0"/>
      <w:divBdr>
        <w:top w:val="none" w:sz="0" w:space="0" w:color="auto"/>
        <w:left w:val="none" w:sz="0" w:space="0" w:color="auto"/>
        <w:bottom w:val="none" w:sz="0" w:space="0" w:color="auto"/>
        <w:right w:val="none" w:sz="0" w:space="0" w:color="auto"/>
      </w:divBdr>
    </w:div>
    <w:div w:id="66004295">
      <w:bodyDiv w:val="1"/>
      <w:marLeft w:val="0"/>
      <w:marRight w:val="0"/>
      <w:marTop w:val="0"/>
      <w:marBottom w:val="0"/>
      <w:divBdr>
        <w:top w:val="none" w:sz="0" w:space="0" w:color="auto"/>
        <w:left w:val="none" w:sz="0" w:space="0" w:color="auto"/>
        <w:bottom w:val="none" w:sz="0" w:space="0" w:color="auto"/>
        <w:right w:val="none" w:sz="0" w:space="0" w:color="auto"/>
      </w:divBdr>
    </w:div>
    <w:div w:id="100414728">
      <w:bodyDiv w:val="1"/>
      <w:marLeft w:val="0"/>
      <w:marRight w:val="0"/>
      <w:marTop w:val="0"/>
      <w:marBottom w:val="0"/>
      <w:divBdr>
        <w:top w:val="none" w:sz="0" w:space="0" w:color="auto"/>
        <w:left w:val="none" w:sz="0" w:space="0" w:color="auto"/>
        <w:bottom w:val="none" w:sz="0" w:space="0" w:color="auto"/>
        <w:right w:val="none" w:sz="0" w:space="0" w:color="auto"/>
      </w:divBdr>
      <w:divsChild>
        <w:div w:id="504713569">
          <w:marLeft w:val="0"/>
          <w:marRight w:val="0"/>
          <w:marTop w:val="0"/>
          <w:marBottom w:val="0"/>
          <w:divBdr>
            <w:top w:val="none" w:sz="0" w:space="0" w:color="auto"/>
            <w:left w:val="none" w:sz="0" w:space="0" w:color="auto"/>
            <w:bottom w:val="none" w:sz="0" w:space="0" w:color="auto"/>
            <w:right w:val="none" w:sz="0" w:space="0" w:color="auto"/>
          </w:divBdr>
          <w:divsChild>
            <w:div w:id="1302732850">
              <w:marLeft w:val="0"/>
              <w:marRight w:val="0"/>
              <w:marTop w:val="0"/>
              <w:marBottom w:val="0"/>
              <w:divBdr>
                <w:top w:val="none" w:sz="0" w:space="0" w:color="auto"/>
                <w:left w:val="none" w:sz="0" w:space="0" w:color="auto"/>
                <w:bottom w:val="none" w:sz="0" w:space="0" w:color="auto"/>
                <w:right w:val="none" w:sz="0" w:space="0" w:color="auto"/>
              </w:divBdr>
              <w:divsChild>
                <w:div w:id="20191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3475">
      <w:bodyDiv w:val="1"/>
      <w:marLeft w:val="0"/>
      <w:marRight w:val="0"/>
      <w:marTop w:val="0"/>
      <w:marBottom w:val="0"/>
      <w:divBdr>
        <w:top w:val="none" w:sz="0" w:space="0" w:color="auto"/>
        <w:left w:val="none" w:sz="0" w:space="0" w:color="auto"/>
        <w:bottom w:val="none" w:sz="0" w:space="0" w:color="auto"/>
        <w:right w:val="none" w:sz="0" w:space="0" w:color="auto"/>
      </w:divBdr>
    </w:div>
    <w:div w:id="324280471">
      <w:bodyDiv w:val="1"/>
      <w:marLeft w:val="0"/>
      <w:marRight w:val="0"/>
      <w:marTop w:val="0"/>
      <w:marBottom w:val="0"/>
      <w:divBdr>
        <w:top w:val="none" w:sz="0" w:space="0" w:color="auto"/>
        <w:left w:val="none" w:sz="0" w:space="0" w:color="auto"/>
        <w:bottom w:val="none" w:sz="0" w:space="0" w:color="auto"/>
        <w:right w:val="none" w:sz="0" w:space="0" w:color="auto"/>
      </w:divBdr>
    </w:div>
    <w:div w:id="352074637">
      <w:bodyDiv w:val="1"/>
      <w:marLeft w:val="0"/>
      <w:marRight w:val="0"/>
      <w:marTop w:val="0"/>
      <w:marBottom w:val="0"/>
      <w:divBdr>
        <w:top w:val="none" w:sz="0" w:space="0" w:color="auto"/>
        <w:left w:val="none" w:sz="0" w:space="0" w:color="auto"/>
        <w:bottom w:val="none" w:sz="0" w:space="0" w:color="auto"/>
        <w:right w:val="none" w:sz="0" w:space="0" w:color="auto"/>
      </w:divBdr>
      <w:divsChild>
        <w:div w:id="1099179041">
          <w:marLeft w:val="0"/>
          <w:marRight w:val="0"/>
          <w:marTop w:val="0"/>
          <w:marBottom w:val="0"/>
          <w:divBdr>
            <w:top w:val="none" w:sz="0" w:space="0" w:color="auto"/>
            <w:left w:val="none" w:sz="0" w:space="0" w:color="auto"/>
            <w:bottom w:val="none" w:sz="0" w:space="0" w:color="auto"/>
            <w:right w:val="none" w:sz="0" w:space="0" w:color="auto"/>
          </w:divBdr>
          <w:divsChild>
            <w:div w:id="1291783774">
              <w:marLeft w:val="0"/>
              <w:marRight w:val="0"/>
              <w:marTop w:val="0"/>
              <w:marBottom w:val="0"/>
              <w:divBdr>
                <w:top w:val="none" w:sz="0" w:space="0" w:color="auto"/>
                <w:left w:val="none" w:sz="0" w:space="0" w:color="auto"/>
                <w:bottom w:val="none" w:sz="0" w:space="0" w:color="auto"/>
                <w:right w:val="none" w:sz="0" w:space="0" w:color="auto"/>
              </w:divBdr>
              <w:divsChild>
                <w:div w:id="128465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573087">
      <w:bodyDiv w:val="1"/>
      <w:marLeft w:val="0"/>
      <w:marRight w:val="0"/>
      <w:marTop w:val="0"/>
      <w:marBottom w:val="0"/>
      <w:divBdr>
        <w:top w:val="none" w:sz="0" w:space="0" w:color="auto"/>
        <w:left w:val="none" w:sz="0" w:space="0" w:color="auto"/>
        <w:bottom w:val="none" w:sz="0" w:space="0" w:color="auto"/>
        <w:right w:val="none" w:sz="0" w:space="0" w:color="auto"/>
      </w:divBdr>
      <w:divsChild>
        <w:div w:id="454254703">
          <w:marLeft w:val="0"/>
          <w:marRight w:val="0"/>
          <w:marTop w:val="0"/>
          <w:marBottom w:val="0"/>
          <w:divBdr>
            <w:top w:val="none" w:sz="0" w:space="0" w:color="auto"/>
            <w:left w:val="none" w:sz="0" w:space="0" w:color="auto"/>
            <w:bottom w:val="none" w:sz="0" w:space="0" w:color="auto"/>
            <w:right w:val="none" w:sz="0" w:space="0" w:color="auto"/>
          </w:divBdr>
          <w:divsChild>
            <w:div w:id="261766719">
              <w:marLeft w:val="0"/>
              <w:marRight w:val="0"/>
              <w:marTop w:val="0"/>
              <w:marBottom w:val="0"/>
              <w:divBdr>
                <w:top w:val="none" w:sz="0" w:space="0" w:color="auto"/>
                <w:left w:val="none" w:sz="0" w:space="0" w:color="auto"/>
                <w:bottom w:val="none" w:sz="0" w:space="0" w:color="auto"/>
                <w:right w:val="none" w:sz="0" w:space="0" w:color="auto"/>
              </w:divBdr>
              <w:divsChild>
                <w:div w:id="12845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095843">
      <w:bodyDiv w:val="1"/>
      <w:marLeft w:val="0"/>
      <w:marRight w:val="0"/>
      <w:marTop w:val="0"/>
      <w:marBottom w:val="0"/>
      <w:divBdr>
        <w:top w:val="none" w:sz="0" w:space="0" w:color="auto"/>
        <w:left w:val="none" w:sz="0" w:space="0" w:color="auto"/>
        <w:bottom w:val="none" w:sz="0" w:space="0" w:color="auto"/>
        <w:right w:val="none" w:sz="0" w:space="0" w:color="auto"/>
      </w:divBdr>
      <w:divsChild>
        <w:div w:id="1239973507">
          <w:marLeft w:val="0"/>
          <w:marRight w:val="0"/>
          <w:marTop w:val="0"/>
          <w:marBottom w:val="0"/>
          <w:divBdr>
            <w:top w:val="none" w:sz="0" w:space="0" w:color="auto"/>
            <w:left w:val="none" w:sz="0" w:space="0" w:color="auto"/>
            <w:bottom w:val="none" w:sz="0" w:space="0" w:color="auto"/>
            <w:right w:val="none" w:sz="0" w:space="0" w:color="auto"/>
          </w:divBdr>
          <w:divsChild>
            <w:div w:id="99498200">
              <w:marLeft w:val="0"/>
              <w:marRight w:val="0"/>
              <w:marTop w:val="0"/>
              <w:marBottom w:val="0"/>
              <w:divBdr>
                <w:top w:val="none" w:sz="0" w:space="0" w:color="auto"/>
                <w:left w:val="none" w:sz="0" w:space="0" w:color="auto"/>
                <w:bottom w:val="none" w:sz="0" w:space="0" w:color="auto"/>
                <w:right w:val="none" w:sz="0" w:space="0" w:color="auto"/>
              </w:divBdr>
              <w:divsChild>
                <w:div w:id="107297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22">
      <w:bodyDiv w:val="1"/>
      <w:marLeft w:val="0"/>
      <w:marRight w:val="0"/>
      <w:marTop w:val="0"/>
      <w:marBottom w:val="0"/>
      <w:divBdr>
        <w:top w:val="none" w:sz="0" w:space="0" w:color="auto"/>
        <w:left w:val="none" w:sz="0" w:space="0" w:color="auto"/>
        <w:bottom w:val="none" w:sz="0" w:space="0" w:color="auto"/>
        <w:right w:val="none" w:sz="0" w:space="0" w:color="auto"/>
      </w:divBdr>
      <w:divsChild>
        <w:div w:id="1889030707">
          <w:marLeft w:val="0"/>
          <w:marRight w:val="0"/>
          <w:marTop w:val="0"/>
          <w:marBottom w:val="0"/>
          <w:divBdr>
            <w:top w:val="none" w:sz="0" w:space="0" w:color="auto"/>
            <w:left w:val="none" w:sz="0" w:space="0" w:color="auto"/>
            <w:bottom w:val="none" w:sz="0" w:space="0" w:color="auto"/>
            <w:right w:val="none" w:sz="0" w:space="0" w:color="auto"/>
          </w:divBdr>
          <w:divsChild>
            <w:div w:id="623317273">
              <w:marLeft w:val="0"/>
              <w:marRight w:val="0"/>
              <w:marTop w:val="0"/>
              <w:marBottom w:val="0"/>
              <w:divBdr>
                <w:top w:val="none" w:sz="0" w:space="0" w:color="auto"/>
                <w:left w:val="none" w:sz="0" w:space="0" w:color="auto"/>
                <w:bottom w:val="none" w:sz="0" w:space="0" w:color="auto"/>
                <w:right w:val="none" w:sz="0" w:space="0" w:color="auto"/>
              </w:divBdr>
              <w:divsChild>
                <w:div w:id="168508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08373">
      <w:bodyDiv w:val="1"/>
      <w:marLeft w:val="0"/>
      <w:marRight w:val="0"/>
      <w:marTop w:val="0"/>
      <w:marBottom w:val="0"/>
      <w:divBdr>
        <w:top w:val="none" w:sz="0" w:space="0" w:color="auto"/>
        <w:left w:val="none" w:sz="0" w:space="0" w:color="auto"/>
        <w:bottom w:val="none" w:sz="0" w:space="0" w:color="auto"/>
        <w:right w:val="none" w:sz="0" w:space="0" w:color="auto"/>
      </w:divBdr>
      <w:divsChild>
        <w:div w:id="240334646">
          <w:marLeft w:val="0"/>
          <w:marRight w:val="0"/>
          <w:marTop w:val="0"/>
          <w:marBottom w:val="0"/>
          <w:divBdr>
            <w:top w:val="none" w:sz="0" w:space="0" w:color="auto"/>
            <w:left w:val="none" w:sz="0" w:space="0" w:color="auto"/>
            <w:bottom w:val="none" w:sz="0" w:space="0" w:color="auto"/>
            <w:right w:val="none" w:sz="0" w:space="0" w:color="auto"/>
          </w:divBdr>
          <w:divsChild>
            <w:div w:id="116415465">
              <w:marLeft w:val="0"/>
              <w:marRight w:val="0"/>
              <w:marTop w:val="0"/>
              <w:marBottom w:val="0"/>
              <w:divBdr>
                <w:top w:val="none" w:sz="0" w:space="0" w:color="auto"/>
                <w:left w:val="none" w:sz="0" w:space="0" w:color="auto"/>
                <w:bottom w:val="none" w:sz="0" w:space="0" w:color="auto"/>
                <w:right w:val="none" w:sz="0" w:space="0" w:color="auto"/>
              </w:divBdr>
              <w:divsChild>
                <w:div w:id="195706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6135">
      <w:bodyDiv w:val="1"/>
      <w:marLeft w:val="0"/>
      <w:marRight w:val="0"/>
      <w:marTop w:val="0"/>
      <w:marBottom w:val="0"/>
      <w:divBdr>
        <w:top w:val="none" w:sz="0" w:space="0" w:color="auto"/>
        <w:left w:val="none" w:sz="0" w:space="0" w:color="auto"/>
        <w:bottom w:val="none" w:sz="0" w:space="0" w:color="auto"/>
        <w:right w:val="none" w:sz="0" w:space="0" w:color="auto"/>
      </w:divBdr>
      <w:divsChild>
        <w:div w:id="323431948">
          <w:marLeft w:val="0"/>
          <w:marRight w:val="0"/>
          <w:marTop w:val="0"/>
          <w:marBottom w:val="0"/>
          <w:divBdr>
            <w:top w:val="none" w:sz="0" w:space="0" w:color="auto"/>
            <w:left w:val="single" w:sz="48" w:space="0" w:color="auto"/>
            <w:bottom w:val="none" w:sz="0" w:space="0" w:color="auto"/>
            <w:right w:val="none" w:sz="0" w:space="0" w:color="auto"/>
          </w:divBdr>
          <w:divsChild>
            <w:div w:id="41950764">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618338111">
      <w:bodyDiv w:val="1"/>
      <w:marLeft w:val="0"/>
      <w:marRight w:val="0"/>
      <w:marTop w:val="0"/>
      <w:marBottom w:val="0"/>
      <w:divBdr>
        <w:top w:val="none" w:sz="0" w:space="0" w:color="auto"/>
        <w:left w:val="none" w:sz="0" w:space="0" w:color="auto"/>
        <w:bottom w:val="none" w:sz="0" w:space="0" w:color="auto"/>
        <w:right w:val="none" w:sz="0" w:space="0" w:color="auto"/>
      </w:divBdr>
    </w:div>
    <w:div w:id="622351214">
      <w:bodyDiv w:val="1"/>
      <w:marLeft w:val="0"/>
      <w:marRight w:val="0"/>
      <w:marTop w:val="0"/>
      <w:marBottom w:val="0"/>
      <w:divBdr>
        <w:top w:val="none" w:sz="0" w:space="0" w:color="auto"/>
        <w:left w:val="none" w:sz="0" w:space="0" w:color="auto"/>
        <w:bottom w:val="none" w:sz="0" w:space="0" w:color="auto"/>
        <w:right w:val="none" w:sz="0" w:space="0" w:color="auto"/>
      </w:divBdr>
    </w:div>
    <w:div w:id="658538107">
      <w:bodyDiv w:val="1"/>
      <w:marLeft w:val="0"/>
      <w:marRight w:val="0"/>
      <w:marTop w:val="0"/>
      <w:marBottom w:val="0"/>
      <w:divBdr>
        <w:top w:val="none" w:sz="0" w:space="0" w:color="auto"/>
        <w:left w:val="none" w:sz="0" w:space="0" w:color="auto"/>
        <w:bottom w:val="none" w:sz="0" w:space="0" w:color="auto"/>
        <w:right w:val="none" w:sz="0" w:space="0" w:color="auto"/>
      </w:divBdr>
    </w:div>
    <w:div w:id="743529702">
      <w:bodyDiv w:val="1"/>
      <w:marLeft w:val="0"/>
      <w:marRight w:val="0"/>
      <w:marTop w:val="0"/>
      <w:marBottom w:val="0"/>
      <w:divBdr>
        <w:top w:val="none" w:sz="0" w:space="0" w:color="auto"/>
        <w:left w:val="none" w:sz="0" w:space="0" w:color="auto"/>
        <w:bottom w:val="none" w:sz="0" w:space="0" w:color="auto"/>
        <w:right w:val="none" w:sz="0" w:space="0" w:color="auto"/>
      </w:divBdr>
    </w:div>
    <w:div w:id="765736252">
      <w:bodyDiv w:val="1"/>
      <w:marLeft w:val="0"/>
      <w:marRight w:val="0"/>
      <w:marTop w:val="0"/>
      <w:marBottom w:val="0"/>
      <w:divBdr>
        <w:top w:val="none" w:sz="0" w:space="0" w:color="auto"/>
        <w:left w:val="none" w:sz="0" w:space="0" w:color="auto"/>
        <w:bottom w:val="none" w:sz="0" w:space="0" w:color="auto"/>
        <w:right w:val="none" w:sz="0" w:space="0" w:color="auto"/>
      </w:divBdr>
      <w:divsChild>
        <w:div w:id="684399692">
          <w:marLeft w:val="0"/>
          <w:marRight w:val="0"/>
          <w:marTop w:val="0"/>
          <w:marBottom w:val="0"/>
          <w:divBdr>
            <w:top w:val="none" w:sz="0" w:space="0" w:color="auto"/>
            <w:left w:val="none" w:sz="0" w:space="0" w:color="auto"/>
            <w:bottom w:val="none" w:sz="0" w:space="0" w:color="auto"/>
            <w:right w:val="none" w:sz="0" w:space="0" w:color="auto"/>
          </w:divBdr>
          <w:divsChild>
            <w:div w:id="964190886">
              <w:marLeft w:val="0"/>
              <w:marRight w:val="0"/>
              <w:marTop w:val="0"/>
              <w:marBottom w:val="0"/>
              <w:divBdr>
                <w:top w:val="none" w:sz="0" w:space="0" w:color="auto"/>
                <w:left w:val="none" w:sz="0" w:space="0" w:color="auto"/>
                <w:bottom w:val="none" w:sz="0" w:space="0" w:color="auto"/>
                <w:right w:val="none" w:sz="0" w:space="0" w:color="auto"/>
              </w:divBdr>
              <w:divsChild>
                <w:div w:id="57042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632754">
      <w:bodyDiv w:val="1"/>
      <w:marLeft w:val="0"/>
      <w:marRight w:val="0"/>
      <w:marTop w:val="0"/>
      <w:marBottom w:val="0"/>
      <w:divBdr>
        <w:top w:val="none" w:sz="0" w:space="0" w:color="auto"/>
        <w:left w:val="none" w:sz="0" w:space="0" w:color="auto"/>
        <w:bottom w:val="none" w:sz="0" w:space="0" w:color="auto"/>
        <w:right w:val="none" w:sz="0" w:space="0" w:color="auto"/>
      </w:divBdr>
      <w:divsChild>
        <w:div w:id="1017535092">
          <w:marLeft w:val="0"/>
          <w:marRight w:val="0"/>
          <w:marTop w:val="0"/>
          <w:marBottom w:val="0"/>
          <w:divBdr>
            <w:top w:val="none" w:sz="0" w:space="0" w:color="auto"/>
            <w:left w:val="none" w:sz="0" w:space="0" w:color="auto"/>
            <w:bottom w:val="none" w:sz="0" w:space="0" w:color="auto"/>
            <w:right w:val="none" w:sz="0" w:space="0" w:color="auto"/>
          </w:divBdr>
          <w:divsChild>
            <w:div w:id="1806656050">
              <w:marLeft w:val="0"/>
              <w:marRight w:val="0"/>
              <w:marTop w:val="0"/>
              <w:marBottom w:val="0"/>
              <w:divBdr>
                <w:top w:val="none" w:sz="0" w:space="0" w:color="auto"/>
                <w:left w:val="none" w:sz="0" w:space="0" w:color="auto"/>
                <w:bottom w:val="none" w:sz="0" w:space="0" w:color="auto"/>
                <w:right w:val="none" w:sz="0" w:space="0" w:color="auto"/>
              </w:divBdr>
              <w:divsChild>
                <w:div w:id="97722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870135">
      <w:bodyDiv w:val="1"/>
      <w:marLeft w:val="0"/>
      <w:marRight w:val="0"/>
      <w:marTop w:val="0"/>
      <w:marBottom w:val="0"/>
      <w:divBdr>
        <w:top w:val="none" w:sz="0" w:space="0" w:color="auto"/>
        <w:left w:val="none" w:sz="0" w:space="0" w:color="auto"/>
        <w:bottom w:val="none" w:sz="0" w:space="0" w:color="auto"/>
        <w:right w:val="none" w:sz="0" w:space="0" w:color="auto"/>
      </w:divBdr>
    </w:div>
    <w:div w:id="852643316">
      <w:bodyDiv w:val="1"/>
      <w:marLeft w:val="0"/>
      <w:marRight w:val="0"/>
      <w:marTop w:val="0"/>
      <w:marBottom w:val="0"/>
      <w:divBdr>
        <w:top w:val="none" w:sz="0" w:space="0" w:color="auto"/>
        <w:left w:val="none" w:sz="0" w:space="0" w:color="auto"/>
        <w:bottom w:val="none" w:sz="0" w:space="0" w:color="auto"/>
        <w:right w:val="none" w:sz="0" w:space="0" w:color="auto"/>
      </w:divBdr>
      <w:divsChild>
        <w:div w:id="432170680">
          <w:marLeft w:val="0"/>
          <w:marRight w:val="0"/>
          <w:marTop w:val="0"/>
          <w:marBottom w:val="0"/>
          <w:divBdr>
            <w:top w:val="none" w:sz="0" w:space="0" w:color="auto"/>
            <w:left w:val="none" w:sz="0" w:space="0" w:color="auto"/>
            <w:bottom w:val="none" w:sz="0" w:space="0" w:color="auto"/>
            <w:right w:val="none" w:sz="0" w:space="0" w:color="auto"/>
          </w:divBdr>
          <w:divsChild>
            <w:div w:id="76249794">
              <w:marLeft w:val="0"/>
              <w:marRight w:val="0"/>
              <w:marTop w:val="60"/>
              <w:marBottom w:val="0"/>
              <w:divBdr>
                <w:top w:val="none" w:sz="0" w:space="0" w:color="auto"/>
                <w:left w:val="none" w:sz="0" w:space="0" w:color="auto"/>
                <w:bottom w:val="none" w:sz="0" w:space="0" w:color="auto"/>
                <w:right w:val="none" w:sz="0" w:space="0" w:color="auto"/>
              </w:divBdr>
            </w:div>
          </w:divsChild>
        </w:div>
        <w:div w:id="707604478">
          <w:marLeft w:val="0"/>
          <w:marRight w:val="0"/>
          <w:marTop w:val="0"/>
          <w:marBottom w:val="0"/>
          <w:divBdr>
            <w:top w:val="none" w:sz="0" w:space="0" w:color="auto"/>
            <w:left w:val="none" w:sz="0" w:space="0" w:color="auto"/>
            <w:bottom w:val="none" w:sz="0" w:space="0" w:color="auto"/>
            <w:right w:val="none" w:sz="0" w:space="0" w:color="auto"/>
          </w:divBdr>
          <w:divsChild>
            <w:div w:id="170336006">
              <w:marLeft w:val="0"/>
              <w:marRight w:val="0"/>
              <w:marTop w:val="0"/>
              <w:marBottom w:val="0"/>
              <w:divBdr>
                <w:top w:val="none" w:sz="0" w:space="0" w:color="auto"/>
                <w:left w:val="none" w:sz="0" w:space="0" w:color="auto"/>
                <w:bottom w:val="none" w:sz="0" w:space="0" w:color="auto"/>
                <w:right w:val="none" w:sz="0" w:space="0" w:color="auto"/>
              </w:divBdr>
              <w:divsChild>
                <w:div w:id="2028828377">
                  <w:marLeft w:val="0"/>
                  <w:marRight w:val="0"/>
                  <w:marTop w:val="0"/>
                  <w:marBottom w:val="0"/>
                  <w:divBdr>
                    <w:top w:val="none" w:sz="0" w:space="0" w:color="auto"/>
                    <w:left w:val="none" w:sz="0" w:space="0" w:color="auto"/>
                    <w:bottom w:val="none" w:sz="0" w:space="0" w:color="auto"/>
                    <w:right w:val="none" w:sz="0" w:space="0" w:color="auto"/>
                  </w:divBdr>
                  <w:divsChild>
                    <w:div w:id="1569681596">
                      <w:marLeft w:val="0"/>
                      <w:marRight w:val="0"/>
                      <w:marTop w:val="0"/>
                      <w:marBottom w:val="0"/>
                      <w:divBdr>
                        <w:top w:val="none" w:sz="0" w:space="0" w:color="auto"/>
                        <w:left w:val="none" w:sz="0" w:space="0" w:color="auto"/>
                        <w:bottom w:val="none" w:sz="0" w:space="0" w:color="auto"/>
                        <w:right w:val="none" w:sz="0" w:space="0" w:color="auto"/>
                      </w:divBdr>
                      <w:divsChild>
                        <w:div w:id="162162978">
                          <w:marLeft w:val="0"/>
                          <w:marRight w:val="0"/>
                          <w:marTop w:val="0"/>
                          <w:marBottom w:val="0"/>
                          <w:divBdr>
                            <w:top w:val="none" w:sz="0" w:space="0" w:color="auto"/>
                            <w:left w:val="none" w:sz="0" w:space="0" w:color="auto"/>
                            <w:bottom w:val="none" w:sz="0" w:space="0" w:color="auto"/>
                            <w:right w:val="none" w:sz="0" w:space="0" w:color="auto"/>
                          </w:divBdr>
                          <w:divsChild>
                            <w:div w:id="12791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3495">
      <w:bodyDiv w:val="1"/>
      <w:marLeft w:val="0"/>
      <w:marRight w:val="0"/>
      <w:marTop w:val="0"/>
      <w:marBottom w:val="0"/>
      <w:divBdr>
        <w:top w:val="none" w:sz="0" w:space="0" w:color="auto"/>
        <w:left w:val="none" w:sz="0" w:space="0" w:color="auto"/>
        <w:bottom w:val="none" w:sz="0" w:space="0" w:color="auto"/>
        <w:right w:val="none" w:sz="0" w:space="0" w:color="auto"/>
      </w:divBdr>
      <w:divsChild>
        <w:div w:id="569122633">
          <w:marLeft w:val="0"/>
          <w:marRight w:val="0"/>
          <w:marTop w:val="0"/>
          <w:marBottom w:val="0"/>
          <w:divBdr>
            <w:top w:val="none" w:sz="0" w:space="0" w:color="auto"/>
            <w:left w:val="none" w:sz="0" w:space="0" w:color="auto"/>
            <w:bottom w:val="none" w:sz="0" w:space="0" w:color="auto"/>
            <w:right w:val="none" w:sz="0" w:space="0" w:color="auto"/>
          </w:divBdr>
          <w:divsChild>
            <w:div w:id="59793012">
              <w:marLeft w:val="0"/>
              <w:marRight w:val="0"/>
              <w:marTop w:val="60"/>
              <w:marBottom w:val="0"/>
              <w:divBdr>
                <w:top w:val="none" w:sz="0" w:space="0" w:color="auto"/>
                <w:left w:val="none" w:sz="0" w:space="0" w:color="auto"/>
                <w:bottom w:val="none" w:sz="0" w:space="0" w:color="auto"/>
                <w:right w:val="none" w:sz="0" w:space="0" w:color="auto"/>
              </w:divBdr>
            </w:div>
          </w:divsChild>
        </w:div>
        <w:div w:id="641735306">
          <w:marLeft w:val="0"/>
          <w:marRight w:val="0"/>
          <w:marTop w:val="0"/>
          <w:marBottom w:val="0"/>
          <w:divBdr>
            <w:top w:val="none" w:sz="0" w:space="0" w:color="auto"/>
            <w:left w:val="none" w:sz="0" w:space="0" w:color="auto"/>
            <w:bottom w:val="none" w:sz="0" w:space="0" w:color="auto"/>
            <w:right w:val="none" w:sz="0" w:space="0" w:color="auto"/>
          </w:divBdr>
          <w:divsChild>
            <w:div w:id="1615480538">
              <w:marLeft w:val="0"/>
              <w:marRight w:val="0"/>
              <w:marTop w:val="0"/>
              <w:marBottom w:val="0"/>
              <w:divBdr>
                <w:top w:val="none" w:sz="0" w:space="0" w:color="auto"/>
                <w:left w:val="none" w:sz="0" w:space="0" w:color="auto"/>
                <w:bottom w:val="none" w:sz="0" w:space="0" w:color="auto"/>
                <w:right w:val="none" w:sz="0" w:space="0" w:color="auto"/>
              </w:divBdr>
              <w:divsChild>
                <w:div w:id="880901308">
                  <w:marLeft w:val="0"/>
                  <w:marRight w:val="0"/>
                  <w:marTop w:val="0"/>
                  <w:marBottom w:val="0"/>
                  <w:divBdr>
                    <w:top w:val="none" w:sz="0" w:space="0" w:color="auto"/>
                    <w:left w:val="none" w:sz="0" w:space="0" w:color="auto"/>
                    <w:bottom w:val="none" w:sz="0" w:space="0" w:color="auto"/>
                    <w:right w:val="none" w:sz="0" w:space="0" w:color="auto"/>
                  </w:divBdr>
                  <w:divsChild>
                    <w:div w:id="1389066767">
                      <w:marLeft w:val="0"/>
                      <w:marRight w:val="0"/>
                      <w:marTop w:val="0"/>
                      <w:marBottom w:val="0"/>
                      <w:divBdr>
                        <w:top w:val="none" w:sz="0" w:space="0" w:color="auto"/>
                        <w:left w:val="none" w:sz="0" w:space="0" w:color="auto"/>
                        <w:bottom w:val="none" w:sz="0" w:space="0" w:color="auto"/>
                        <w:right w:val="none" w:sz="0" w:space="0" w:color="auto"/>
                      </w:divBdr>
                      <w:divsChild>
                        <w:div w:id="557741003">
                          <w:marLeft w:val="0"/>
                          <w:marRight w:val="0"/>
                          <w:marTop w:val="0"/>
                          <w:marBottom w:val="0"/>
                          <w:divBdr>
                            <w:top w:val="none" w:sz="0" w:space="0" w:color="auto"/>
                            <w:left w:val="none" w:sz="0" w:space="0" w:color="auto"/>
                            <w:bottom w:val="none" w:sz="0" w:space="0" w:color="auto"/>
                            <w:right w:val="none" w:sz="0" w:space="0" w:color="auto"/>
                          </w:divBdr>
                          <w:divsChild>
                            <w:div w:id="9604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2057669">
      <w:bodyDiv w:val="1"/>
      <w:marLeft w:val="0"/>
      <w:marRight w:val="0"/>
      <w:marTop w:val="0"/>
      <w:marBottom w:val="0"/>
      <w:divBdr>
        <w:top w:val="none" w:sz="0" w:space="0" w:color="auto"/>
        <w:left w:val="none" w:sz="0" w:space="0" w:color="auto"/>
        <w:bottom w:val="none" w:sz="0" w:space="0" w:color="auto"/>
        <w:right w:val="none" w:sz="0" w:space="0" w:color="auto"/>
      </w:divBdr>
      <w:divsChild>
        <w:div w:id="1702785250">
          <w:marLeft w:val="0"/>
          <w:marRight w:val="0"/>
          <w:marTop w:val="0"/>
          <w:marBottom w:val="0"/>
          <w:divBdr>
            <w:top w:val="none" w:sz="0" w:space="0" w:color="auto"/>
            <w:left w:val="none" w:sz="0" w:space="0" w:color="auto"/>
            <w:bottom w:val="none" w:sz="0" w:space="0" w:color="auto"/>
            <w:right w:val="none" w:sz="0" w:space="0" w:color="auto"/>
          </w:divBdr>
          <w:divsChild>
            <w:div w:id="317922302">
              <w:marLeft w:val="0"/>
              <w:marRight w:val="0"/>
              <w:marTop w:val="0"/>
              <w:marBottom w:val="0"/>
              <w:divBdr>
                <w:top w:val="none" w:sz="0" w:space="0" w:color="auto"/>
                <w:left w:val="none" w:sz="0" w:space="0" w:color="auto"/>
                <w:bottom w:val="none" w:sz="0" w:space="0" w:color="auto"/>
                <w:right w:val="none" w:sz="0" w:space="0" w:color="auto"/>
              </w:divBdr>
              <w:divsChild>
                <w:div w:id="220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804772">
      <w:bodyDiv w:val="1"/>
      <w:marLeft w:val="0"/>
      <w:marRight w:val="0"/>
      <w:marTop w:val="0"/>
      <w:marBottom w:val="0"/>
      <w:divBdr>
        <w:top w:val="none" w:sz="0" w:space="0" w:color="auto"/>
        <w:left w:val="none" w:sz="0" w:space="0" w:color="auto"/>
        <w:bottom w:val="none" w:sz="0" w:space="0" w:color="auto"/>
        <w:right w:val="none" w:sz="0" w:space="0" w:color="auto"/>
      </w:divBdr>
    </w:div>
    <w:div w:id="952326540">
      <w:bodyDiv w:val="1"/>
      <w:marLeft w:val="0"/>
      <w:marRight w:val="0"/>
      <w:marTop w:val="0"/>
      <w:marBottom w:val="0"/>
      <w:divBdr>
        <w:top w:val="none" w:sz="0" w:space="0" w:color="auto"/>
        <w:left w:val="none" w:sz="0" w:space="0" w:color="auto"/>
        <w:bottom w:val="none" w:sz="0" w:space="0" w:color="auto"/>
        <w:right w:val="none" w:sz="0" w:space="0" w:color="auto"/>
      </w:divBdr>
      <w:divsChild>
        <w:div w:id="1451901584">
          <w:marLeft w:val="0"/>
          <w:marRight w:val="0"/>
          <w:marTop w:val="0"/>
          <w:marBottom w:val="0"/>
          <w:divBdr>
            <w:top w:val="none" w:sz="0" w:space="0" w:color="auto"/>
            <w:left w:val="none" w:sz="0" w:space="0" w:color="auto"/>
            <w:bottom w:val="none" w:sz="0" w:space="0" w:color="auto"/>
            <w:right w:val="none" w:sz="0" w:space="0" w:color="auto"/>
          </w:divBdr>
          <w:divsChild>
            <w:div w:id="190070684">
              <w:marLeft w:val="0"/>
              <w:marRight w:val="0"/>
              <w:marTop w:val="0"/>
              <w:marBottom w:val="0"/>
              <w:divBdr>
                <w:top w:val="none" w:sz="0" w:space="0" w:color="auto"/>
                <w:left w:val="none" w:sz="0" w:space="0" w:color="auto"/>
                <w:bottom w:val="none" w:sz="0" w:space="0" w:color="auto"/>
                <w:right w:val="none" w:sz="0" w:space="0" w:color="auto"/>
              </w:divBdr>
              <w:divsChild>
                <w:div w:id="177401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257004">
      <w:bodyDiv w:val="1"/>
      <w:marLeft w:val="0"/>
      <w:marRight w:val="0"/>
      <w:marTop w:val="0"/>
      <w:marBottom w:val="0"/>
      <w:divBdr>
        <w:top w:val="none" w:sz="0" w:space="0" w:color="auto"/>
        <w:left w:val="none" w:sz="0" w:space="0" w:color="auto"/>
        <w:bottom w:val="none" w:sz="0" w:space="0" w:color="auto"/>
        <w:right w:val="none" w:sz="0" w:space="0" w:color="auto"/>
      </w:divBdr>
      <w:divsChild>
        <w:div w:id="1141578608">
          <w:marLeft w:val="0"/>
          <w:marRight w:val="0"/>
          <w:marTop w:val="0"/>
          <w:marBottom w:val="0"/>
          <w:divBdr>
            <w:top w:val="none" w:sz="0" w:space="0" w:color="auto"/>
            <w:left w:val="none" w:sz="0" w:space="0" w:color="auto"/>
            <w:bottom w:val="none" w:sz="0" w:space="0" w:color="auto"/>
            <w:right w:val="none" w:sz="0" w:space="0" w:color="auto"/>
          </w:divBdr>
          <w:divsChild>
            <w:div w:id="758988859">
              <w:marLeft w:val="0"/>
              <w:marRight w:val="0"/>
              <w:marTop w:val="0"/>
              <w:marBottom w:val="0"/>
              <w:divBdr>
                <w:top w:val="none" w:sz="0" w:space="0" w:color="auto"/>
                <w:left w:val="none" w:sz="0" w:space="0" w:color="auto"/>
                <w:bottom w:val="none" w:sz="0" w:space="0" w:color="auto"/>
                <w:right w:val="none" w:sz="0" w:space="0" w:color="auto"/>
              </w:divBdr>
              <w:divsChild>
                <w:div w:id="192475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55526">
      <w:bodyDiv w:val="1"/>
      <w:marLeft w:val="0"/>
      <w:marRight w:val="0"/>
      <w:marTop w:val="0"/>
      <w:marBottom w:val="0"/>
      <w:divBdr>
        <w:top w:val="none" w:sz="0" w:space="0" w:color="auto"/>
        <w:left w:val="none" w:sz="0" w:space="0" w:color="auto"/>
        <w:bottom w:val="none" w:sz="0" w:space="0" w:color="auto"/>
        <w:right w:val="none" w:sz="0" w:space="0" w:color="auto"/>
      </w:divBdr>
      <w:divsChild>
        <w:div w:id="306253116">
          <w:marLeft w:val="0"/>
          <w:marRight w:val="0"/>
          <w:marTop w:val="0"/>
          <w:marBottom w:val="0"/>
          <w:divBdr>
            <w:top w:val="none" w:sz="0" w:space="0" w:color="auto"/>
            <w:left w:val="none" w:sz="0" w:space="0" w:color="auto"/>
            <w:bottom w:val="none" w:sz="0" w:space="0" w:color="auto"/>
            <w:right w:val="none" w:sz="0" w:space="0" w:color="auto"/>
          </w:divBdr>
          <w:divsChild>
            <w:div w:id="451939509">
              <w:marLeft w:val="0"/>
              <w:marRight w:val="0"/>
              <w:marTop w:val="0"/>
              <w:marBottom w:val="0"/>
              <w:divBdr>
                <w:top w:val="none" w:sz="0" w:space="0" w:color="auto"/>
                <w:left w:val="none" w:sz="0" w:space="0" w:color="auto"/>
                <w:bottom w:val="none" w:sz="0" w:space="0" w:color="auto"/>
                <w:right w:val="none" w:sz="0" w:space="0" w:color="auto"/>
              </w:divBdr>
              <w:divsChild>
                <w:div w:id="77209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6672">
      <w:bodyDiv w:val="1"/>
      <w:marLeft w:val="0"/>
      <w:marRight w:val="0"/>
      <w:marTop w:val="0"/>
      <w:marBottom w:val="0"/>
      <w:divBdr>
        <w:top w:val="none" w:sz="0" w:space="0" w:color="auto"/>
        <w:left w:val="none" w:sz="0" w:space="0" w:color="auto"/>
        <w:bottom w:val="none" w:sz="0" w:space="0" w:color="auto"/>
        <w:right w:val="none" w:sz="0" w:space="0" w:color="auto"/>
      </w:divBdr>
      <w:divsChild>
        <w:div w:id="1848866339">
          <w:marLeft w:val="0"/>
          <w:marRight w:val="0"/>
          <w:marTop w:val="0"/>
          <w:marBottom w:val="0"/>
          <w:divBdr>
            <w:top w:val="none" w:sz="0" w:space="0" w:color="auto"/>
            <w:left w:val="none" w:sz="0" w:space="0" w:color="auto"/>
            <w:bottom w:val="none" w:sz="0" w:space="0" w:color="auto"/>
            <w:right w:val="none" w:sz="0" w:space="0" w:color="auto"/>
          </w:divBdr>
          <w:divsChild>
            <w:div w:id="899287844">
              <w:marLeft w:val="0"/>
              <w:marRight w:val="0"/>
              <w:marTop w:val="0"/>
              <w:marBottom w:val="0"/>
              <w:divBdr>
                <w:top w:val="none" w:sz="0" w:space="0" w:color="auto"/>
                <w:left w:val="none" w:sz="0" w:space="0" w:color="auto"/>
                <w:bottom w:val="none" w:sz="0" w:space="0" w:color="auto"/>
                <w:right w:val="none" w:sz="0" w:space="0" w:color="auto"/>
              </w:divBdr>
              <w:divsChild>
                <w:div w:id="7937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240201">
      <w:bodyDiv w:val="1"/>
      <w:marLeft w:val="0"/>
      <w:marRight w:val="0"/>
      <w:marTop w:val="0"/>
      <w:marBottom w:val="0"/>
      <w:divBdr>
        <w:top w:val="none" w:sz="0" w:space="0" w:color="auto"/>
        <w:left w:val="none" w:sz="0" w:space="0" w:color="auto"/>
        <w:bottom w:val="none" w:sz="0" w:space="0" w:color="auto"/>
        <w:right w:val="none" w:sz="0" w:space="0" w:color="auto"/>
      </w:divBdr>
      <w:divsChild>
        <w:div w:id="1579748087">
          <w:marLeft w:val="0"/>
          <w:marRight w:val="0"/>
          <w:marTop w:val="0"/>
          <w:marBottom w:val="0"/>
          <w:divBdr>
            <w:top w:val="none" w:sz="0" w:space="0" w:color="auto"/>
            <w:left w:val="none" w:sz="0" w:space="0" w:color="auto"/>
            <w:bottom w:val="none" w:sz="0" w:space="0" w:color="auto"/>
            <w:right w:val="none" w:sz="0" w:space="0" w:color="auto"/>
          </w:divBdr>
          <w:divsChild>
            <w:div w:id="825977812">
              <w:marLeft w:val="0"/>
              <w:marRight w:val="0"/>
              <w:marTop w:val="0"/>
              <w:marBottom w:val="0"/>
              <w:divBdr>
                <w:top w:val="none" w:sz="0" w:space="0" w:color="auto"/>
                <w:left w:val="none" w:sz="0" w:space="0" w:color="auto"/>
                <w:bottom w:val="none" w:sz="0" w:space="0" w:color="auto"/>
                <w:right w:val="none" w:sz="0" w:space="0" w:color="auto"/>
              </w:divBdr>
              <w:divsChild>
                <w:div w:id="3326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52473">
      <w:bodyDiv w:val="1"/>
      <w:marLeft w:val="0"/>
      <w:marRight w:val="0"/>
      <w:marTop w:val="0"/>
      <w:marBottom w:val="0"/>
      <w:divBdr>
        <w:top w:val="none" w:sz="0" w:space="0" w:color="auto"/>
        <w:left w:val="none" w:sz="0" w:space="0" w:color="auto"/>
        <w:bottom w:val="none" w:sz="0" w:space="0" w:color="auto"/>
        <w:right w:val="none" w:sz="0" w:space="0" w:color="auto"/>
      </w:divBdr>
      <w:divsChild>
        <w:div w:id="1315336061">
          <w:marLeft w:val="0"/>
          <w:marRight w:val="0"/>
          <w:marTop w:val="0"/>
          <w:marBottom w:val="0"/>
          <w:divBdr>
            <w:top w:val="none" w:sz="0" w:space="0" w:color="auto"/>
            <w:left w:val="none" w:sz="0" w:space="0" w:color="auto"/>
            <w:bottom w:val="none" w:sz="0" w:space="0" w:color="auto"/>
            <w:right w:val="none" w:sz="0" w:space="0" w:color="auto"/>
          </w:divBdr>
          <w:divsChild>
            <w:div w:id="1748307060">
              <w:marLeft w:val="0"/>
              <w:marRight w:val="0"/>
              <w:marTop w:val="0"/>
              <w:marBottom w:val="0"/>
              <w:divBdr>
                <w:top w:val="none" w:sz="0" w:space="0" w:color="auto"/>
                <w:left w:val="none" w:sz="0" w:space="0" w:color="auto"/>
                <w:bottom w:val="none" w:sz="0" w:space="0" w:color="auto"/>
                <w:right w:val="none" w:sz="0" w:space="0" w:color="auto"/>
              </w:divBdr>
              <w:divsChild>
                <w:div w:id="171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491327">
      <w:bodyDiv w:val="1"/>
      <w:marLeft w:val="0"/>
      <w:marRight w:val="0"/>
      <w:marTop w:val="0"/>
      <w:marBottom w:val="0"/>
      <w:divBdr>
        <w:top w:val="none" w:sz="0" w:space="0" w:color="auto"/>
        <w:left w:val="none" w:sz="0" w:space="0" w:color="auto"/>
        <w:bottom w:val="none" w:sz="0" w:space="0" w:color="auto"/>
        <w:right w:val="none" w:sz="0" w:space="0" w:color="auto"/>
      </w:divBdr>
    </w:div>
    <w:div w:id="1034115250">
      <w:bodyDiv w:val="1"/>
      <w:marLeft w:val="0"/>
      <w:marRight w:val="0"/>
      <w:marTop w:val="0"/>
      <w:marBottom w:val="0"/>
      <w:divBdr>
        <w:top w:val="none" w:sz="0" w:space="0" w:color="auto"/>
        <w:left w:val="none" w:sz="0" w:space="0" w:color="auto"/>
        <w:bottom w:val="none" w:sz="0" w:space="0" w:color="auto"/>
        <w:right w:val="none" w:sz="0" w:space="0" w:color="auto"/>
      </w:divBdr>
    </w:div>
    <w:div w:id="1090008802">
      <w:bodyDiv w:val="1"/>
      <w:marLeft w:val="0"/>
      <w:marRight w:val="0"/>
      <w:marTop w:val="0"/>
      <w:marBottom w:val="0"/>
      <w:divBdr>
        <w:top w:val="none" w:sz="0" w:space="0" w:color="auto"/>
        <w:left w:val="none" w:sz="0" w:space="0" w:color="auto"/>
        <w:bottom w:val="none" w:sz="0" w:space="0" w:color="auto"/>
        <w:right w:val="none" w:sz="0" w:space="0" w:color="auto"/>
      </w:divBdr>
    </w:div>
    <w:div w:id="1115755494">
      <w:bodyDiv w:val="1"/>
      <w:marLeft w:val="0"/>
      <w:marRight w:val="0"/>
      <w:marTop w:val="0"/>
      <w:marBottom w:val="0"/>
      <w:divBdr>
        <w:top w:val="none" w:sz="0" w:space="0" w:color="auto"/>
        <w:left w:val="none" w:sz="0" w:space="0" w:color="auto"/>
        <w:bottom w:val="none" w:sz="0" w:space="0" w:color="auto"/>
        <w:right w:val="none" w:sz="0" w:space="0" w:color="auto"/>
      </w:divBdr>
      <w:divsChild>
        <w:div w:id="1377973343">
          <w:marLeft w:val="0"/>
          <w:marRight w:val="0"/>
          <w:marTop w:val="0"/>
          <w:marBottom w:val="0"/>
          <w:divBdr>
            <w:top w:val="none" w:sz="0" w:space="0" w:color="auto"/>
            <w:left w:val="none" w:sz="0" w:space="0" w:color="auto"/>
            <w:bottom w:val="none" w:sz="0" w:space="0" w:color="auto"/>
            <w:right w:val="none" w:sz="0" w:space="0" w:color="auto"/>
          </w:divBdr>
          <w:divsChild>
            <w:div w:id="145244500">
              <w:marLeft w:val="0"/>
              <w:marRight w:val="0"/>
              <w:marTop w:val="0"/>
              <w:marBottom w:val="0"/>
              <w:divBdr>
                <w:top w:val="none" w:sz="0" w:space="0" w:color="auto"/>
                <w:left w:val="none" w:sz="0" w:space="0" w:color="auto"/>
                <w:bottom w:val="none" w:sz="0" w:space="0" w:color="auto"/>
                <w:right w:val="none" w:sz="0" w:space="0" w:color="auto"/>
              </w:divBdr>
              <w:divsChild>
                <w:div w:id="76094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285650">
      <w:bodyDiv w:val="1"/>
      <w:marLeft w:val="0"/>
      <w:marRight w:val="0"/>
      <w:marTop w:val="0"/>
      <w:marBottom w:val="0"/>
      <w:divBdr>
        <w:top w:val="none" w:sz="0" w:space="0" w:color="auto"/>
        <w:left w:val="none" w:sz="0" w:space="0" w:color="auto"/>
        <w:bottom w:val="none" w:sz="0" w:space="0" w:color="auto"/>
        <w:right w:val="none" w:sz="0" w:space="0" w:color="auto"/>
      </w:divBdr>
      <w:divsChild>
        <w:div w:id="82532443">
          <w:marLeft w:val="0"/>
          <w:marRight w:val="0"/>
          <w:marTop w:val="0"/>
          <w:marBottom w:val="0"/>
          <w:divBdr>
            <w:top w:val="none" w:sz="0" w:space="0" w:color="auto"/>
            <w:left w:val="none" w:sz="0" w:space="0" w:color="auto"/>
            <w:bottom w:val="none" w:sz="0" w:space="0" w:color="auto"/>
            <w:right w:val="none" w:sz="0" w:space="0" w:color="auto"/>
          </w:divBdr>
          <w:divsChild>
            <w:div w:id="2016571296">
              <w:marLeft w:val="0"/>
              <w:marRight w:val="0"/>
              <w:marTop w:val="0"/>
              <w:marBottom w:val="0"/>
              <w:divBdr>
                <w:top w:val="none" w:sz="0" w:space="0" w:color="auto"/>
                <w:left w:val="none" w:sz="0" w:space="0" w:color="auto"/>
                <w:bottom w:val="none" w:sz="0" w:space="0" w:color="auto"/>
                <w:right w:val="none" w:sz="0" w:space="0" w:color="auto"/>
              </w:divBdr>
              <w:divsChild>
                <w:div w:id="204409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290951">
      <w:bodyDiv w:val="1"/>
      <w:marLeft w:val="0"/>
      <w:marRight w:val="0"/>
      <w:marTop w:val="0"/>
      <w:marBottom w:val="0"/>
      <w:divBdr>
        <w:top w:val="none" w:sz="0" w:space="0" w:color="auto"/>
        <w:left w:val="none" w:sz="0" w:space="0" w:color="auto"/>
        <w:bottom w:val="none" w:sz="0" w:space="0" w:color="auto"/>
        <w:right w:val="none" w:sz="0" w:space="0" w:color="auto"/>
      </w:divBdr>
    </w:div>
    <w:div w:id="1207911795">
      <w:bodyDiv w:val="1"/>
      <w:marLeft w:val="0"/>
      <w:marRight w:val="0"/>
      <w:marTop w:val="0"/>
      <w:marBottom w:val="0"/>
      <w:divBdr>
        <w:top w:val="none" w:sz="0" w:space="0" w:color="auto"/>
        <w:left w:val="none" w:sz="0" w:space="0" w:color="auto"/>
        <w:bottom w:val="none" w:sz="0" w:space="0" w:color="auto"/>
        <w:right w:val="none" w:sz="0" w:space="0" w:color="auto"/>
      </w:divBdr>
      <w:divsChild>
        <w:div w:id="433596217">
          <w:marLeft w:val="0"/>
          <w:marRight w:val="0"/>
          <w:marTop w:val="0"/>
          <w:marBottom w:val="0"/>
          <w:divBdr>
            <w:top w:val="none" w:sz="0" w:space="0" w:color="auto"/>
            <w:left w:val="none" w:sz="0" w:space="0" w:color="auto"/>
            <w:bottom w:val="none" w:sz="0" w:space="0" w:color="auto"/>
            <w:right w:val="none" w:sz="0" w:space="0" w:color="auto"/>
          </w:divBdr>
          <w:divsChild>
            <w:div w:id="1417552455">
              <w:marLeft w:val="0"/>
              <w:marRight w:val="0"/>
              <w:marTop w:val="0"/>
              <w:marBottom w:val="0"/>
              <w:divBdr>
                <w:top w:val="none" w:sz="0" w:space="0" w:color="auto"/>
                <w:left w:val="none" w:sz="0" w:space="0" w:color="auto"/>
                <w:bottom w:val="none" w:sz="0" w:space="0" w:color="auto"/>
                <w:right w:val="none" w:sz="0" w:space="0" w:color="auto"/>
              </w:divBdr>
              <w:divsChild>
                <w:div w:id="19514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850522">
      <w:bodyDiv w:val="1"/>
      <w:marLeft w:val="0"/>
      <w:marRight w:val="0"/>
      <w:marTop w:val="0"/>
      <w:marBottom w:val="0"/>
      <w:divBdr>
        <w:top w:val="none" w:sz="0" w:space="0" w:color="auto"/>
        <w:left w:val="none" w:sz="0" w:space="0" w:color="auto"/>
        <w:bottom w:val="none" w:sz="0" w:space="0" w:color="auto"/>
        <w:right w:val="none" w:sz="0" w:space="0" w:color="auto"/>
      </w:divBdr>
    </w:div>
    <w:div w:id="1296452202">
      <w:bodyDiv w:val="1"/>
      <w:marLeft w:val="0"/>
      <w:marRight w:val="0"/>
      <w:marTop w:val="0"/>
      <w:marBottom w:val="0"/>
      <w:divBdr>
        <w:top w:val="none" w:sz="0" w:space="0" w:color="auto"/>
        <w:left w:val="none" w:sz="0" w:space="0" w:color="auto"/>
        <w:bottom w:val="none" w:sz="0" w:space="0" w:color="auto"/>
        <w:right w:val="none" w:sz="0" w:space="0" w:color="auto"/>
      </w:divBdr>
    </w:div>
    <w:div w:id="1318268546">
      <w:bodyDiv w:val="1"/>
      <w:marLeft w:val="0"/>
      <w:marRight w:val="0"/>
      <w:marTop w:val="0"/>
      <w:marBottom w:val="0"/>
      <w:divBdr>
        <w:top w:val="none" w:sz="0" w:space="0" w:color="auto"/>
        <w:left w:val="none" w:sz="0" w:space="0" w:color="auto"/>
        <w:bottom w:val="none" w:sz="0" w:space="0" w:color="auto"/>
        <w:right w:val="none" w:sz="0" w:space="0" w:color="auto"/>
      </w:divBdr>
    </w:div>
    <w:div w:id="1328174901">
      <w:bodyDiv w:val="1"/>
      <w:marLeft w:val="0"/>
      <w:marRight w:val="0"/>
      <w:marTop w:val="0"/>
      <w:marBottom w:val="0"/>
      <w:divBdr>
        <w:top w:val="none" w:sz="0" w:space="0" w:color="auto"/>
        <w:left w:val="none" w:sz="0" w:space="0" w:color="auto"/>
        <w:bottom w:val="none" w:sz="0" w:space="0" w:color="auto"/>
        <w:right w:val="none" w:sz="0" w:space="0" w:color="auto"/>
      </w:divBdr>
    </w:div>
    <w:div w:id="1339694288">
      <w:bodyDiv w:val="1"/>
      <w:marLeft w:val="0"/>
      <w:marRight w:val="0"/>
      <w:marTop w:val="0"/>
      <w:marBottom w:val="0"/>
      <w:divBdr>
        <w:top w:val="none" w:sz="0" w:space="0" w:color="auto"/>
        <w:left w:val="none" w:sz="0" w:space="0" w:color="auto"/>
        <w:bottom w:val="none" w:sz="0" w:space="0" w:color="auto"/>
        <w:right w:val="none" w:sz="0" w:space="0" w:color="auto"/>
      </w:divBdr>
    </w:div>
    <w:div w:id="1393384084">
      <w:bodyDiv w:val="1"/>
      <w:marLeft w:val="0"/>
      <w:marRight w:val="0"/>
      <w:marTop w:val="0"/>
      <w:marBottom w:val="0"/>
      <w:divBdr>
        <w:top w:val="none" w:sz="0" w:space="0" w:color="auto"/>
        <w:left w:val="none" w:sz="0" w:space="0" w:color="auto"/>
        <w:bottom w:val="none" w:sz="0" w:space="0" w:color="auto"/>
        <w:right w:val="none" w:sz="0" w:space="0" w:color="auto"/>
      </w:divBdr>
      <w:divsChild>
        <w:div w:id="919103294">
          <w:marLeft w:val="0"/>
          <w:marRight w:val="0"/>
          <w:marTop w:val="0"/>
          <w:marBottom w:val="0"/>
          <w:divBdr>
            <w:top w:val="none" w:sz="0" w:space="0" w:color="auto"/>
            <w:left w:val="none" w:sz="0" w:space="0" w:color="auto"/>
            <w:bottom w:val="none" w:sz="0" w:space="0" w:color="auto"/>
            <w:right w:val="none" w:sz="0" w:space="0" w:color="auto"/>
          </w:divBdr>
          <w:divsChild>
            <w:div w:id="507066009">
              <w:marLeft w:val="0"/>
              <w:marRight w:val="0"/>
              <w:marTop w:val="0"/>
              <w:marBottom w:val="0"/>
              <w:divBdr>
                <w:top w:val="none" w:sz="0" w:space="0" w:color="auto"/>
                <w:left w:val="none" w:sz="0" w:space="0" w:color="auto"/>
                <w:bottom w:val="none" w:sz="0" w:space="0" w:color="auto"/>
                <w:right w:val="none" w:sz="0" w:space="0" w:color="auto"/>
              </w:divBdr>
              <w:divsChild>
                <w:div w:id="168775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68429">
      <w:bodyDiv w:val="1"/>
      <w:marLeft w:val="0"/>
      <w:marRight w:val="0"/>
      <w:marTop w:val="0"/>
      <w:marBottom w:val="0"/>
      <w:divBdr>
        <w:top w:val="none" w:sz="0" w:space="0" w:color="auto"/>
        <w:left w:val="none" w:sz="0" w:space="0" w:color="auto"/>
        <w:bottom w:val="none" w:sz="0" w:space="0" w:color="auto"/>
        <w:right w:val="none" w:sz="0" w:space="0" w:color="auto"/>
      </w:divBdr>
      <w:divsChild>
        <w:div w:id="1877303548">
          <w:marLeft w:val="0"/>
          <w:marRight w:val="0"/>
          <w:marTop w:val="0"/>
          <w:marBottom w:val="0"/>
          <w:divBdr>
            <w:top w:val="none" w:sz="0" w:space="0" w:color="auto"/>
            <w:left w:val="none" w:sz="0" w:space="0" w:color="auto"/>
            <w:bottom w:val="none" w:sz="0" w:space="0" w:color="auto"/>
            <w:right w:val="none" w:sz="0" w:space="0" w:color="auto"/>
          </w:divBdr>
          <w:divsChild>
            <w:div w:id="368914014">
              <w:marLeft w:val="0"/>
              <w:marRight w:val="0"/>
              <w:marTop w:val="0"/>
              <w:marBottom w:val="0"/>
              <w:divBdr>
                <w:top w:val="none" w:sz="0" w:space="0" w:color="auto"/>
                <w:left w:val="none" w:sz="0" w:space="0" w:color="auto"/>
                <w:bottom w:val="none" w:sz="0" w:space="0" w:color="auto"/>
                <w:right w:val="none" w:sz="0" w:space="0" w:color="auto"/>
              </w:divBdr>
              <w:divsChild>
                <w:div w:id="113537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56662">
      <w:bodyDiv w:val="1"/>
      <w:marLeft w:val="0"/>
      <w:marRight w:val="0"/>
      <w:marTop w:val="0"/>
      <w:marBottom w:val="0"/>
      <w:divBdr>
        <w:top w:val="none" w:sz="0" w:space="0" w:color="auto"/>
        <w:left w:val="none" w:sz="0" w:space="0" w:color="auto"/>
        <w:bottom w:val="none" w:sz="0" w:space="0" w:color="auto"/>
        <w:right w:val="none" w:sz="0" w:space="0" w:color="auto"/>
      </w:divBdr>
    </w:div>
    <w:div w:id="1585915107">
      <w:bodyDiv w:val="1"/>
      <w:marLeft w:val="0"/>
      <w:marRight w:val="0"/>
      <w:marTop w:val="0"/>
      <w:marBottom w:val="0"/>
      <w:divBdr>
        <w:top w:val="none" w:sz="0" w:space="0" w:color="auto"/>
        <w:left w:val="none" w:sz="0" w:space="0" w:color="auto"/>
        <w:bottom w:val="none" w:sz="0" w:space="0" w:color="auto"/>
        <w:right w:val="none" w:sz="0" w:space="0" w:color="auto"/>
      </w:divBdr>
    </w:div>
    <w:div w:id="1664315635">
      <w:bodyDiv w:val="1"/>
      <w:marLeft w:val="0"/>
      <w:marRight w:val="0"/>
      <w:marTop w:val="0"/>
      <w:marBottom w:val="0"/>
      <w:divBdr>
        <w:top w:val="none" w:sz="0" w:space="0" w:color="auto"/>
        <w:left w:val="none" w:sz="0" w:space="0" w:color="auto"/>
        <w:bottom w:val="none" w:sz="0" w:space="0" w:color="auto"/>
        <w:right w:val="none" w:sz="0" w:space="0" w:color="auto"/>
      </w:divBdr>
    </w:div>
    <w:div w:id="1702052554">
      <w:bodyDiv w:val="1"/>
      <w:marLeft w:val="0"/>
      <w:marRight w:val="0"/>
      <w:marTop w:val="0"/>
      <w:marBottom w:val="0"/>
      <w:divBdr>
        <w:top w:val="none" w:sz="0" w:space="0" w:color="auto"/>
        <w:left w:val="none" w:sz="0" w:space="0" w:color="auto"/>
        <w:bottom w:val="none" w:sz="0" w:space="0" w:color="auto"/>
        <w:right w:val="none" w:sz="0" w:space="0" w:color="auto"/>
      </w:divBdr>
    </w:div>
    <w:div w:id="1751735237">
      <w:bodyDiv w:val="1"/>
      <w:marLeft w:val="0"/>
      <w:marRight w:val="0"/>
      <w:marTop w:val="0"/>
      <w:marBottom w:val="0"/>
      <w:divBdr>
        <w:top w:val="none" w:sz="0" w:space="0" w:color="auto"/>
        <w:left w:val="none" w:sz="0" w:space="0" w:color="auto"/>
        <w:bottom w:val="none" w:sz="0" w:space="0" w:color="auto"/>
        <w:right w:val="none" w:sz="0" w:space="0" w:color="auto"/>
      </w:divBdr>
      <w:divsChild>
        <w:div w:id="946932087">
          <w:marLeft w:val="0"/>
          <w:marRight w:val="0"/>
          <w:marTop w:val="0"/>
          <w:marBottom w:val="0"/>
          <w:divBdr>
            <w:top w:val="none" w:sz="0" w:space="0" w:color="auto"/>
            <w:left w:val="none" w:sz="0" w:space="0" w:color="auto"/>
            <w:bottom w:val="none" w:sz="0" w:space="0" w:color="auto"/>
            <w:right w:val="none" w:sz="0" w:space="0" w:color="auto"/>
          </w:divBdr>
          <w:divsChild>
            <w:div w:id="946159739">
              <w:marLeft w:val="0"/>
              <w:marRight w:val="0"/>
              <w:marTop w:val="60"/>
              <w:marBottom w:val="0"/>
              <w:divBdr>
                <w:top w:val="none" w:sz="0" w:space="0" w:color="auto"/>
                <w:left w:val="none" w:sz="0" w:space="0" w:color="auto"/>
                <w:bottom w:val="none" w:sz="0" w:space="0" w:color="auto"/>
                <w:right w:val="none" w:sz="0" w:space="0" w:color="auto"/>
              </w:divBdr>
            </w:div>
          </w:divsChild>
        </w:div>
        <w:div w:id="889194896">
          <w:marLeft w:val="0"/>
          <w:marRight w:val="0"/>
          <w:marTop w:val="0"/>
          <w:marBottom w:val="0"/>
          <w:divBdr>
            <w:top w:val="none" w:sz="0" w:space="0" w:color="auto"/>
            <w:left w:val="none" w:sz="0" w:space="0" w:color="auto"/>
            <w:bottom w:val="none" w:sz="0" w:space="0" w:color="auto"/>
            <w:right w:val="none" w:sz="0" w:space="0" w:color="auto"/>
          </w:divBdr>
          <w:divsChild>
            <w:div w:id="604272152">
              <w:marLeft w:val="0"/>
              <w:marRight w:val="0"/>
              <w:marTop w:val="0"/>
              <w:marBottom w:val="0"/>
              <w:divBdr>
                <w:top w:val="none" w:sz="0" w:space="0" w:color="auto"/>
                <w:left w:val="none" w:sz="0" w:space="0" w:color="auto"/>
                <w:bottom w:val="none" w:sz="0" w:space="0" w:color="auto"/>
                <w:right w:val="none" w:sz="0" w:space="0" w:color="auto"/>
              </w:divBdr>
              <w:divsChild>
                <w:div w:id="196892252">
                  <w:marLeft w:val="0"/>
                  <w:marRight w:val="0"/>
                  <w:marTop w:val="0"/>
                  <w:marBottom w:val="0"/>
                  <w:divBdr>
                    <w:top w:val="none" w:sz="0" w:space="0" w:color="auto"/>
                    <w:left w:val="none" w:sz="0" w:space="0" w:color="auto"/>
                    <w:bottom w:val="none" w:sz="0" w:space="0" w:color="auto"/>
                    <w:right w:val="none" w:sz="0" w:space="0" w:color="auto"/>
                  </w:divBdr>
                  <w:divsChild>
                    <w:div w:id="302078185">
                      <w:marLeft w:val="0"/>
                      <w:marRight w:val="0"/>
                      <w:marTop w:val="0"/>
                      <w:marBottom w:val="0"/>
                      <w:divBdr>
                        <w:top w:val="none" w:sz="0" w:space="0" w:color="auto"/>
                        <w:left w:val="none" w:sz="0" w:space="0" w:color="auto"/>
                        <w:bottom w:val="none" w:sz="0" w:space="0" w:color="auto"/>
                        <w:right w:val="none" w:sz="0" w:space="0" w:color="auto"/>
                      </w:divBdr>
                      <w:divsChild>
                        <w:div w:id="171844324">
                          <w:marLeft w:val="0"/>
                          <w:marRight w:val="0"/>
                          <w:marTop w:val="0"/>
                          <w:marBottom w:val="0"/>
                          <w:divBdr>
                            <w:top w:val="none" w:sz="0" w:space="0" w:color="auto"/>
                            <w:left w:val="none" w:sz="0" w:space="0" w:color="auto"/>
                            <w:bottom w:val="none" w:sz="0" w:space="0" w:color="auto"/>
                            <w:right w:val="none" w:sz="0" w:space="0" w:color="auto"/>
                          </w:divBdr>
                          <w:divsChild>
                            <w:div w:id="3778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423645">
      <w:bodyDiv w:val="1"/>
      <w:marLeft w:val="0"/>
      <w:marRight w:val="0"/>
      <w:marTop w:val="0"/>
      <w:marBottom w:val="0"/>
      <w:divBdr>
        <w:top w:val="none" w:sz="0" w:space="0" w:color="auto"/>
        <w:left w:val="none" w:sz="0" w:space="0" w:color="auto"/>
        <w:bottom w:val="none" w:sz="0" w:space="0" w:color="auto"/>
        <w:right w:val="none" w:sz="0" w:space="0" w:color="auto"/>
      </w:divBdr>
    </w:div>
    <w:div w:id="1786266879">
      <w:bodyDiv w:val="1"/>
      <w:marLeft w:val="0"/>
      <w:marRight w:val="0"/>
      <w:marTop w:val="0"/>
      <w:marBottom w:val="0"/>
      <w:divBdr>
        <w:top w:val="none" w:sz="0" w:space="0" w:color="auto"/>
        <w:left w:val="none" w:sz="0" w:space="0" w:color="auto"/>
        <w:bottom w:val="none" w:sz="0" w:space="0" w:color="auto"/>
        <w:right w:val="none" w:sz="0" w:space="0" w:color="auto"/>
      </w:divBdr>
    </w:div>
    <w:div w:id="1814903491">
      <w:bodyDiv w:val="1"/>
      <w:marLeft w:val="0"/>
      <w:marRight w:val="0"/>
      <w:marTop w:val="0"/>
      <w:marBottom w:val="0"/>
      <w:divBdr>
        <w:top w:val="none" w:sz="0" w:space="0" w:color="auto"/>
        <w:left w:val="none" w:sz="0" w:space="0" w:color="auto"/>
        <w:bottom w:val="none" w:sz="0" w:space="0" w:color="auto"/>
        <w:right w:val="none" w:sz="0" w:space="0" w:color="auto"/>
      </w:divBdr>
      <w:divsChild>
        <w:div w:id="1747994942">
          <w:marLeft w:val="0"/>
          <w:marRight w:val="0"/>
          <w:marTop w:val="0"/>
          <w:marBottom w:val="0"/>
          <w:divBdr>
            <w:top w:val="none" w:sz="0" w:space="0" w:color="auto"/>
            <w:left w:val="none" w:sz="0" w:space="0" w:color="auto"/>
            <w:bottom w:val="none" w:sz="0" w:space="0" w:color="auto"/>
            <w:right w:val="none" w:sz="0" w:space="0" w:color="auto"/>
          </w:divBdr>
          <w:divsChild>
            <w:div w:id="711727682">
              <w:marLeft w:val="0"/>
              <w:marRight w:val="0"/>
              <w:marTop w:val="0"/>
              <w:marBottom w:val="0"/>
              <w:divBdr>
                <w:top w:val="none" w:sz="0" w:space="0" w:color="auto"/>
                <w:left w:val="none" w:sz="0" w:space="0" w:color="auto"/>
                <w:bottom w:val="none" w:sz="0" w:space="0" w:color="auto"/>
                <w:right w:val="none" w:sz="0" w:space="0" w:color="auto"/>
              </w:divBdr>
              <w:divsChild>
                <w:div w:id="37011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452125">
      <w:bodyDiv w:val="1"/>
      <w:marLeft w:val="0"/>
      <w:marRight w:val="0"/>
      <w:marTop w:val="0"/>
      <w:marBottom w:val="0"/>
      <w:divBdr>
        <w:top w:val="none" w:sz="0" w:space="0" w:color="auto"/>
        <w:left w:val="none" w:sz="0" w:space="0" w:color="auto"/>
        <w:bottom w:val="none" w:sz="0" w:space="0" w:color="auto"/>
        <w:right w:val="none" w:sz="0" w:space="0" w:color="auto"/>
      </w:divBdr>
    </w:div>
    <w:div w:id="1913079316">
      <w:bodyDiv w:val="1"/>
      <w:marLeft w:val="0"/>
      <w:marRight w:val="0"/>
      <w:marTop w:val="0"/>
      <w:marBottom w:val="0"/>
      <w:divBdr>
        <w:top w:val="none" w:sz="0" w:space="0" w:color="auto"/>
        <w:left w:val="none" w:sz="0" w:space="0" w:color="auto"/>
        <w:bottom w:val="none" w:sz="0" w:space="0" w:color="auto"/>
        <w:right w:val="none" w:sz="0" w:space="0" w:color="auto"/>
      </w:divBdr>
    </w:div>
    <w:div w:id="1936014793">
      <w:bodyDiv w:val="1"/>
      <w:marLeft w:val="0"/>
      <w:marRight w:val="0"/>
      <w:marTop w:val="0"/>
      <w:marBottom w:val="0"/>
      <w:divBdr>
        <w:top w:val="none" w:sz="0" w:space="0" w:color="auto"/>
        <w:left w:val="none" w:sz="0" w:space="0" w:color="auto"/>
        <w:bottom w:val="none" w:sz="0" w:space="0" w:color="auto"/>
        <w:right w:val="none" w:sz="0" w:space="0" w:color="auto"/>
      </w:divBdr>
    </w:div>
    <w:div w:id="1940595929">
      <w:bodyDiv w:val="1"/>
      <w:marLeft w:val="0"/>
      <w:marRight w:val="0"/>
      <w:marTop w:val="0"/>
      <w:marBottom w:val="0"/>
      <w:divBdr>
        <w:top w:val="none" w:sz="0" w:space="0" w:color="auto"/>
        <w:left w:val="none" w:sz="0" w:space="0" w:color="auto"/>
        <w:bottom w:val="none" w:sz="0" w:space="0" w:color="auto"/>
        <w:right w:val="none" w:sz="0" w:space="0" w:color="auto"/>
      </w:divBdr>
    </w:div>
    <w:div w:id="1963028042">
      <w:bodyDiv w:val="1"/>
      <w:marLeft w:val="0"/>
      <w:marRight w:val="0"/>
      <w:marTop w:val="0"/>
      <w:marBottom w:val="0"/>
      <w:divBdr>
        <w:top w:val="none" w:sz="0" w:space="0" w:color="auto"/>
        <w:left w:val="none" w:sz="0" w:space="0" w:color="auto"/>
        <w:bottom w:val="none" w:sz="0" w:space="0" w:color="auto"/>
        <w:right w:val="none" w:sz="0" w:space="0" w:color="auto"/>
      </w:divBdr>
      <w:divsChild>
        <w:div w:id="756440567">
          <w:marLeft w:val="0"/>
          <w:marRight w:val="0"/>
          <w:marTop w:val="0"/>
          <w:marBottom w:val="0"/>
          <w:divBdr>
            <w:top w:val="none" w:sz="0" w:space="0" w:color="auto"/>
            <w:left w:val="none" w:sz="0" w:space="0" w:color="auto"/>
            <w:bottom w:val="none" w:sz="0" w:space="0" w:color="auto"/>
            <w:right w:val="none" w:sz="0" w:space="0" w:color="auto"/>
          </w:divBdr>
          <w:divsChild>
            <w:div w:id="176847598">
              <w:marLeft w:val="0"/>
              <w:marRight w:val="0"/>
              <w:marTop w:val="0"/>
              <w:marBottom w:val="0"/>
              <w:divBdr>
                <w:top w:val="none" w:sz="0" w:space="0" w:color="auto"/>
                <w:left w:val="none" w:sz="0" w:space="0" w:color="auto"/>
                <w:bottom w:val="none" w:sz="0" w:space="0" w:color="auto"/>
                <w:right w:val="none" w:sz="0" w:space="0" w:color="auto"/>
              </w:divBdr>
              <w:divsChild>
                <w:div w:id="202146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254412">
      <w:bodyDiv w:val="1"/>
      <w:marLeft w:val="0"/>
      <w:marRight w:val="0"/>
      <w:marTop w:val="0"/>
      <w:marBottom w:val="0"/>
      <w:divBdr>
        <w:top w:val="none" w:sz="0" w:space="0" w:color="auto"/>
        <w:left w:val="none" w:sz="0" w:space="0" w:color="auto"/>
        <w:bottom w:val="none" w:sz="0" w:space="0" w:color="auto"/>
        <w:right w:val="none" w:sz="0" w:space="0" w:color="auto"/>
      </w:divBdr>
      <w:divsChild>
        <w:div w:id="1858810002">
          <w:marLeft w:val="0"/>
          <w:marRight w:val="0"/>
          <w:marTop w:val="0"/>
          <w:marBottom w:val="0"/>
          <w:divBdr>
            <w:top w:val="none" w:sz="0" w:space="0" w:color="auto"/>
            <w:left w:val="none" w:sz="0" w:space="0" w:color="auto"/>
            <w:bottom w:val="none" w:sz="0" w:space="0" w:color="auto"/>
            <w:right w:val="none" w:sz="0" w:space="0" w:color="auto"/>
          </w:divBdr>
          <w:divsChild>
            <w:div w:id="1579096435">
              <w:marLeft w:val="0"/>
              <w:marRight w:val="0"/>
              <w:marTop w:val="0"/>
              <w:marBottom w:val="0"/>
              <w:divBdr>
                <w:top w:val="none" w:sz="0" w:space="0" w:color="auto"/>
                <w:left w:val="none" w:sz="0" w:space="0" w:color="auto"/>
                <w:bottom w:val="none" w:sz="0" w:space="0" w:color="auto"/>
                <w:right w:val="none" w:sz="0" w:space="0" w:color="auto"/>
              </w:divBdr>
              <w:divsChild>
                <w:div w:id="153349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21280">
      <w:bodyDiv w:val="1"/>
      <w:marLeft w:val="0"/>
      <w:marRight w:val="0"/>
      <w:marTop w:val="0"/>
      <w:marBottom w:val="0"/>
      <w:divBdr>
        <w:top w:val="none" w:sz="0" w:space="0" w:color="auto"/>
        <w:left w:val="none" w:sz="0" w:space="0" w:color="auto"/>
        <w:bottom w:val="none" w:sz="0" w:space="0" w:color="auto"/>
        <w:right w:val="none" w:sz="0" w:space="0" w:color="auto"/>
      </w:divBdr>
    </w:div>
    <w:div w:id="2124766898">
      <w:bodyDiv w:val="1"/>
      <w:marLeft w:val="0"/>
      <w:marRight w:val="0"/>
      <w:marTop w:val="0"/>
      <w:marBottom w:val="0"/>
      <w:divBdr>
        <w:top w:val="none" w:sz="0" w:space="0" w:color="auto"/>
        <w:left w:val="none" w:sz="0" w:space="0" w:color="auto"/>
        <w:bottom w:val="none" w:sz="0" w:space="0" w:color="auto"/>
        <w:right w:val="none" w:sz="0" w:space="0" w:color="auto"/>
      </w:divBdr>
    </w:div>
    <w:div w:id="21341291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file:///Users/macbook/Library/CloudStorage/GoogleDrive-viktak.viktak@gmail.com/Mu&#778;j%20disk/AVU/DOKTORSKE&#769;_GDR/STA&#769;TNICE%20PODKLADY%20TAKAC/FINAL/Dostupne&#769;%20z:%20https:/grazianolab.princeton.edu/publications/how-brain-represents-body-insights-neurophysiology-and-psychology" TargetMode="External"/><Relationship Id="rId21" Type="http://schemas.openxmlformats.org/officeDocument/2006/relationships/hyperlink" Target="https://wave.rozhlas.cz/rok-2050-vytvarime-uz-dnes-jen-ne-moc-dobre-rika-filozof-benjamin-bratton-7682124" TargetMode="External"/><Relationship Id="rId42" Type="http://schemas.openxmlformats.org/officeDocument/2006/relationships/image" Target="media/image31.png"/><Relationship Id="rId63" Type="http://schemas.openxmlformats.org/officeDocument/2006/relationships/image" Target="media/image52.png"/><Relationship Id="rId84" Type="http://schemas.openxmlformats.org/officeDocument/2006/relationships/image" Target="media/image73.png"/><Relationship Id="rId16" Type="http://schemas.openxmlformats.org/officeDocument/2006/relationships/image" Target="media/image9.jpg"/><Relationship Id="rId107" Type="http://schemas.openxmlformats.org/officeDocument/2006/relationships/image" Target="media/image92.png"/><Relationship Id="rId11" Type="http://schemas.openxmlformats.org/officeDocument/2006/relationships/image" Target="media/image4.png"/><Relationship Id="rId32" Type="http://schemas.openxmlformats.org/officeDocument/2006/relationships/image" Target="media/image22.pn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image" Target="media/image63.jpeg"/><Relationship Id="rId79" Type="http://schemas.openxmlformats.org/officeDocument/2006/relationships/image" Target="media/image68.jpg"/><Relationship Id="rId102" Type="http://schemas.openxmlformats.org/officeDocument/2006/relationships/hyperlink" Target="http://tinyurl.com/disertace" TargetMode="External"/><Relationship Id="rId123" Type="http://schemas.openxmlformats.org/officeDocument/2006/relationships/hyperlink" Target="https://immerse.news/not-a-film-and-not-an-empathy-machine-48b63b0eda93" TargetMode="External"/><Relationship Id="rId128" Type="http://schemas.openxmlformats.org/officeDocument/2006/relationships/hyperlink" Target="https://www.researchgate.net/publication/353764389_Tracing_Embodied_Narrative_in_VR_Experiences" TargetMode="External"/><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2.jpg"/><Relationship Id="rId48" Type="http://schemas.openxmlformats.org/officeDocument/2006/relationships/image" Target="media/image37.jp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hyperlink" Target="https://www.researchgate.net/publication/273947320_Allegories_of_Space_The_Question_of_Spatiality_in_Computer_Game" TargetMode="External"/><Relationship Id="rId118" Type="http://schemas.openxmlformats.org/officeDocument/2006/relationships/hyperlink" Target="https://psycnet.apa.org/record/2009-07536-000" TargetMode="External"/><Relationship Id="rId134" Type="http://schemas.openxmlformats.org/officeDocument/2006/relationships/theme" Target="theme/theme1.xml"/><Relationship Id="rId80" Type="http://schemas.openxmlformats.org/officeDocument/2006/relationships/image" Target="media/image69.jpg"/><Relationship Id="rId85" Type="http://schemas.openxmlformats.org/officeDocument/2006/relationships/image" Target="media/image74.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3.png"/><Relationship Id="rId38" Type="http://schemas.openxmlformats.org/officeDocument/2006/relationships/image" Target="media/image27.jpg"/><Relationship Id="rId59" Type="http://schemas.openxmlformats.org/officeDocument/2006/relationships/image" Target="media/image48.png"/><Relationship Id="rId103" Type="http://schemas.openxmlformats.org/officeDocument/2006/relationships/hyperlink" Target="https://corps.gamu.cz/" TargetMode="External"/><Relationship Id="rId108" Type="http://schemas.openxmlformats.org/officeDocument/2006/relationships/image" Target="media/image93.jpeg"/><Relationship Id="rId124" Type="http://schemas.openxmlformats.org/officeDocument/2006/relationships/hyperlink" Target="https://onlinelibrary.wiley.com/doi/abs/10.1207/s15516709cog0401_1" TargetMode="External"/><Relationship Id="rId129" Type="http://schemas.openxmlformats.org/officeDocument/2006/relationships/hyperlink" Target="https://pubmed.ncbi.nlm.nih.gov/26191979/" TargetMode="External"/><Relationship Id="rId54" Type="http://schemas.openxmlformats.org/officeDocument/2006/relationships/image" Target="media/image43.pn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jpeg"/><Relationship Id="rId28" Type="http://schemas.openxmlformats.org/officeDocument/2006/relationships/image" Target="media/image18.png"/><Relationship Id="rId49" Type="http://schemas.openxmlformats.org/officeDocument/2006/relationships/image" Target="media/image38.jpeg"/><Relationship Id="rId114" Type="http://schemas.openxmlformats.org/officeDocument/2006/relationships/hyperlink" Target="https://www.semanticscholar.org/paper/Full-body-illusions-and-minimal-phenomenal-selfhood-Blanke-Metzinger/dde723952b767581ba8138166c633bc48ec72d84" TargetMode="External"/><Relationship Id="rId119" Type="http://schemas.openxmlformats.org/officeDocument/2006/relationships/hyperlink" Target="https://escholarship.org/content/qt8773q76m/qt8773q76m.pdf?t=oekbuw" TargetMode="External"/><Relationship Id="rId44" Type="http://schemas.openxmlformats.org/officeDocument/2006/relationships/image" Target="media/image33.jpeg"/><Relationship Id="rId60" Type="http://schemas.openxmlformats.org/officeDocument/2006/relationships/image" Target="media/image49.png"/><Relationship Id="rId65" Type="http://schemas.openxmlformats.org/officeDocument/2006/relationships/image" Target="media/image54.jpg"/><Relationship Id="rId81" Type="http://schemas.openxmlformats.org/officeDocument/2006/relationships/image" Target="media/image70.png"/><Relationship Id="rId86" Type="http://schemas.openxmlformats.org/officeDocument/2006/relationships/image" Target="media/image75.png"/><Relationship Id="rId130" Type="http://schemas.openxmlformats.org/officeDocument/2006/relationships/hyperlink" Target="https://www.researchgate.net/publication/235711093_Making_Science-Fiction_Personal_Videogames_and_Inter-Affective_Storytelling" TargetMode="External"/><Relationship Id="rId13" Type="http://schemas.openxmlformats.org/officeDocument/2006/relationships/image" Target="media/image6.jpg"/><Relationship Id="rId18" Type="http://schemas.openxmlformats.org/officeDocument/2006/relationships/image" Target="media/image11.png"/><Relationship Id="rId39" Type="http://schemas.openxmlformats.org/officeDocument/2006/relationships/image" Target="media/image28.jpg"/><Relationship Id="rId109" Type="http://schemas.openxmlformats.org/officeDocument/2006/relationships/image" Target="media/image94.png"/><Relationship Id="rId34" Type="http://schemas.openxmlformats.org/officeDocument/2006/relationships/hyperlink" Target="https://corps.gamu.cz" TargetMode="External"/><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6.png"/><Relationship Id="rId104" Type="http://schemas.openxmlformats.org/officeDocument/2006/relationships/image" Target="media/image90.jpg"/><Relationship Id="rId120" Type="http://schemas.openxmlformats.org/officeDocument/2006/relationships/hyperlink" Target="https://pubmed.ncbi.nlm.nih.gov/20688954/" TargetMode="External"/><Relationship Id="rId125" Type="http://schemas.openxmlformats.org/officeDocument/2006/relationships/hyperlink" Target="http://www.wmin.ac.uk/mad/pdf/WPCC-VolFour-NoTwo-Lars%20Nyre.pdf" TargetMode="External"/><Relationship Id="rId7" Type="http://schemas.openxmlformats.org/officeDocument/2006/relationships/endnotes" Target="endnotes.xml"/><Relationship Id="rId71" Type="http://schemas.openxmlformats.org/officeDocument/2006/relationships/image" Target="media/image60.JPG"/><Relationship Id="rId92" Type="http://schemas.openxmlformats.org/officeDocument/2006/relationships/image" Target="media/image8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jpeg"/><Relationship Id="rId87" Type="http://schemas.openxmlformats.org/officeDocument/2006/relationships/image" Target="media/image76.png"/><Relationship Id="rId110" Type="http://schemas.openxmlformats.org/officeDocument/2006/relationships/image" Target="media/image95.png"/><Relationship Id="rId115" Type="http://schemas.openxmlformats.org/officeDocument/2006/relationships/hyperlink" Target="https://psycnet.apa.org/record/2001-00539-000" TargetMode="External"/><Relationship Id="rId131" Type="http://schemas.openxmlformats.org/officeDocument/2006/relationships/footer" Target="footer1.xml"/><Relationship Id="rId61" Type="http://schemas.openxmlformats.org/officeDocument/2006/relationships/image" Target="media/image50.png"/><Relationship Id="rId82" Type="http://schemas.openxmlformats.org/officeDocument/2006/relationships/image" Target="media/image71.jpg"/><Relationship Id="rId19" Type="http://schemas.openxmlformats.org/officeDocument/2006/relationships/hyperlink" Target="https://cs.wikipedia.org/wiki/Gilles_Deleuze" TargetMode="External"/><Relationship Id="rId14" Type="http://schemas.openxmlformats.org/officeDocument/2006/relationships/image" Target="media/image7.png"/><Relationship Id="rId30" Type="http://schemas.openxmlformats.org/officeDocument/2006/relationships/image" Target="media/image20.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jpg"/><Relationship Id="rId100" Type="http://schemas.openxmlformats.org/officeDocument/2006/relationships/hyperlink" Target="http://tinyurl.com/disertace" TargetMode="External"/><Relationship Id="rId105" Type="http://schemas.openxmlformats.org/officeDocument/2006/relationships/hyperlink" Target="http://tinyurl.com/disertace" TargetMode="External"/><Relationship Id="rId126" Type="http://schemas.openxmlformats.org/officeDocument/2006/relationships/hyperlink" Target="https://www.researchgate.net/publication/308789516_Missing_in_Action_Embodied_Experience_in_Virtual_Reality_Art" TargetMode="External"/><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jpe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hyperlink" Target="http://manovich.net/content/04-projects/017-on-totalitarian-interactivity/14_article_1996.pdf" TargetMode="Externa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5.png"/><Relationship Id="rId67" Type="http://schemas.openxmlformats.org/officeDocument/2006/relationships/image" Target="media/image56.jpg"/><Relationship Id="rId116" Type="http://schemas.openxmlformats.org/officeDocument/2006/relationships/hyperlink" Target="http://www.ludoloqv.org/articles/VGT%20final.pdf" TargetMode="External"/><Relationship Id="rId20" Type="http://schemas.openxmlformats.org/officeDocument/2006/relationships/hyperlink" Target="http://kellereasterling.com/articles/medium-design-strelka" TargetMode="External"/><Relationship Id="rId41" Type="http://schemas.openxmlformats.org/officeDocument/2006/relationships/image" Target="media/image30.jp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jpg"/><Relationship Id="rId111" Type="http://schemas.openxmlformats.org/officeDocument/2006/relationships/hyperlink" Target="https://beyondthegaming.avu.cz/" TargetMode="External"/><Relationship Id="rId132" Type="http://schemas.openxmlformats.org/officeDocument/2006/relationships/footer" Target="footer2.xml"/><Relationship Id="rId15" Type="http://schemas.openxmlformats.org/officeDocument/2006/relationships/image" Target="media/image8.png"/><Relationship Id="rId36" Type="http://schemas.openxmlformats.org/officeDocument/2006/relationships/image" Target="media/image25.jpg"/><Relationship Id="rId57" Type="http://schemas.openxmlformats.org/officeDocument/2006/relationships/image" Target="media/image46.png"/><Relationship Id="rId106" Type="http://schemas.openxmlformats.org/officeDocument/2006/relationships/image" Target="media/image91.jpeg"/><Relationship Id="rId127" Type="http://schemas.openxmlformats.org/officeDocument/2006/relationships/hyperlink" Target="https://www.imageandnarrative.be/index.php/imagenarrative/article/view/469" TargetMode="External"/><Relationship Id="rId10" Type="http://schemas.openxmlformats.org/officeDocument/2006/relationships/image" Target="media/image3.png"/><Relationship Id="rId31" Type="http://schemas.openxmlformats.org/officeDocument/2006/relationships/image" Target="media/image21.png"/><Relationship Id="rId52" Type="http://schemas.openxmlformats.org/officeDocument/2006/relationships/image" Target="media/image41.png"/><Relationship Id="rId73" Type="http://schemas.openxmlformats.org/officeDocument/2006/relationships/image" Target="media/image62.jpg"/><Relationship Id="rId78" Type="http://schemas.openxmlformats.org/officeDocument/2006/relationships/image" Target="media/image67.jpe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89.jpeg"/><Relationship Id="rId122" Type="http://schemas.openxmlformats.org/officeDocument/2006/relationships/hyperlink" Target="https://www.gutenberg.org/files/15383/15383-h/15383-h.htm"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6.png"/><Relationship Id="rId47" Type="http://schemas.openxmlformats.org/officeDocument/2006/relationships/image" Target="media/image36.png"/><Relationship Id="rId68" Type="http://schemas.openxmlformats.org/officeDocument/2006/relationships/image" Target="media/image57.png"/><Relationship Id="rId89" Type="http://schemas.openxmlformats.org/officeDocument/2006/relationships/image" Target="media/image78.jpg"/><Relationship Id="rId112" Type="http://schemas.openxmlformats.org/officeDocument/2006/relationships/image" Target="media/image96.emf"/><Relationship Id="rId133"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csfd.cz/film/308048-pribeh-filmu-odysea/prehled/" TargetMode="External"/><Relationship Id="rId18" Type="http://schemas.openxmlformats.org/officeDocument/2006/relationships/hyperlink" Target="https://www.youtube.com/watch?v=KH5cgCYfrAA" TargetMode="External"/><Relationship Id="rId26" Type="http://schemas.openxmlformats.org/officeDocument/2006/relationships/hyperlink" Target="https://www.cinepur.cz/rubriky/660-diegeze" TargetMode="External"/><Relationship Id="rId39" Type="http://schemas.openxmlformats.org/officeDocument/2006/relationships/hyperlink" Target="https://www.youtube.com/watch?v=FWSxSQsspiQ" TargetMode="External"/><Relationship Id="rId21" Type="http://schemas.openxmlformats.org/officeDocument/2006/relationships/hyperlink" Target="http://manovich.net/content/04-projects/017-on-totalitarian-interactivity/14_article_1996.pdf" TargetMode="External"/><Relationship Id="rId34" Type="http://schemas.openxmlformats.org/officeDocument/2006/relationships/hyperlink" Target="https://plato.stanford.edu/entries/embodied-cognition/#EmbVsTraThrIss" TargetMode="External"/><Relationship Id="rId42" Type="http://schemas.openxmlformats.org/officeDocument/2006/relationships/hyperlink" Target="https://www.researchgate.net/publication/286360236_Emotion_processing_in_different_media_types_Realism_complexity_and_immersion" TargetMode="External"/><Relationship Id="rId47" Type="http://schemas.openxmlformats.org/officeDocument/2006/relationships/hyperlink" Target="https://www.youtube.com/watch?v=sxwn1w7MJvk" TargetMode="External"/><Relationship Id="rId50" Type="http://schemas.openxmlformats.org/officeDocument/2006/relationships/hyperlink" Target="https://www.youtube.com/watch?v=yIUFlUSafW4" TargetMode="External"/><Relationship Id="rId55" Type="http://schemas.openxmlformats.org/officeDocument/2006/relationships/hyperlink" Target="https://www.youtube.com/watch?v=y8qtcIzqSAI" TargetMode="External"/><Relationship Id="rId7" Type="http://schemas.openxmlformats.org/officeDocument/2006/relationships/hyperlink" Target="https://www.researchgate.net/publication/226353545_Presence_Involvement_and_Flow_in_Digital_Games" TargetMode="External"/><Relationship Id="rId2" Type="http://schemas.openxmlformats.org/officeDocument/2006/relationships/hyperlink" Target="http://www.ludoloqv.org/articles/VGT%20final.pdf" TargetMode="External"/><Relationship Id="rId16" Type="http://schemas.openxmlformats.org/officeDocument/2006/relationships/hyperlink" Target="https://www.youtube.com/watch?v=u3SNMXShKfw" TargetMode="External"/><Relationship Id="rId29" Type="http://schemas.openxmlformats.org/officeDocument/2006/relationships/hyperlink" Target="https://www.academia.edu/27922015/Subjective_Alignment_and_Audience_Entanglement_in_First_Person_Cinema_Defending_The_Diving_Bell_and_the_Butterfly_as_an_Exemplary_Case" TargetMode="External"/><Relationship Id="rId11" Type="http://schemas.openxmlformats.org/officeDocument/2006/relationships/hyperlink" Target="https://corps.gamu.cz/" TargetMode="External"/><Relationship Id="rId24" Type="http://schemas.openxmlformats.org/officeDocument/2006/relationships/hyperlink" Target="https://www.youtube.com/watch?v=u67js9HfCBI" TargetMode="External"/><Relationship Id="rId32" Type="http://schemas.openxmlformats.org/officeDocument/2006/relationships/hyperlink" Target="https://www.interaction-design.org/" TargetMode="External"/><Relationship Id="rId37" Type="http://schemas.openxmlformats.org/officeDocument/2006/relationships/hyperlink" Target="https://escholarship.org/content/qt8773q76m/qt8773q76m.pdf?t=oekbuw" TargetMode="External"/><Relationship Id="rId40" Type="http://schemas.openxmlformats.org/officeDocument/2006/relationships/hyperlink" Target="http://www.wmin.ac.uk/mad/pdf/WPCC-VolFour-NoTwo-Lars%20Nyre.pdf" TargetMode="External"/><Relationship Id="rId45" Type="http://schemas.openxmlformats.org/officeDocument/2006/relationships/hyperlink" Target="https://www.academia.edu/100531934/A_Digital_Trip_beyond_the_Human_World_Video_Games_as_a_Space_for_Speculative_Design" TargetMode="External"/><Relationship Id="rId53" Type="http://schemas.openxmlformats.org/officeDocument/2006/relationships/hyperlink" Target="https://medium.com/stanford-d-school/the-storyteller-s-guide-to-the-virtual-reality-audience-19e92da57497" TargetMode="External"/><Relationship Id="rId5" Type="http://schemas.openxmlformats.org/officeDocument/2006/relationships/hyperlink" Target="https://digitalartarchive.siggraph.org/artwork/merritt-kopas-lim/" TargetMode="External"/><Relationship Id="rId19" Type="http://schemas.openxmlformats.org/officeDocument/2006/relationships/hyperlink" Target="https://www.youtube.com/watch?v=p4C0gJ7BnLc" TargetMode="External"/><Relationship Id="rId4" Type="http://schemas.openxmlformats.org/officeDocument/2006/relationships/hyperlink" Target="https://www.molleindustria.org/lichenia/" TargetMode="External"/><Relationship Id="rId9" Type="http://schemas.openxmlformats.org/officeDocument/2006/relationships/hyperlink" Target="https://www.cinepur.cz/rubriky/892-vyprazdnena-narace-aneb-vzrusujici-nejistota-filmoveho-pohybu" TargetMode="External"/><Relationship Id="rId14" Type="http://schemas.openxmlformats.org/officeDocument/2006/relationships/hyperlink" Target="https://www.csfd.cz/film/308048-pribeh-filmu-odysea/prehled/" TargetMode="External"/><Relationship Id="rId22" Type="http://schemas.openxmlformats.org/officeDocument/2006/relationships/hyperlink" Target="https://www.gutenberg.org/files/15383/15383-h/15383-h.htm" TargetMode="External"/><Relationship Id="rId27" Type="http://schemas.openxmlformats.org/officeDocument/2006/relationships/hyperlink" Target="https://www.thechineseroom.co.uk/games/dear-esther" TargetMode="External"/><Relationship Id="rId30" Type="http://schemas.openxmlformats.org/officeDocument/2006/relationships/hyperlink" Target="https://www.imdb.com/video/vi3742872857/?playlistId=tt3072482&amp;ref_=tt_pr_ov_vi" TargetMode="External"/><Relationship Id="rId35" Type="http://schemas.openxmlformats.org/officeDocument/2006/relationships/hyperlink" Target="https://onlinelibrary.wiley.com/doi/abs/10.1207/s15516709cog0401_1" TargetMode="External"/><Relationship Id="rId43" Type="http://schemas.openxmlformats.org/officeDocument/2006/relationships/hyperlink" Target="https://www.academia.edu/100531934/A_Digital_Trip_beyond_the_Human_World_Video_Games_as_a_Space_for_Speculative_Design" TargetMode="External"/><Relationship Id="rId48" Type="http://schemas.openxmlformats.org/officeDocument/2006/relationships/hyperlink" Target="https://dl.acm.org/doi/10.1145/3562939.3565614" TargetMode="External"/><Relationship Id="rId56" Type="http://schemas.openxmlformats.org/officeDocument/2006/relationships/hyperlink" Target="https://immerse.news/not-a-film-and-not-an-empathy-machine-48b63b0eda93" TargetMode="External"/><Relationship Id="rId8" Type="http://schemas.openxmlformats.org/officeDocument/2006/relationships/hyperlink" Target="https://art.ceskatelevize.cz/inside/videt-virtualni-svet-nelidskyma-ocima-EQSwQ" TargetMode="External"/><Relationship Id="rId51" Type="http://schemas.openxmlformats.org/officeDocument/2006/relationships/hyperlink" Target="https://www.youtube.com/watch?v=5rkkLWmWnBM" TargetMode="External"/><Relationship Id="rId3" Type="http://schemas.openxmlformats.org/officeDocument/2006/relationships/hyperlink" Target="https://www.academia.edu/100531934/A_Digital_Trip_beyond_the_Human_World_Video_Games_as_a_Space_for_Speculative_Design" TargetMode="External"/><Relationship Id="rId12" Type="http://schemas.openxmlformats.org/officeDocument/2006/relationships/hyperlink" Target="https://www.gutenberg.org/files/15383/15383-h/15383-h.htm" TargetMode="External"/><Relationship Id="rId17" Type="http://schemas.openxmlformats.org/officeDocument/2006/relationships/hyperlink" Target="https://www.youtube.com/watch?v=bSKkU9iPxzs" TargetMode="External"/><Relationship Id="rId25" Type="http://schemas.openxmlformats.org/officeDocument/2006/relationships/hyperlink" Target="https://www.youtube.com/watch?v=ycLOeCLJ9V0" TargetMode="External"/><Relationship Id="rId33" Type="http://schemas.openxmlformats.org/officeDocument/2006/relationships/hyperlink" Target="https://onlinelibrary.wiley.com/doi/abs/10.1207/s15516709cog0401_1" TargetMode="External"/><Relationship Id="rId38" Type="http://schemas.openxmlformats.org/officeDocument/2006/relationships/hyperlink" Target="https://www.youtube.com/watch?v=vJG698U2Mvo" TargetMode="External"/><Relationship Id="rId46" Type="http://schemas.openxmlformats.org/officeDocument/2006/relationships/hyperlink" Target="https://youtu.be/T1Qhy0_PCjs?feature=shared&amp;t=385" TargetMode="External"/><Relationship Id="rId20" Type="http://schemas.openxmlformats.org/officeDocument/2006/relationships/hyperlink" Target="https://youtu.be/fZuqWxITq38?si=JTTyz5V18SCWK_-n&amp;t=1106" TargetMode="External"/><Relationship Id="rId41" Type="http://schemas.openxmlformats.org/officeDocument/2006/relationships/hyperlink" Target="https://www.researchgate.net/publication/235711093_Making_Science-Fiction_Personal_Videogames_and_Inter-Affective_Storytelling" TargetMode="External"/><Relationship Id="rId54" Type="http://schemas.openxmlformats.org/officeDocument/2006/relationships/hyperlink" Target="https://lesley.edu/article/the-psychology-of-emotional-and-cognitive-empathy" TargetMode="External"/><Relationship Id="rId1" Type="http://schemas.openxmlformats.org/officeDocument/2006/relationships/hyperlink" Target="http://tinyurl.com/disertace" TargetMode="External"/><Relationship Id="rId6" Type="http://schemas.openxmlformats.org/officeDocument/2006/relationships/hyperlink" Target="https://www.researchgate.net/publication/273947320_Allegories_of_Space_The_Question_of_Spatiality_in_Computer_Game" TargetMode="External"/><Relationship Id="rId15" Type="http://schemas.openxmlformats.org/officeDocument/2006/relationships/hyperlink" Target="https://www.youtube.com/watch?v=yqpOAtBdgRc" TargetMode="External"/><Relationship Id="rId23" Type="http://schemas.openxmlformats.org/officeDocument/2006/relationships/hyperlink" Target="https://www.davidbordwell.net/books/poetics_03narrative.pdf" TargetMode="External"/><Relationship Id="rId28" Type="http://schemas.openxmlformats.org/officeDocument/2006/relationships/hyperlink" Target="https://www.researchgate.net/publication/273947320_Allegories_of_Space_The_Question_of_Spatiality_in_Computer_Game" TargetMode="External"/><Relationship Id="rId36" Type="http://schemas.openxmlformats.org/officeDocument/2006/relationships/hyperlink" Target="https://www.oreilly.com/library/view/understanding-context/9781449326531/ch04.html" TargetMode="External"/><Relationship Id="rId49" Type="http://schemas.openxmlformats.org/officeDocument/2006/relationships/hyperlink" Target="https://youtu.be/iXHil1TPxvA?si=TW_erKbbt2tCg7yw&amp;t=321" TargetMode="External"/><Relationship Id="rId57" Type="http://schemas.openxmlformats.org/officeDocument/2006/relationships/hyperlink" Target="https://beyondthegaming.avu.cz/" TargetMode="External"/><Relationship Id="rId10" Type="http://schemas.openxmlformats.org/officeDocument/2006/relationships/hyperlink" Target="https://www.imdb.com/title/tt15250050/" TargetMode="External"/><Relationship Id="rId31" Type="http://schemas.openxmlformats.org/officeDocument/2006/relationships/hyperlink" Target="https://store.steampowered.com/app/960990/Beyond_Two_Souls/" TargetMode="External"/><Relationship Id="rId44" Type="http://schemas.openxmlformats.org/officeDocument/2006/relationships/hyperlink" Target="http://www.gamecenter.nyu.edu/projects/every-creeping-thing/" TargetMode="External"/><Relationship Id="rId52" Type="http://schemas.openxmlformats.org/officeDocument/2006/relationships/hyperlink" Target="https://www.labiennale.org/en/cinema/2023/venice-immersive/over-rainbow"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65500-75EE-A948-9BF2-F93D6E4F9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127</Pages>
  <Words>26043</Words>
  <Characters>154436</Characters>
  <Application>Microsoft Office Word</Application>
  <DocSecurity>0</DocSecurity>
  <Lines>2531</Lines>
  <Paragraphs>658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Takáč Viktor</dc:creator>
  <cp:keywords/>
  <dc:description/>
  <cp:lastModifiedBy>Takáč Viktor</cp:lastModifiedBy>
  <cp:revision>2</cp:revision>
  <cp:lastPrinted>2024-01-30T19:48:00Z</cp:lastPrinted>
  <dcterms:created xsi:type="dcterms:W3CDTF">2024-01-30T22:22:00Z</dcterms:created>
  <dcterms:modified xsi:type="dcterms:W3CDTF">2024-01-30T22:22:00Z</dcterms:modified>
</cp:coreProperties>
</file>