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b/>
          <w:bCs/>
          <w:color w:val="000000"/>
          <w:lang w:val="cs-CZ" w:eastAsia="cs-CZ"/>
        </w:rPr>
        <w:t>Sarah Dubná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Diplomantka se po kresbách a malbách na závěr svého studia rozhodla vytvořit velkoformátovou, do zdi vyškrabávanou kresbu - sgrafito. Autorka je mimo jiné respektovaná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tatérka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a i v předchozích letech jsme pozitivně hodnotili její volné kresby a malby. Vyjadřuje se sugestivní nervní kresbou. Je spoluautorkou knížek mapujících domácí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tatérskou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scénu (POKE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POKE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POKE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2, společně s Tomášem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Miturou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a Štěpánem Markem).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Do našeho ateliéru přestoupila z Malby II - doc. Vladimír Skrepl. Absolvovala několik semestrů v ateliérech hostující pedagožky (Christina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Della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Giustina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, 2017).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Sarah ve své práci nepřímo těží ze svých zájmů a znalostí, získaných zodpovědným studiem biologie. V ohnisku jejího zájmů jsou strategie, díky kterým se lidské chování vůči přírodě zjemňuje. V uplynulém semestru do ateliéru přizvala francouzsko-islandského umělce Thomase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Pausze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. Díky němu jsme získali vhled do uměleckých aktivit na prostupném poli botaniky, biologie a agrikultury. 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Sarah jsou blízká nenápadná ekologická gesta, která jsou ale trvale udržitelná a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provozovatelná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i v skromných podmínkách. I díky zkušenostem její matky, která včely vědecky zkoumá, má Sarah ke včelařství blízko. V prostředí domácí biologické laboratoře prožila dětství a její vizualita je prostoupena obrazy a tvary mikroorganismů. Miniaturní formy života a mikroorganismy jsou obvykle pod prahem naší rozlišovací schopnosti. Volným okem je nevidíme, přesto, že je máme v trávicím traktu, pomáhají nám růst, čistí naše tělo. Naše tělo na ně spoléhá, aniž bychom je zahlédli nebo si je vůbec kdy uvědomili. 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Sarah se v úvodu diplomantského ročníku rozhodla pracovat s motivem “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Apidomku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”, což je stavba, která se spontánně ve včelařství objevuje. Včelí úly </w:t>
      </w:r>
      <w:proofErr w:type="gram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jsou</w:t>
      </w:r>
      <w:proofErr w:type="gram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v součástí prostoru - chatky, ke je i lůžko na spaní a </w:t>
      </w:r>
      <w:proofErr w:type="gram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oddech.</w:t>
      </w:r>
      <w:proofErr w:type="gram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Přisvojení si hotového objektu, který je už sám o sobě velice poetickým obrazem,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Sarah ale nestačilo. Postupně se přiklonila k pokusům s </w:t>
      </w:r>
      <w:proofErr w:type="gram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keramickým</w:t>
      </w:r>
      <w:proofErr w:type="gram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dlaždicemi, se kterými pracovala už i v dřívější době (samostatná výstava “Pěší únik”, Galerie City Surfer Office, 2019). Diplomantce je keramika blízká, protože prvek experimentu a náhody je v technologii implicitně obsažen. Výstupy ale neodpovídaly jejím očekáváním a v další fázi práce se rozhodla použít techniku kresby vyškrabávané do omítky.  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Důležitou linií Sářiny tvorby je práce s textem (“Výměna matky” publikovaná v Psím víně 2020). Pozorně si zapisovala postřehy včelařů, kteří si na setkáních předávají své poznatky. Popis bizarních postupů, kterými lidé svá včelstva rozšiřují a udržují v pokud možno zdravém stavu, jsou plné surreálních obrazů. Vzniká tak autentická stopa popisující koexistenci lidského a včelího společenství. Motiv manipulace a snahy podmanit si přírodu</w:t>
      </w:r>
      <w:r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</w:t>
      </w:r>
      <w:bookmarkStart w:id="0" w:name="_GoBack"/>
      <w:bookmarkEnd w:id="0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prosakuje skrze nevinně znějící rady a včelařské návody. Kresba kombinovaná s </w:t>
      </w:r>
      <w:proofErr w:type="spellStart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audiostopou</w:t>
      </w:r>
      <w:proofErr w:type="spellEnd"/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 xml:space="preserve"> je pro nás přirozeným instalačním řešením. 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E67238">
        <w:rPr>
          <w:rFonts w:eastAsia="Times New Roman" w:cstheme="minorHAnsi"/>
          <w:color w:val="000000"/>
          <w:sz w:val="20"/>
          <w:szCs w:val="20"/>
          <w:lang w:val="cs-CZ" w:eastAsia="cs-CZ"/>
        </w:rPr>
        <w:t>Diplomantka poslední roky svého studia strávila velice intenzivní prací, která je rozprostřena mezi psaním, tetováním, malováním a publikováním. Sarah se v závěrečné práci podařilo vytvořit komplexní a přímočaré umělecké dílo. Z její tvorby máme velkou radost.  Doporučujeme udělit titul magistr umění.</w:t>
      </w:r>
      <w:r w:rsidRPr="00E67238">
        <w:rPr>
          <w:rFonts w:eastAsia="Times New Roman" w:cstheme="minorHAnsi"/>
          <w:color w:val="000000"/>
          <w:lang w:val="cs-CZ" w:eastAsia="cs-CZ"/>
        </w:rPr>
        <w:t> </w:t>
      </w:r>
    </w:p>
    <w:p w:rsidR="00E67238" w:rsidRPr="00E67238" w:rsidRDefault="00E67238" w:rsidP="00E67238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F67792" w:rsidRPr="00F67792" w:rsidRDefault="00F67792" w:rsidP="00F67792">
      <w:pPr>
        <w:spacing w:after="24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F67792" w:rsidRPr="00F67792" w:rsidRDefault="00F67792" w:rsidP="00F6779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F67792">
        <w:rPr>
          <w:rFonts w:eastAsia="Times New Roman" w:cstheme="minorHAnsi"/>
          <w:color w:val="000000"/>
          <w:sz w:val="20"/>
          <w:szCs w:val="20"/>
          <w:lang w:val="cs-CZ" w:eastAsia="cs-CZ"/>
        </w:rPr>
        <w:t>Navrhovaná známka: výborně</w:t>
      </w:r>
    </w:p>
    <w:p w:rsidR="00F67792" w:rsidRPr="00F67792" w:rsidRDefault="00F67792" w:rsidP="00F6779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</w:p>
    <w:p w:rsidR="00F67792" w:rsidRPr="00F67792" w:rsidRDefault="00F67792" w:rsidP="00F67792">
      <w:pPr>
        <w:spacing w:after="0" w:line="240" w:lineRule="auto"/>
        <w:rPr>
          <w:rFonts w:eastAsia="Times New Roman" w:cstheme="minorHAnsi"/>
          <w:sz w:val="24"/>
          <w:szCs w:val="24"/>
          <w:lang w:val="cs-CZ" w:eastAsia="cs-CZ"/>
        </w:rPr>
      </w:pPr>
      <w:r w:rsidRPr="00F67792">
        <w:rPr>
          <w:rFonts w:eastAsia="Times New Roman" w:cstheme="minorHAnsi"/>
          <w:color w:val="000000"/>
          <w:lang w:val="cs-CZ" w:eastAsia="cs-CZ"/>
        </w:rPr>
        <w:t xml:space="preserve">doc. </w:t>
      </w:r>
      <w:proofErr w:type="spellStart"/>
      <w:proofErr w:type="gramStart"/>
      <w:r w:rsidRPr="00F67792">
        <w:rPr>
          <w:rFonts w:eastAsia="Times New Roman" w:cstheme="minorHAnsi"/>
          <w:color w:val="000000"/>
          <w:lang w:val="cs-CZ" w:eastAsia="cs-CZ"/>
        </w:rPr>
        <w:t>Mgr.art</w:t>
      </w:r>
      <w:proofErr w:type="spellEnd"/>
      <w:proofErr w:type="gramEnd"/>
      <w:r w:rsidRPr="00F67792">
        <w:rPr>
          <w:rFonts w:eastAsia="Times New Roman" w:cstheme="minorHAnsi"/>
          <w:color w:val="000000"/>
          <w:lang w:val="cs-CZ" w:eastAsia="cs-CZ"/>
        </w:rPr>
        <w:t xml:space="preserve">. Dušan </w:t>
      </w:r>
      <w:proofErr w:type="spellStart"/>
      <w:r w:rsidRPr="00F67792">
        <w:rPr>
          <w:rFonts w:eastAsia="Times New Roman" w:cstheme="minorHAnsi"/>
          <w:color w:val="000000"/>
          <w:lang w:val="cs-CZ" w:eastAsia="cs-CZ"/>
        </w:rPr>
        <w:t>Zahoranský</w:t>
      </w:r>
      <w:proofErr w:type="spellEnd"/>
      <w:r w:rsidRPr="00F67792">
        <w:rPr>
          <w:rFonts w:eastAsia="Times New Roman" w:cstheme="minorHAnsi"/>
          <w:color w:val="000000"/>
          <w:lang w:val="cs-CZ" w:eastAsia="cs-CZ"/>
        </w:rPr>
        <w:t xml:space="preserve">, </w:t>
      </w:r>
      <w:proofErr w:type="spellStart"/>
      <w:r w:rsidRPr="00F67792">
        <w:rPr>
          <w:rFonts w:eastAsia="Times New Roman" w:cstheme="minorHAnsi"/>
          <w:color w:val="000000"/>
          <w:lang w:val="cs-CZ" w:eastAsia="cs-CZ"/>
        </w:rPr>
        <w:t>Mg.A</w:t>
      </w:r>
      <w:proofErr w:type="spellEnd"/>
      <w:r w:rsidRPr="00F67792">
        <w:rPr>
          <w:rFonts w:eastAsia="Times New Roman" w:cstheme="minorHAnsi"/>
          <w:color w:val="000000"/>
          <w:lang w:val="cs-CZ" w:eastAsia="cs-CZ"/>
        </w:rPr>
        <w:t>. Pavla Sceranková Ph.D., MgA. Roman Štětina</w:t>
      </w:r>
    </w:p>
    <w:p w:rsidR="00422CCD" w:rsidRPr="00E67238" w:rsidRDefault="00422CCD">
      <w:pPr>
        <w:rPr>
          <w:rFonts w:cstheme="minorHAnsi"/>
        </w:rPr>
      </w:pPr>
    </w:p>
    <w:sectPr w:rsidR="00422CCD" w:rsidRPr="00E672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8AA"/>
    <w:rsid w:val="00422CCD"/>
    <w:rsid w:val="00BF5EB7"/>
    <w:rsid w:val="00D6797A"/>
    <w:rsid w:val="00E67238"/>
    <w:rsid w:val="00F518AA"/>
    <w:rsid w:val="00F6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13530"/>
  <w15:chartTrackingRefBased/>
  <w15:docId w15:val="{C4315FA5-D356-451C-A39C-C2E917E2C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677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1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477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Zahoransky, Dusan</dc:creator>
  <cp:keywords/>
  <dc:description/>
  <cp:lastModifiedBy>Zahoransky, Dusan</cp:lastModifiedBy>
  <cp:revision>3</cp:revision>
  <dcterms:created xsi:type="dcterms:W3CDTF">2020-09-10T13:24:00Z</dcterms:created>
  <dcterms:modified xsi:type="dcterms:W3CDTF">2020-09-10T13:25:00Z</dcterms:modified>
</cp:coreProperties>
</file>