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C93CBD8" w14:textId="49D992FE" w:rsidR="00DB24D5" w:rsidRPr="00E420F4" w:rsidRDefault="0059470A" w:rsidP="00DB24D5">
      <w:pPr>
        <w:rPr>
          <w:b/>
          <w:bCs/>
        </w:rPr>
      </w:pPr>
      <w:r>
        <w:rPr>
          <w:b/>
          <w:bCs/>
        </w:rPr>
        <w:t>P</w:t>
      </w:r>
      <w:bookmarkStart w:id="0" w:name="_GoBack"/>
      <w:bookmarkEnd w:id="0"/>
      <w:r w:rsidR="00DB24D5" w:rsidRPr="00E420F4">
        <w:rPr>
          <w:b/>
          <w:bCs/>
        </w:rPr>
        <w:t xml:space="preserve">osudek diplomové práce </w:t>
      </w:r>
    </w:p>
    <w:p w14:paraId="1CFFE58D" w14:textId="0B16495C" w:rsidR="00DB24D5" w:rsidRPr="00E420F4" w:rsidRDefault="00DB24D5" w:rsidP="00DB24D5">
      <w:pPr>
        <w:rPr>
          <w:b/>
          <w:bCs/>
        </w:rPr>
      </w:pPr>
      <w:proofErr w:type="spellStart"/>
      <w:r w:rsidRPr="00E420F4">
        <w:rPr>
          <w:b/>
          <w:bCs/>
        </w:rPr>
        <w:t>Dávida</w:t>
      </w:r>
      <w:proofErr w:type="spellEnd"/>
      <w:r w:rsidRPr="00E420F4">
        <w:rPr>
          <w:b/>
          <w:bCs/>
        </w:rPr>
        <w:t xml:space="preserve"> </w:t>
      </w:r>
      <w:proofErr w:type="spellStart"/>
      <w:r w:rsidRPr="00E420F4">
        <w:rPr>
          <w:b/>
          <w:bCs/>
        </w:rPr>
        <w:t>Čerťanského</w:t>
      </w:r>
      <w:proofErr w:type="spellEnd"/>
    </w:p>
    <w:p w14:paraId="0266BD0C" w14:textId="6D879624" w:rsidR="00E420F4" w:rsidRPr="00E420F4" w:rsidRDefault="00E420F4" w:rsidP="00DB24D5">
      <w:pPr>
        <w:rPr>
          <w:b/>
          <w:bCs/>
        </w:rPr>
      </w:pPr>
      <w:r w:rsidRPr="00E420F4">
        <w:rPr>
          <w:b/>
          <w:bCs/>
        </w:rPr>
        <w:t>UNIKÁTNÍ OBRAZOVÉ TÉMA</w:t>
      </w:r>
    </w:p>
    <w:p w14:paraId="20162206" w14:textId="77777777" w:rsidR="00DB24D5" w:rsidRDefault="00DB24D5" w:rsidP="00DB24D5">
      <w:r>
        <w:t>Ateliér Malířství 4, AVU</w:t>
      </w:r>
    </w:p>
    <w:p w14:paraId="0C2404D1" w14:textId="77777777" w:rsidR="00DB24D5" w:rsidRDefault="00DB24D5" w:rsidP="00DB24D5">
      <w:r>
        <w:t>2023</w:t>
      </w:r>
    </w:p>
    <w:p w14:paraId="5CD98816" w14:textId="77777777" w:rsidR="00DB24D5" w:rsidRDefault="00DB24D5" w:rsidP="00DB24D5">
      <w:r>
        <w:t xml:space="preserve"> </w:t>
      </w:r>
    </w:p>
    <w:p w14:paraId="20469CBF" w14:textId="637C4156" w:rsidR="00DB24D5" w:rsidRDefault="00DB24D5" w:rsidP="00DB24D5">
      <w:proofErr w:type="spellStart"/>
      <w:r>
        <w:t>Dávid</w:t>
      </w:r>
      <w:proofErr w:type="spellEnd"/>
      <w:r>
        <w:t xml:space="preserve"> </w:t>
      </w:r>
      <w:proofErr w:type="spellStart"/>
      <w:r>
        <w:t>Čerťanský</w:t>
      </w:r>
      <w:proofErr w:type="spellEnd"/>
      <w:r>
        <w:t xml:space="preserve"> vytvořil obrazovou sérii, kterou spojuje nikoliv jednotný formát či motiv, </w:t>
      </w:r>
      <w:r w:rsidR="006F6B23">
        <w:br/>
      </w:r>
      <w:r>
        <w:t xml:space="preserve">ale zájem o otázku vnímání. Tuto otázku činí viditelnou prostřednictvím iluzivních </w:t>
      </w:r>
      <w:r w:rsidR="006F6B23">
        <w:br/>
      </w:r>
      <w:r>
        <w:t>a materiálových triků malby. Odbočím</w:t>
      </w:r>
      <w:r w:rsidR="00BF2CBA">
        <w:t>e</w:t>
      </w:r>
      <w:r>
        <w:t xml:space="preserve">-li, tak z hlediska </w:t>
      </w:r>
      <w:proofErr w:type="spellStart"/>
      <w:r>
        <w:t>neuroplastického</w:t>
      </w:r>
      <w:proofErr w:type="spellEnd"/>
      <w:r>
        <w:t xml:space="preserve"> výzkumu mozku snad je možné říc</w:t>
      </w:r>
      <w:r w:rsidR="00BF2CBA">
        <w:t>i</w:t>
      </w:r>
      <w:r>
        <w:t xml:space="preserve">, že lidský mozek není něčím od jistého věku neměnným, co jen kalkuluje podněty, které mu přinášejí smysly. Ale naopak co je vnímáním proměňováno, kdy například dlouhodobé vystavení se jiným kulturním prostředím proměňuje mozek v jeho hmotné podstatě. I proto je otázka vnímání nejen pro umělce a diváky umění otázkou klíčovou. </w:t>
      </w:r>
      <w:r w:rsidR="00BF2CBA">
        <w:br/>
      </w:r>
      <w:r>
        <w:t xml:space="preserve">Náš mozek je do velké míry jakousi zpětnou vazbou, </w:t>
      </w:r>
      <w:r w:rsidR="00FE0C0F">
        <w:t xml:space="preserve">který </w:t>
      </w:r>
      <w:r>
        <w:t xml:space="preserve">utváří svět kolem, který pozměňuje mozek, který proměňuje svět, který… </w:t>
      </w:r>
    </w:p>
    <w:p w14:paraId="6F57E8FA" w14:textId="77777777" w:rsidR="00DB24D5" w:rsidRDefault="00DB24D5" w:rsidP="00DB24D5"/>
    <w:p w14:paraId="4FF7FC50" w14:textId="4896DED9" w:rsidR="00DB24D5" w:rsidRDefault="00DB24D5" w:rsidP="00DB24D5">
      <w:r>
        <w:t xml:space="preserve">Dávid vytvořil díla, </w:t>
      </w:r>
      <w:r w:rsidR="00FE0C0F">
        <w:t xml:space="preserve">jež </w:t>
      </w:r>
      <w:r>
        <w:t xml:space="preserve">lze charakterizovat například takto: obrazy jako iluze hmotného světa, obrazy jako rešerše, obrazy jako analogie, obrazy jako scénografie, obrazy jako materiálové testy, obrazy v obrazech, obrazy vedle obrazů. To, co zní na první poslech jako konceptuální přístup tematizující médium malby pomocí jejích limitů, je nakonec něčím dosti odlišným. Malby mají své smyslové i malířské kvality, zvláštní míru balancující mezi rafinovaností </w:t>
      </w:r>
      <w:r w:rsidR="00912269">
        <w:br/>
      </w:r>
      <w:r>
        <w:t>a bezelstností. Obrazy zdánlivě nevyhlížejí příliš inovativně. Ovšem při bližším zkoumání je jasné, že jejich novátorství či spíše neotřelost koření v mezerách mezi různými historickými postupy, malířským konvencemi a rodokmeny, kdy se tyto mezery otevírají do mnohem širších prostorů, než se původně zdálo. Figurace v případě této diplomové práce neslouží naraci, ani neodkazují jednoznačně k autoru samému, ale poskytuje autorovi a divákovi jakési herní pole. Iluzivní malířské prvky jsou předneseny s jistou mírou naivizující stylizace, což ji zcizuje a činí ji selhávající. Toto zcizování k sobě poutá divákovu pozornost, tudíž snadno může přehlédnout promyšlenou strategii aktualizace zdánlivě pokleslých/vyčichlých postupů jako jsou například krakelování nebo dekalk.</w:t>
      </w:r>
    </w:p>
    <w:p w14:paraId="624C1284" w14:textId="77777777" w:rsidR="00DB24D5" w:rsidRDefault="00DB24D5" w:rsidP="00DB24D5"/>
    <w:p w14:paraId="77C15C3F" w14:textId="6F0D1946" w:rsidR="00DB24D5" w:rsidRDefault="00772BCB" w:rsidP="00DB24D5">
      <w:r>
        <w:t>Jsme přesvědčeni</w:t>
      </w:r>
      <w:r w:rsidR="00DB24D5">
        <w:t xml:space="preserve">, že diplomová práce </w:t>
      </w:r>
      <w:proofErr w:type="spellStart"/>
      <w:r w:rsidR="00DB24D5">
        <w:t>Dávida</w:t>
      </w:r>
      <w:proofErr w:type="spellEnd"/>
      <w:r w:rsidR="00DB24D5">
        <w:t xml:space="preserve"> </w:t>
      </w:r>
      <w:proofErr w:type="spellStart"/>
      <w:r w:rsidR="00DB24D5">
        <w:t>Čerťanského</w:t>
      </w:r>
      <w:proofErr w:type="spellEnd"/>
      <w:r w:rsidR="00DB24D5">
        <w:t xml:space="preserve"> organicky </w:t>
      </w:r>
      <w:r>
        <w:t xml:space="preserve">a smysluplně </w:t>
      </w:r>
      <w:r w:rsidR="00DB24D5">
        <w:t xml:space="preserve">zapadá </w:t>
      </w:r>
      <w:r>
        <w:br/>
      </w:r>
      <w:r w:rsidR="00DB24D5">
        <w:t xml:space="preserve">do dlouhodobého kontinua jeho tvorby. Rozvíjí ji a překračuje dosavadní parametry. </w:t>
      </w:r>
      <w:r>
        <w:br/>
      </w:r>
      <w:r w:rsidR="00DB24D5">
        <w:t>Dávid má na první pohled identifikovatelný styl, který se současně z díla na dílo lehce proměňuje. Vektor jeho tvorby je zřejmý, míry jednotlivých hodnot, kterými se vyznačují jeho díla</w:t>
      </w:r>
      <w:r w:rsidR="002D1E55">
        <w:t>,</w:t>
      </w:r>
      <w:r w:rsidR="00DB24D5">
        <w:t xml:space="preserve"> se posouvají. Domníváme se, že </w:t>
      </w:r>
      <w:r w:rsidR="005E0F27">
        <w:t>jde o</w:t>
      </w:r>
      <w:r w:rsidR="00DB24D5">
        <w:t xml:space="preserve"> skvělý příslib věcí příštích. </w:t>
      </w:r>
      <w:r w:rsidR="00DB24D5">
        <w:br/>
      </w:r>
      <w:r w:rsidR="00DB24D5">
        <w:br/>
      </w:r>
      <w:r w:rsidR="00DB24D5">
        <w:br/>
        <w:t xml:space="preserve">Diplomovou práci </w:t>
      </w:r>
      <w:r w:rsidR="002D1E55">
        <w:t xml:space="preserve">vřele </w:t>
      </w:r>
      <w:r w:rsidR="00DB24D5">
        <w:t>doporučujeme k obhájení a navrhujeme hodnocení 1.</w:t>
      </w:r>
    </w:p>
    <w:p w14:paraId="4FFCC93B" w14:textId="77777777" w:rsidR="00DB24D5" w:rsidRDefault="00DB24D5" w:rsidP="00DB24D5">
      <w:r>
        <w:t xml:space="preserve"> </w:t>
      </w:r>
    </w:p>
    <w:p w14:paraId="2FC0CF73" w14:textId="77777777" w:rsidR="00DB24D5" w:rsidRDefault="00DB24D5" w:rsidP="00DB24D5">
      <w:r>
        <w:t>Petr Dub, Marek Meduna</w:t>
      </w:r>
    </w:p>
    <w:p w14:paraId="2F5335EE" w14:textId="54D9F3D4" w:rsidR="00DB24D5" w:rsidRDefault="00DB24D5" w:rsidP="00DB24D5"/>
    <w:sectPr w:rsidR="00DB24D5" w:rsidSect="002B4C43">
      <w:pgSz w:w="11900" w:h="16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altName w:val="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4"/>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105D"/>
    <w:rsid w:val="00093D93"/>
    <w:rsid w:val="00100C3D"/>
    <w:rsid w:val="00187BC0"/>
    <w:rsid w:val="002B4C43"/>
    <w:rsid w:val="002D1E55"/>
    <w:rsid w:val="0034489B"/>
    <w:rsid w:val="003E1E7D"/>
    <w:rsid w:val="003F1550"/>
    <w:rsid w:val="0050668D"/>
    <w:rsid w:val="00580210"/>
    <w:rsid w:val="0059470A"/>
    <w:rsid w:val="005C657C"/>
    <w:rsid w:val="005E0F27"/>
    <w:rsid w:val="006457C1"/>
    <w:rsid w:val="006B2CDD"/>
    <w:rsid w:val="006C5C04"/>
    <w:rsid w:val="006F6B23"/>
    <w:rsid w:val="00703643"/>
    <w:rsid w:val="00720E55"/>
    <w:rsid w:val="00772BCB"/>
    <w:rsid w:val="0084105D"/>
    <w:rsid w:val="008E7EA0"/>
    <w:rsid w:val="00912269"/>
    <w:rsid w:val="00A13F33"/>
    <w:rsid w:val="00BF2CBA"/>
    <w:rsid w:val="00CA307D"/>
    <w:rsid w:val="00D96286"/>
    <w:rsid w:val="00DB24D5"/>
    <w:rsid w:val="00E01754"/>
    <w:rsid w:val="00E34504"/>
    <w:rsid w:val="00E420F4"/>
    <w:rsid w:val="00E5460A"/>
    <w:rsid w:val="00E60B90"/>
    <w:rsid w:val="00F2198C"/>
    <w:rsid w:val="00F46898"/>
    <w:rsid w:val="00FA353F"/>
    <w:rsid w:val="00FE0C0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ecimalSymbol w:val=","/>
  <w:listSeparator w:val=";"/>
  <w14:docId w14:val="25F69AB0"/>
  <w15:chartTrackingRefBased/>
  <w15:docId w15:val="{2DAF4A90-0AE3-E346-AE51-09B8906AC0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cs-CZ"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377</Words>
  <Characters>2225</Characters>
  <Application>Microsoft Office Word</Application>
  <DocSecurity>0</DocSecurity>
  <Lines>18</Lines>
  <Paragraphs>5</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2597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Dub Petr</dc:creator>
  <cp:keywords/>
  <dc:description/>
  <cp:lastModifiedBy>Meduna Marek</cp:lastModifiedBy>
  <cp:revision>2</cp:revision>
  <dcterms:created xsi:type="dcterms:W3CDTF">2023-06-04T05:00:00Z</dcterms:created>
  <dcterms:modified xsi:type="dcterms:W3CDTF">2023-06-04T05:00:00Z</dcterms:modified>
</cp:coreProperties>
</file>