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E14AF6" w14:textId="59386C51" w:rsidR="008F29D2" w:rsidRPr="00B67D24" w:rsidRDefault="00AD20B3" w:rsidP="008F29D2">
      <w:pPr>
        <w:ind w:right="-6"/>
        <w:rPr>
          <w:rFonts w:cstheme="minorHAnsi"/>
          <w:b/>
          <w:lang w:val="cs-CZ"/>
        </w:rPr>
      </w:pPr>
      <w:r w:rsidRPr="00B67D24">
        <w:rPr>
          <w:rFonts w:cstheme="minorHAnsi"/>
          <w:b/>
          <w:lang w:val="cs-CZ"/>
        </w:rPr>
        <w:t>DVOŘÁKOVÁ Tereza</w:t>
      </w:r>
      <w:r w:rsidR="008B3423" w:rsidRPr="00B67D24">
        <w:rPr>
          <w:rFonts w:cstheme="minorHAnsi"/>
          <w:b/>
          <w:lang w:val="cs-CZ"/>
        </w:rPr>
        <w:t xml:space="preserve"> - </w:t>
      </w:r>
      <w:proofErr w:type="gramStart"/>
      <w:r w:rsidR="008B3423" w:rsidRPr="00B67D24">
        <w:rPr>
          <w:rFonts w:cstheme="minorHAnsi"/>
          <w:b/>
          <w:lang w:val="cs-CZ"/>
        </w:rPr>
        <w:t>HODNOCENÍ</w:t>
      </w:r>
      <w:r w:rsidR="008F29D2" w:rsidRPr="00B67D24">
        <w:rPr>
          <w:rFonts w:cstheme="minorHAnsi"/>
          <w:b/>
          <w:lang w:val="cs-CZ"/>
        </w:rPr>
        <w:t xml:space="preserve">  </w:t>
      </w:r>
      <w:r w:rsidR="008B3423" w:rsidRPr="00B67D24">
        <w:rPr>
          <w:rFonts w:cstheme="minorHAnsi"/>
          <w:b/>
          <w:lang w:val="cs-CZ"/>
        </w:rPr>
        <w:t>L</w:t>
      </w:r>
      <w:r w:rsidR="008F29D2" w:rsidRPr="00B67D24">
        <w:rPr>
          <w:rFonts w:cstheme="minorHAnsi"/>
          <w:b/>
          <w:lang w:val="cs-CZ"/>
        </w:rPr>
        <w:t>S</w:t>
      </w:r>
      <w:proofErr w:type="gramEnd"/>
      <w:r w:rsidR="00F634C1" w:rsidRPr="00B67D24">
        <w:rPr>
          <w:rFonts w:cstheme="minorHAnsi"/>
          <w:b/>
          <w:lang w:val="cs-CZ"/>
        </w:rPr>
        <w:t xml:space="preserve"> </w:t>
      </w:r>
      <w:r w:rsidR="008F29D2" w:rsidRPr="00B67D24">
        <w:rPr>
          <w:rFonts w:cstheme="minorHAnsi"/>
          <w:b/>
          <w:lang w:val="cs-CZ"/>
        </w:rPr>
        <w:t>2019</w:t>
      </w:r>
      <w:r w:rsidR="00F634C1" w:rsidRPr="00B67D24">
        <w:rPr>
          <w:rFonts w:cstheme="minorHAnsi"/>
          <w:b/>
          <w:lang w:val="cs-CZ"/>
        </w:rPr>
        <w:t>/20</w:t>
      </w:r>
      <w:r w:rsidR="008B3423" w:rsidRPr="00B67D24">
        <w:rPr>
          <w:rFonts w:cstheme="minorHAnsi"/>
          <w:b/>
          <w:lang w:val="cs-CZ"/>
        </w:rPr>
        <w:t xml:space="preserve"> </w:t>
      </w:r>
      <w:r w:rsidR="00914B52" w:rsidRPr="00B67D24">
        <w:rPr>
          <w:rFonts w:cstheme="minorHAnsi"/>
          <w:b/>
          <w:lang w:val="cs-CZ"/>
        </w:rPr>
        <w:t xml:space="preserve"> </w:t>
      </w:r>
      <w:r w:rsidRPr="00B67D24">
        <w:rPr>
          <w:rFonts w:cstheme="minorHAnsi"/>
          <w:b/>
          <w:lang w:val="cs-CZ"/>
        </w:rPr>
        <w:t xml:space="preserve">Přestavba a revitalizace odpočívky </w:t>
      </w:r>
      <w:proofErr w:type="spellStart"/>
      <w:r w:rsidRPr="00B67D24">
        <w:rPr>
          <w:rFonts w:cstheme="minorHAnsi"/>
          <w:b/>
          <w:lang w:val="cs-CZ"/>
        </w:rPr>
        <w:t>Pávov</w:t>
      </w:r>
      <w:proofErr w:type="spellEnd"/>
      <w:r w:rsidRPr="00B67D24">
        <w:rPr>
          <w:rFonts w:cstheme="minorHAnsi"/>
          <w:b/>
          <w:lang w:val="cs-CZ"/>
        </w:rPr>
        <w:t xml:space="preserve"> při dálnici D1</w:t>
      </w:r>
    </w:p>
    <w:p w14:paraId="0B96FF75" w14:textId="77777777" w:rsidR="00AD20B3" w:rsidRPr="00B67D24" w:rsidRDefault="00AD20B3" w:rsidP="008F29D2">
      <w:pPr>
        <w:ind w:right="-6"/>
        <w:rPr>
          <w:rFonts w:cstheme="minorHAnsi"/>
          <w:b/>
          <w:lang w:val="cs-CZ"/>
        </w:rPr>
      </w:pPr>
    </w:p>
    <w:p w14:paraId="7805A378" w14:textId="77777777" w:rsidR="00B5551F" w:rsidRPr="00B67D24" w:rsidRDefault="00B5551F" w:rsidP="008F29D2">
      <w:pPr>
        <w:ind w:right="-6"/>
        <w:rPr>
          <w:rFonts w:cstheme="minorHAnsi"/>
          <w:lang w:val="cs-CZ"/>
        </w:rPr>
      </w:pPr>
    </w:p>
    <w:p w14:paraId="0B5D2636" w14:textId="60A574EE" w:rsidR="00B5551F" w:rsidRDefault="009B3628" w:rsidP="008F29D2">
      <w:pPr>
        <w:ind w:right="-6"/>
        <w:rPr>
          <w:rFonts w:cstheme="minorHAnsi"/>
          <w:lang w:val="cs-CZ"/>
        </w:rPr>
      </w:pPr>
      <w:r>
        <w:rPr>
          <w:rFonts w:cstheme="minorHAnsi"/>
          <w:lang w:val="cs-CZ"/>
        </w:rPr>
        <w:t>KRAJINA</w:t>
      </w:r>
      <w:r w:rsidR="00BE1982">
        <w:rPr>
          <w:rFonts w:cstheme="minorHAnsi"/>
          <w:lang w:val="cs-CZ"/>
        </w:rPr>
        <w:t xml:space="preserve"> LOKALITY</w:t>
      </w:r>
    </w:p>
    <w:p w14:paraId="4683A8F9" w14:textId="59614358" w:rsidR="00BE1982" w:rsidRPr="00BE1982" w:rsidRDefault="00BE1982" w:rsidP="008F29D2">
      <w:pPr>
        <w:ind w:right="-6"/>
        <w:rPr>
          <w:lang w:val="cs-CZ"/>
        </w:rPr>
      </w:pPr>
      <w:r w:rsidRPr="00BE1982">
        <w:rPr>
          <w:lang w:val="cs-CZ"/>
        </w:rPr>
        <w:t xml:space="preserve">Leitmotivem návrhu je aktivistická proklamace </w:t>
      </w:r>
      <w:proofErr w:type="spellStart"/>
      <w:r w:rsidRPr="00BE1982">
        <w:rPr>
          <w:lang w:val="cs-CZ"/>
        </w:rPr>
        <w:t>antikorporátní</w:t>
      </w:r>
      <w:proofErr w:type="spellEnd"/>
      <w:r w:rsidRPr="00BE1982">
        <w:rPr>
          <w:lang w:val="cs-CZ"/>
        </w:rPr>
        <w:t xml:space="preserve"> architektury dálničních odpočívek. I banální užitková stavba může být architekturou s vazbami na okolí a s vyšší </w:t>
      </w:r>
      <w:proofErr w:type="gramStart"/>
      <w:r w:rsidRPr="00BE1982">
        <w:rPr>
          <w:lang w:val="cs-CZ"/>
        </w:rPr>
        <w:t>ambicí,</w:t>
      </w:r>
      <w:proofErr w:type="gramEnd"/>
      <w:r w:rsidRPr="00BE1982">
        <w:rPr>
          <w:lang w:val="cs-CZ"/>
        </w:rPr>
        <w:t xml:space="preserve"> než levně posloužit svému účelu.</w:t>
      </w:r>
    </w:p>
    <w:p w14:paraId="03617EEF" w14:textId="32CF2956" w:rsidR="00BE1982" w:rsidRDefault="00BE1982" w:rsidP="008F29D2">
      <w:pPr>
        <w:ind w:right="-6"/>
        <w:rPr>
          <w:rFonts w:cstheme="minorHAnsi"/>
          <w:lang w:val="cs-CZ"/>
        </w:rPr>
      </w:pPr>
    </w:p>
    <w:p w14:paraId="31024136" w14:textId="77777777" w:rsidR="00BE1982" w:rsidRPr="00BE1982" w:rsidRDefault="00BE1982" w:rsidP="00BE1982">
      <w:pPr>
        <w:rPr>
          <w:lang w:val="cs-CZ"/>
        </w:rPr>
      </w:pPr>
      <w:r w:rsidRPr="00BE1982">
        <w:rPr>
          <w:lang w:val="cs-CZ"/>
        </w:rPr>
        <w:t xml:space="preserve">Návrh očišťuje stávající odpočívku středního stupně o nefunkční a esteticky nejvíce nepřijatelné objekty a nabízí uživateli místo, kde je příjemné na čas pobýt. Centrální umístění původního objektu motorestu je nahrazeno novostavbou restaurace, obchodu a zázemí odpočívky umístěnou na vnější hraně pozemku. Stavba svým tvarováním lokalitu odpočívky opticky uzavírá „od lesa k lesu“ a zároveň otevírá své pohledy do otevřené krajiny a na vesnici </w:t>
      </w:r>
      <w:proofErr w:type="spellStart"/>
      <w:r w:rsidRPr="00BE1982">
        <w:rPr>
          <w:lang w:val="cs-CZ"/>
        </w:rPr>
        <w:t>Pávov</w:t>
      </w:r>
      <w:proofErr w:type="spellEnd"/>
      <w:r w:rsidRPr="00BE1982">
        <w:rPr>
          <w:lang w:val="cs-CZ"/>
        </w:rPr>
        <w:t>.</w:t>
      </w:r>
    </w:p>
    <w:p w14:paraId="507198DD" w14:textId="77777777" w:rsidR="00BE1982" w:rsidRPr="00B67D24" w:rsidRDefault="00BE1982" w:rsidP="008F29D2">
      <w:pPr>
        <w:ind w:right="-6"/>
        <w:rPr>
          <w:rFonts w:cstheme="minorHAnsi"/>
          <w:lang w:val="cs-CZ"/>
        </w:rPr>
      </w:pPr>
    </w:p>
    <w:p w14:paraId="14836D4A" w14:textId="6E498F88" w:rsidR="00B5551F" w:rsidRDefault="00F3016D" w:rsidP="008F29D2">
      <w:pPr>
        <w:ind w:right="-6"/>
        <w:rPr>
          <w:rFonts w:cstheme="minorHAnsi"/>
          <w:lang w:val="cs-CZ"/>
        </w:rPr>
      </w:pPr>
      <w:r w:rsidRPr="00B67D24">
        <w:rPr>
          <w:rFonts w:cstheme="minorHAnsi"/>
          <w:lang w:val="cs-CZ"/>
        </w:rPr>
        <w:t>Urbán</w:t>
      </w:r>
      <w:r w:rsidR="00F518A9">
        <w:rPr>
          <w:rFonts w:cstheme="minorHAnsi"/>
          <w:lang w:val="cs-CZ"/>
        </w:rPr>
        <w:t>n</w:t>
      </w:r>
      <w:r w:rsidRPr="00B67D24">
        <w:rPr>
          <w:rFonts w:cstheme="minorHAnsi"/>
          <w:lang w:val="cs-CZ"/>
        </w:rPr>
        <w:t>í figura je jednoduchá, s přiměřeným řešením jednotlivým funkčních sektorů a s integrací do bezprostředního m</w:t>
      </w:r>
      <w:r w:rsidR="00F518A9">
        <w:rPr>
          <w:rFonts w:cstheme="minorHAnsi"/>
          <w:lang w:val="cs-CZ"/>
        </w:rPr>
        <w:t>í</w:t>
      </w:r>
      <w:r w:rsidRPr="00B67D24">
        <w:rPr>
          <w:rFonts w:cstheme="minorHAnsi"/>
          <w:lang w:val="cs-CZ"/>
        </w:rPr>
        <w:t>sta. Západní d</w:t>
      </w:r>
      <w:r w:rsidR="00914BFA" w:rsidRPr="00B67D24">
        <w:rPr>
          <w:rFonts w:cstheme="minorHAnsi"/>
          <w:lang w:val="cs-CZ"/>
        </w:rPr>
        <w:t xml:space="preserve">álniční příjezd a </w:t>
      </w:r>
      <w:r w:rsidRPr="00B67D24">
        <w:rPr>
          <w:rFonts w:cstheme="minorHAnsi"/>
          <w:lang w:val="cs-CZ"/>
        </w:rPr>
        <w:t xml:space="preserve">východní </w:t>
      </w:r>
      <w:r w:rsidR="00914BFA" w:rsidRPr="00B67D24">
        <w:rPr>
          <w:rFonts w:cstheme="minorHAnsi"/>
          <w:lang w:val="cs-CZ"/>
        </w:rPr>
        <w:t>výjezd tvoří lineární osu, která spojuje tři are</w:t>
      </w:r>
      <w:r w:rsidR="00F518A9">
        <w:rPr>
          <w:rFonts w:cstheme="minorHAnsi"/>
          <w:lang w:val="cs-CZ"/>
        </w:rPr>
        <w:t>á</w:t>
      </w:r>
      <w:r w:rsidR="00914BFA" w:rsidRPr="00B67D24">
        <w:rPr>
          <w:rFonts w:cstheme="minorHAnsi"/>
          <w:lang w:val="cs-CZ"/>
        </w:rPr>
        <w:t>ly: velk</w:t>
      </w:r>
      <w:r w:rsidRPr="00B67D24">
        <w:rPr>
          <w:rFonts w:cstheme="minorHAnsi"/>
          <w:lang w:val="cs-CZ"/>
        </w:rPr>
        <w:t>ý</w:t>
      </w:r>
      <w:r w:rsidR="00914BFA" w:rsidRPr="00B67D24">
        <w:rPr>
          <w:rFonts w:cstheme="minorHAnsi"/>
          <w:lang w:val="cs-CZ"/>
        </w:rPr>
        <w:t xml:space="preserve"> jižní are</w:t>
      </w:r>
      <w:r w:rsidR="00F518A9">
        <w:rPr>
          <w:rFonts w:cstheme="minorHAnsi"/>
          <w:lang w:val="cs-CZ"/>
        </w:rPr>
        <w:t>á</w:t>
      </w:r>
      <w:r w:rsidR="00914BFA" w:rsidRPr="00B67D24">
        <w:rPr>
          <w:rFonts w:cstheme="minorHAnsi"/>
          <w:lang w:val="cs-CZ"/>
        </w:rPr>
        <w:t>l pro parkování nákladních aut, severní louk</w:t>
      </w:r>
      <w:r w:rsidRPr="00B67D24">
        <w:rPr>
          <w:rFonts w:cstheme="minorHAnsi"/>
          <w:lang w:val="cs-CZ"/>
        </w:rPr>
        <w:t>u</w:t>
      </w:r>
      <w:r w:rsidR="00914BFA" w:rsidRPr="00B67D24">
        <w:rPr>
          <w:rFonts w:cstheme="minorHAnsi"/>
          <w:lang w:val="cs-CZ"/>
        </w:rPr>
        <w:t xml:space="preserve"> Parking and </w:t>
      </w:r>
      <w:proofErr w:type="spellStart"/>
      <w:r w:rsidR="00914BFA" w:rsidRPr="00B67D24">
        <w:rPr>
          <w:rFonts w:cstheme="minorHAnsi"/>
          <w:lang w:val="cs-CZ"/>
        </w:rPr>
        <w:t>Picnic</w:t>
      </w:r>
      <w:proofErr w:type="spellEnd"/>
      <w:r w:rsidR="00914BFA" w:rsidRPr="00B67D24">
        <w:rPr>
          <w:rFonts w:cstheme="minorHAnsi"/>
          <w:lang w:val="cs-CZ"/>
        </w:rPr>
        <w:t xml:space="preserve"> a</w:t>
      </w:r>
      <w:r w:rsidRPr="00B67D24">
        <w:rPr>
          <w:rFonts w:cstheme="minorHAnsi"/>
          <w:lang w:val="cs-CZ"/>
        </w:rPr>
        <w:t xml:space="preserve"> stávající zastřešenou benz</w:t>
      </w:r>
      <w:r w:rsidR="00194B92">
        <w:rPr>
          <w:rFonts w:cstheme="minorHAnsi"/>
          <w:lang w:val="cs-CZ"/>
        </w:rPr>
        <w:t>í</w:t>
      </w:r>
      <w:r w:rsidRPr="00B67D24">
        <w:rPr>
          <w:rFonts w:cstheme="minorHAnsi"/>
          <w:lang w:val="cs-CZ"/>
        </w:rPr>
        <w:t>novou stanici v nově tvarovaném okolí. Are</w:t>
      </w:r>
      <w:r w:rsidR="00A3341E" w:rsidRPr="00B67D24">
        <w:rPr>
          <w:rFonts w:cstheme="minorHAnsi"/>
          <w:lang w:val="cs-CZ"/>
        </w:rPr>
        <w:t>á</w:t>
      </w:r>
      <w:r w:rsidRPr="00B67D24">
        <w:rPr>
          <w:rFonts w:cstheme="minorHAnsi"/>
          <w:lang w:val="cs-CZ"/>
        </w:rPr>
        <w:t>l pro n</w:t>
      </w:r>
      <w:r w:rsidR="00B64DA6" w:rsidRPr="00B67D24">
        <w:rPr>
          <w:rFonts w:cstheme="minorHAnsi"/>
          <w:lang w:val="cs-CZ"/>
        </w:rPr>
        <w:t>á</w:t>
      </w:r>
      <w:r w:rsidRPr="00B67D24">
        <w:rPr>
          <w:rFonts w:cstheme="minorHAnsi"/>
          <w:lang w:val="cs-CZ"/>
        </w:rPr>
        <w:t>kladní auta</w:t>
      </w:r>
      <w:r w:rsidR="00B64DA6" w:rsidRPr="00B67D24">
        <w:rPr>
          <w:rFonts w:cstheme="minorHAnsi"/>
          <w:lang w:val="cs-CZ"/>
        </w:rPr>
        <w:t xml:space="preserve"> a autobusy je třípásový</w:t>
      </w:r>
      <w:r w:rsidR="00A3341E" w:rsidRPr="00B67D24">
        <w:rPr>
          <w:rFonts w:cstheme="minorHAnsi"/>
          <w:lang w:val="cs-CZ"/>
        </w:rPr>
        <w:t xml:space="preserve">. Pásy jsou dimenzovány podle platných pravidel, </w:t>
      </w:r>
      <w:r w:rsidR="00B64DA6" w:rsidRPr="00B67D24">
        <w:rPr>
          <w:rFonts w:cstheme="minorHAnsi"/>
          <w:lang w:val="cs-CZ"/>
        </w:rPr>
        <w:t>s travnatým zakulaceným ukončením</w:t>
      </w:r>
      <w:r w:rsidR="00A3341E" w:rsidRPr="00B67D24">
        <w:rPr>
          <w:rFonts w:cstheme="minorHAnsi"/>
          <w:lang w:val="cs-CZ"/>
        </w:rPr>
        <w:t xml:space="preserve"> jako místa pro posezení, </w:t>
      </w:r>
      <w:proofErr w:type="spellStart"/>
      <w:r w:rsidR="00A3341E" w:rsidRPr="00B67D24">
        <w:rPr>
          <w:rFonts w:cstheme="minorHAnsi"/>
          <w:lang w:val="cs-CZ"/>
        </w:rPr>
        <w:t>wc</w:t>
      </w:r>
      <w:proofErr w:type="spellEnd"/>
      <w:r w:rsidR="00A3341E" w:rsidRPr="00B67D24">
        <w:rPr>
          <w:rFonts w:cstheme="minorHAnsi"/>
          <w:lang w:val="cs-CZ"/>
        </w:rPr>
        <w:t xml:space="preserve"> a sprchy.</w:t>
      </w:r>
      <w:r w:rsidR="00B64DA6" w:rsidRPr="00B67D24">
        <w:rPr>
          <w:rFonts w:cstheme="minorHAnsi"/>
          <w:lang w:val="cs-CZ"/>
        </w:rPr>
        <w:t xml:space="preserve"> </w:t>
      </w:r>
      <w:r w:rsidR="00A3341E" w:rsidRPr="00B67D24">
        <w:rPr>
          <w:rFonts w:cstheme="minorHAnsi"/>
          <w:lang w:val="cs-CZ"/>
        </w:rPr>
        <w:t>N</w:t>
      </w:r>
      <w:r w:rsidR="00B64DA6" w:rsidRPr="00B67D24">
        <w:rPr>
          <w:rFonts w:cstheme="minorHAnsi"/>
          <w:lang w:val="cs-CZ"/>
        </w:rPr>
        <w:t>epravidelně</w:t>
      </w:r>
      <w:r w:rsidR="00744187" w:rsidRPr="00B67D24">
        <w:rPr>
          <w:rFonts w:cstheme="minorHAnsi"/>
          <w:lang w:val="cs-CZ"/>
        </w:rPr>
        <w:t xml:space="preserve"> a nahodile</w:t>
      </w:r>
      <w:r w:rsidR="00B64DA6" w:rsidRPr="00B67D24">
        <w:rPr>
          <w:rFonts w:cstheme="minorHAnsi"/>
          <w:lang w:val="cs-CZ"/>
        </w:rPr>
        <w:t xml:space="preserve"> rozs</w:t>
      </w:r>
      <w:r w:rsidR="00A3341E" w:rsidRPr="00B67D24">
        <w:rPr>
          <w:rFonts w:cstheme="minorHAnsi"/>
          <w:lang w:val="cs-CZ"/>
        </w:rPr>
        <w:t>á</w:t>
      </w:r>
      <w:r w:rsidR="00B64DA6" w:rsidRPr="00B67D24">
        <w:rPr>
          <w:rFonts w:cstheme="minorHAnsi"/>
          <w:lang w:val="cs-CZ"/>
        </w:rPr>
        <w:t>zen</w:t>
      </w:r>
      <w:r w:rsidR="00A3341E" w:rsidRPr="00B67D24">
        <w:rPr>
          <w:rFonts w:cstheme="minorHAnsi"/>
          <w:lang w:val="cs-CZ"/>
        </w:rPr>
        <w:t xml:space="preserve">é </w:t>
      </w:r>
      <w:r w:rsidR="00B64DA6" w:rsidRPr="00B67D24">
        <w:rPr>
          <w:rFonts w:cstheme="minorHAnsi"/>
          <w:lang w:val="cs-CZ"/>
        </w:rPr>
        <w:t>trávničky se stromy</w:t>
      </w:r>
      <w:r w:rsidR="00A3341E" w:rsidRPr="00B67D24">
        <w:rPr>
          <w:rFonts w:cstheme="minorHAnsi"/>
          <w:lang w:val="cs-CZ"/>
        </w:rPr>
        <w:t xml:space="preserve"> rozdělují</w:t>
      </w:r>
      <w:r w:rsidR="00744187" w:rsidRPr="00B67D24">
        <w:rPr>
          <w:rFonts w:cstheme="minorHAnsi"/>
          <w:lang w:val="cs-CZ"/>
        </w:rPr>
        <w:t xml:space="preserve"> </w:t>
      </w:r>
      <w:r w:rsidR="00A3341E" w:rsidRPr="00B67D24">
        <w:rPr>
          <w:rFonts w:cstheme="minorHAnsi"/>
          <w:lang w:val="cs-CZ"/>
        </w:rPr>
        <w:t>jednotlivé pásy. Není zřetelné</w:t>
      </w:r>
      <w:r w:rsidR="00744187" w:rsidRPr="00B67D24">
        <w:rPr>
          <w:rFonts w:cstheme="minorHAnsi"/>
          <w:lang w:val="cs-CZ"/>
        </w:rPr>
        <w:t xml:space="preserve">, </w:t>
      </w:r>
      <w:r w:rsidR="00A3341E" w:rsidRPr="00B67D24">
        <w:rPr>
          <w:rFonts w:cstheme="minorHAnsi"/>
          <w:lang w:val="cs-CZ"/>
        </w:rPr>
        <w:t>jak se lampy</w:t>
      </w:r>
      <w:r w:rsidR="00744187" w:rsidRPr="00B67D24">
        <w:rPr>
          <w:rFonts w:cstheme="minorHAnsi"/>
          <w:lang w:val="cs-CZ"/>
        </w:rPr>
        <w:t xml:space="preserve">, </w:t>
      </w:r>
      <w:r w:rsidR="00A3341E" w:rsidRPr="00B67D24">
        <w:rPr>
          <w:rFonts w:cstheme="minorHAnsi"/>
          <w:lang w:val="cs-CZ"/>
        </w:rPr>
        <w:t>povrchy</w:t>
      </w:r>
      <w:r w:rsidR="00744187" w:rsidRPr="00B67D24">
        <w:rPr>
          <w:rFonts w:cstheme="minorHAnsi"/>
          <w:lang w:val="cs-CZ"/>
        </w:rPr>
        <w:t xml:space="preserve"> a malý mobiliář </w:t>
      </w:r>
      <w:r w:rsidR="00A3341E" w:rsidRPr="00B67D24">
        <w:rPr>
          <w:rFonts w:cstheme="minorHAnsi"/>
          <w:lang w:val="cs-CZ"/>
        </w:rPr>
        <w:t>podílejí na tvaru</w:t>
      </w:r>
      <w:r w:rsidR="00744187" w:rsidRPr="00B67D24">
        <w:rPr>
          <w:rFonts w:cstheme="minorHAnsi"/>
          <w:lang w:val="cs-CZ"/>
        </w:rPr>
        <w:t>, jak se nový „design“ blíží nebo vzdaluje triviálním obrazům.</w:t>
      </w:r>
    </w:p>
    <w:p w14:paraId="2414A4C2" w14:textId="47016245" w:rsidR="00227220" w:rsidRDefault="00227220" w:rsidP="008F29D2">
      <w:pPr>
        <w:ind w:right="-6"/>
        <w:rPr>
          <w:rFonts w:cstheme="minorHAnsi"/>
          <w:lang w:val="cs-CZ"/>
        </w:rPr>
      </w:pPr>
    </w:p>
    <w:p w14:paraId="1B23C8F6" w14:textId="45B74630" w:rsidR="00227220" w:rsidRDefault="00227220" w:rsidP="008F29D2">
      <w:pPr>
        <w:ind w:right="-6"/>
        <w:rPr>
          <w:rFonts w:cstheme="minorHAnsi"/>
          <w:lang w:val="cs-CZ"/>
        </w:rPr>
      </w:pPr>
      <w:r>
        <w:rPr>
          <w:rFonts w:cstheme="minorHAnsi"/>
          <w:lang w:val="cs-CZ"/>
        </w:rPr>
        <w:t xml:space="preserve">Parking and </w:t>
      </w:r>
      <w:proofErr w:type="spellStart"/>
      <w:r>
        <w:rPr>
          <w:rFonts w:cstheme="minorHAnsi"/>
          <w:lang w:val="cs-CZ"/>
        </w:rPr>
        <w:t>Picnic</w:t>
      </w:r>
      <w:proofErr w:type="spellEnd"/>
      <w:r>
        <w:rPr>
          <w:rFonts w:cstheme="minorHAnsi"/>
          <w:lang w:val="cs-CZ"/>
        </w:rPr>
        <w:t xml:space="preserve"> je velká louka s meandrem průjezdních cest</w:t>
      </w:r>
      <w:r w:rsidR="00F518A9">
        <w:rPr>
          <w:rFonts w:cstheme="minorHAnsi"/>
          <w:lang w:val="cs-CZ"/>
        </w:rPr>
        <w:t>,</w:t>
      </w:r>
      <w:r>
        <w:rPr>
          <w:rFonts w:cstheme="minorHAnsi"/>
          <w:lang w:val="cs-CZ"/>
        </w:rPr>
        <w:t xml:space="preserve"> atraktivním parkováním a posezením pod korunami lokálních stromů, bříz a borovic. Perimetr je jasně tvořen severním lesem a lineární osou.</w:t>
      </w:r>
    </w:p>
    <w:p w14:paraId="5306D7ED" w14:textId="48966DFF" w:rsidR="00946B13" w:rsidRDefault="00946B13" w:rsidP="008F29D2">
      <w:pPr>
        <w:ind w:right="-6"/>
        <w:rPr>
          <w:rFonts w:cstheme="minorHAnsi"/>
          <w:lang w:val="cs-CZ"/>
        </w:rPr>
      </w:pPr>
    </w:p>
    <w:p w14:paraId="4E06B3BE" w14:textId="230C76E2" w:rsidR="00946B13" w:rsidRDefault="00946B13" w:rsidP="008F29D2">
      <w:pPr>
        <w:ind w:right="-6"/>
        <w:rPr>
          <w:rFonts w:cstheme="minorHAnsi"/>
          <w:lang w:val="cs-CZ"/>
        </w:rPr>
      </w:pPr>
      <w:r>
        <w:rPr>
          <w:rFonts w:cstheme="minorHAnsi"/>
          <w:lang w:val="cs-CZ"/>
        </w:rPr>
        <w:t>I areál benzínové stanice je tvarován s</w:t>
      </w:r>
      <w:r w:rsidR="00297944">
        <w:rPr>
          <w:rFonts w:cstheme="minorHAnsi"/>
          <w:lang w:val="cs-CZ"/>
        </w:rPr>
        <w:t> jasným lichoběžníkovým perimetrem, pásem parkovacích míst na západě a</w:t>
      </w:r>
      <w:r w:rsidR="00A8031B">
        <w:rPr>
          <w:rFonts w:cstheme="minorHAnsi"/>
          <w:lang w:val="cs-CZ"/>
        </w:rPr>
        <w:t xml:space="preserve"> empiricky zlomenou</w:t>
      </w:r>
      <w:r w:rsidR="00297944">
        <w:rPr>
          <w:rFonts w:cstheme="minorHAnsi"/>
          <w:lang w:val="cs-CZ"/>
        </w:rPr>
        <w:t xml:space="preserve"> novostavbou na hranici k „žlutému poli“.</w:t>
      </w:r>
    </w:p>
    <w:p w14:paraId="26CCE295" w14:textId="1D1D4340" w:rsidR="00297944" w:rsidRDefault="00297944" w:rsidP="008F29D2">
      <w:pPr>
        <w:ind w:right="-6"/>
        <w:rPr>
          <w:rFonts w:cstheme="minorHAnsi"/>
          <w:lang w:val="cs-CZ"/>
        </w:rPr>
      </w:pPr>
    </w:p>
    <w:p w14:paraId="11C09D33" w14:textId="2B83AFA4" w:rsidR="00A8031B" w:rsidRDefault="00297944" w:rsidP="008F29D2">
      <w:pPr>
        <w:ind w:right="-6"/>
        <w:rPr>
          <w:rFonts w:cstheme="minorHAnsi"/>
        </w:rPr>
      </w:pPr>
      <w:r>
        <w:rPr>
          <w:rFonts w:cstheme="minorHAnsi"/>
          <w:lang w:val="cs-CZ"/>
        </w:rPr>
        <w:t xml:space="preserve">Snaha o nevýstřední </w:t>
      </w:r>
      <w:r w:rsidR="00A8031B">
        <w:rPr>
          <w:rFonts w:cstheme="minorHAnsi"/>
          <w:lang w:val="cs-CZ"/>
        </w:rPr>
        <w:t xml:space="preserve">atmosféru místa </w:t>
      </w:r>
      <w:r>
        <w:rPr>
          <w:rFonts w:cstheme="minorHAnsi"/>
          <w:lang w:val="cs-CZ"/>
        </w:rPr>
        <w:t>odpočívky</w:t>
      </w:r>
      <w:r w:rsidR="00A8031B">
        <w:rPr>
          <w:rFonts w:cstheme="minorHAnsi"/>
          <w:lang w:val="cs-CZ"/>
        </w:rPr>
        <w:t xml:space="preserve"> a její architektury</w:t>
      </w:r>
      <w:r>
        <w:rPr>
          <w:rFonts w:cstheme="minorHAnsi"/>
          <w:lang w:val="cs-CZ"/>
        </w:rPr>
        <w:t xml:space="preserve"> je jasná</w:t>
      </w:r>
      <w:r w:rsidR="00A8031B">
        <w:rPr>
          <w:rFonts w:cstheme="minorHAnsi"/>
          <w:lang w:val="cs-CZ"/>
        </w:rPr>
        <w:t xml:space="preserve"> kulturněpolitická</w:t>
      </w:r>
      <w:r>
        <w:rPr>
          <w:rFonts w:cstheme="minorHAnsi"/>
          <w:lang w:val="cs-CZ"/>
        </w:rPr>
        <w:t xml:space="preserve"> koncepce</w:t>
      </w:r>
      <w:r w:rsidR="00A8031B">
        <w:rPr>
          <w:rFonts w:cstheme="minorHAnsi"/>
          <w:lang w:val="cs-CZ"/>
        </w:rPr>
        <w:t xml:space="preserve"> udržitelnosti, korektnosti a </w:t>
      </w:r>
      <w:proofErr w:type="spellStart"/>
      <w:r w:rsidR="00A8031B">
        <w:rPr>
          <w:rFonts w:cstheme="minorHAnsi"/>
          <w:lang w:val="cs-CZ"/>
        </w:rPr>
        <w:t>alternativnosti</w:t>
      </w:r>
      <w:proofErr w:type="spellEnd"/>
      <w:r>
        <w:rPr>
          <w:rFonts w:cstheme="minorHAnsi"/>
          <w:lang w:val="cs-CZ"/>
        </w:rPr>
        <w:t>.</w:t>
      </w:r>
      <w:r w:rsidR="00A8031B">
        <w:rPr>
          <w:rFonts w:cstheme="minorHAnsi"/>
          <w:lang w:val="cs-CZ"/>
        </w:rPr>
        <w:t xml:space="preserve"> Odpovídá dobovým trendům vzdělané a osvícené metropolitní elity.</w:t>
      </w:r>
      <w:r>
        <w:rPr>
          <w:rFonts w:cstheme="minorHAnsi"/>
          <w:lang w:val="cs-CZ"/>
        </w:rPr>
        <w:t xml:space="preserve"> Tradiční komerční prvky, včetně reklamy, neonu a</w:t>
      </w:r>
      <w:r w:rsidR="00727978">
        <w:rPr>
          <w:rFonts w:cstheme="minorHAnsi"/>
          <w:lang w:val="cs-CZ"/>
        </w:rPr>
        <w:t xml:space="preserve"> řvavých barev</w:t>
      </w:r>
      <w:r>
        <w:rPr>
          <w:rFonts w:cstheme="minorHAnsi"/>
          <w:lang w:val="cs-CZ"/>
        </w:rPr>
        <w:t xml:space="preserve"> jsou redukovány na</w:t>
      </w:r>
      <w:r w:rsidR="00A8031B">
        <w:rPr>
          <w:rFonts w:cstheme="minorHAnsi"/>
          <w:lang w:val="cs-CZ"/>
        </w:rPr>
        <w:t xml:space="preserve"> samotnou</w:t>
      </w:r>
      <w:r>
        <w:rPr>
          <w:rFonts w:cstheme="minorHAnsi"/>
          <w:lang w:val="cs-CZ"/>
        </w:rPr>
        <w:t xml:space="preserve"> stanici. U novostavby nejsou zřetelné, </w:t>
      </w:r>
      <w:r w:rsidR="00A8031B">
        <w:rPr>
          <w:rFonts w:cstheme="minorHAnsi"/>
          <w:lang w:val="cs-CZ"/>
        </w:rPr>
        <w:t>nanejvýš</w:t>
      </w:r>
      <w:r>
        <w:rPr>
          <w:rFonts w:cstheme="minorHAnsi"/>
          <w:lang w:val="cs-CZ"/>
        </w:rPr>
        <w:t xml:space="preserve"> </w:t>
      </w:r>
      <w:r w:rsidR="00727978">
        <w:rPr>
          <w:rFonts w:cstheme="minorHAnsi"/>
          <w:lang w:val="cs-CZ"/>
        </w:rPr>
        <w:t xml:space="preserve">budou </w:t>
      </w:r>
      <w:r w:rsidR="00F518A9">
        <w:rPr>
          <w:rFonts w:cstheme="minorHAnsi"/>
          <w:lang w:val="cs-CZ"/>
        </w:rPr>
        <w:t>přechodně</w:t>
      </w:r>
      <w:r w:rsidR="00727978">
        <w:rPr>
          <w:rFonts w:cstheme="minorHAnsi"/>
          <w:lang w:val="cs-CZ"/>
        </w:rPr>
        <w:t xml:space="preserve"> na oknech restaurace a obchodu.</w:t>
      </w:r>
      <w:r w:rsidR="00A8031B">
        <w:rPr>
          <w:rFonts w:cstheme="minorHAnsi"/>
          <w:lang w:val="cs-CZ"/>
        </w:rPr>
        <w:t xml:space="preserve"> Jak se takový projekt dá v 4D-kapitalizmu realizovat</w:t>
      </w:r>
      <w:r w:rsidR="00A8031B">
        <w:rPr>
          <w:rFonts w:cstheme="minorHAnsi"/>
        </w:rPr>
        <w:t>?</w:t>
      </w:r>
    </w:p>
    <w:p w14:paraId="2A86958F" w14:textId="77777777" w:rsidR="00A8031B" w:rsidRPr="00A8031B" w:rsidRDefault="00A8031B" w:rsidP="008F29D2">
      <w:pPr>
        <w:ind w:right="-6"/>
        <w:rPr>
          <w:rFonts w:cstheme="minorHAnsi"/>
        </w:rPr>
      </w:pPr>
    </w:p>
    <w:p w14:paraId="30C0F5EC" w14:textId="191FDDC4" w:rsidR="00A8031B" w:rsidRDefault="00A8031B" w:rsidP="00A8031B">
      <w:pPr>
        <w:ind w:right="-6"/>
        <w:rPr>
          <w:rFonts w:cstheme="minorHAnsi"/>
          <w:lang w:val="cs-CZ"/>
        </w:rPr>
      </w:pPr>
      <w:r w:rsidRPr="00B67D24">
        <w:rPr>
          <w:rFonts w:cstheme="minorHAnsi"/>
          <w:lang w:val="cs-CZ"/>
        </w:rPr>
        <w:t>Základní návrh místa a budovy zabral tolik času, že rozpracování krajinářského projektu</w:t>
      </w:r>
      <w:r>
        <w:rPr>
          <w:rFonts w:cstheme="minorHAnsi"/>
          <w:lang w:val="cs-CZ"/>
        </w:rPr>
        <w:t xml:space="preserve"> lokality</w:t>
      </w:r>
      <w:r w:rsidRPr="00B67D24">
        <w:rPr>
          <w:rFonts w:cstheme="minorHAnsi"/>
          <w:lang w:val="cs-CZ"/>
        </w:rPr>
        <w:t xml:space="preserve"> zůstalo v silném obrazu a správné volbě základních povrchů a nedostalo se do detailu. Tímto neodpovídá pravidlům, které krajinářská architektura za posledních 20-30 let vypracovala.</w:t>
      </w:r>
      <w:r>
        <w:rPr>
          <w:rFonts w:cstheme="minorHAnsi"/>
          <w:lang w:val="cs-CZ"/>
        </w:rPr>
        <w:t xml:space="preserve"> </w:t>
      </w:r>
      <w:r w:rsidRPr="00B67D24">
        <w:rPr>
          <w:rFonts w:cstheme="minorHAnsi"/>
          <w:lang w:val="cs-CZ"/>
        </w:rPr>
        <w:t>Je škoda, že nebyla využita spolupráce s experty, kteří od začátku s ateliérem spolupracují.</w:t>
      </w:r>
      <w:r>
        <w:rPr>
          <w:rFonts w:cstheme="minorHAnsi"/>
          <w:lang w:val="cs-CZ"/>
        </w:rPr>
        <w:t xml:space="preserve"> </w:t>
      </w:r>
      <w:r w:rsidRPr="00B67D24">
        <w:rPr>
          <w:rFonts w:cstheme="minorHAnsi"/>
          <w:lang w:val="cs-CZ"/>
        </w:rPr>
        <w:t xml:space="preserve">Škoda o to víc, že všechny tři areály projektu, parkování nákladních vozů, Parking and </w:t>
      </w:r>
      <w:proofErr w:type="spellStart"/>
      <w:r w:rsidRPr="00B67D24">
        <w:rPr>
          <w:rFonts w:cstheme="minorHAnsi"/>
          <w:lang w:val="cs-CZ"/>
        </w:rPr>
        <w:t>Picnic</w:t>
      </w:r>
      <w:proofErr w:type="spellEnd"/>
      <w:r w:rsidR="00F518A9">
        <w:rPr>
          <w:rFonts w:cstheme="minorHAnsi"/>
          <w:lang w:val="cs-CZ"/>
        </w:rPr>
        <w:t xml:space="preserve"> </w:t>
      </w:r>
      <w:r w:rsidRPr="00B67D24">
        <w:rPr>
          <w:rFonts w:cstheme="minorHAnsi"/>
          <w:lang w:val="cs-CZ"/>
        </w:rPr>
        <w:t>a areál čerpací stanice s budovou jsou jasně obrazově tvarovány a takto i „z dálky“ dobře vizualizovány. Co chybí, je tvarování a prezentace v zoomu.</w:t>
      </w:r>
    </w:p>
    <w:p w14:paraId="40B311DC" w14:textId="77777777" w:rsidR="00A8031B" w:rsidRDefault="00A8031B" w:rsidP="008F29D2">
      <w:pPr>
        <w:ind w:right="-6"/>
        <w:rPr>
          <w:rFonts w:cstheme="minorHAnsi"/>
          <w:lang w:val="cs-CZ"/>
        </w:rPr>
      </w:pPr>
    </w:p>
    <w:p w14:paraId="478BD31A" w14:textId="664DBC38" w:rsidR="00B5551F" w:rsidRPr="00B67D24" w:rsidRDefault="00B5551F" w:rsidP="008F29D2">
      <w:pPr>
        <w:ind w:right="-6"/>
        <w:rPr>
          <w:rFonts w:cstheme="minorHAnsi"/>
          <w:lang w:val="cs-CZ"/>
        </w:rPr>
      </w:pPr>
      <w:r w:rsidRPr="00B67D24">
        <w:rPr>
          <w:rFonts w:cstheme="minorHAnsi"/>
          <w:lang w:val="cs-CZ"/>
        </w:rPr>
        <w:lastRenderedPageBreak/>
        <w:t>ARCHITEKTURA</w:t>
      </w:r>
    </w:p>
    <w:p w14:paraId="08926295" w14:textId="0FCFC9CD" w:rsidR="009B3628" w:rsidRDefault="009B3628" w:rsidP="002F3556">
      <w:pPr>
        <w:rPr>
          <w:lang w:val="cs-CZ"/>
        </w:rPr>
      </w:pPr>
      <w:r w:rsidRPr="009B3628">
        <w:rPr>
          <w:lang w:val="cs-CZ"/>
        </w:rPr>
        <w:t>Objekt benzinky je zcela zredukován na průjezdní samoobslužnou „bránu“. Novostavba</w:t>
      </w:r>
      <w:r w:rsidR="00946B13">
        <w:rPr>
          <w:lang w:val="cs-CZ"/>
        </w:rPr>
        <w:t xml:space="preserve"> je „</w:t>
      </w:r>
      <w:proofErr w:type="spellStart"/>
      <w:r w:rsidR="00946B13">
        <w:rPr>
          <w:lang w:val="cs-CZ"/>
        </w:rPr>
        <w:t>une</w:t>
      </w:r>
      <w:proofErr w:type="spellEnd"/>
      <w:r w:rsidR="00946B13">
        <w:rPr>
          <w:lang w:val="cs-CZ"/>
        </w:rPr>
        <w:t xml:space="preserve"> </w:t>
      </w:r>
      <w:proofErr w:type="spellStart"/>
      <w:r w:rsidR="00946B13">
        <w:rPr>
          <w:lang w:val="cs-CZ"/>
        </w:rPr>
        <w:t>forme</w:t>
      </w:r>
      <w:proofErr w:type="spellEnd"/>
      <w:r w:rsidR="00946B13">
        <w:rPr>
          <w:lang w:val="cs-CZ"/>
        </w:rPr>
        <w:t xml:space="preserve"> forte“, s </w:t>
      </w:r>
      <w:r w:rsidRPr="009B3628">
        <w:rPr>
          <w:lang w:val="cs-CZ"/>
        </w:rPr>
        <w:t>restaurac</w:t>
      </w:r>
      <w:r w:rsidR="00946B13">
        <w:rPr>
          <w:lang w:val="cs-CZ"/>
        </w:rPr>
        <w:t>í</w:t>
      </w:r>
      <w:r w:rsidRPr="009B3628">
        <w:rPr>
          <w:lang w:val="cs-CZ"/>
        </w:rPr>
        <w:t>, obchod</w:t>
      </w:r>
      <w:r w:rsidR="00946B13">
        <w:rPr>
          <w:lang w:val="cs-CZ"/>
        </w:rPr>
        <w:t>y</w:t>
      </w:r>
      <w:r w:rsidRPr="009B3628">
        <w:rPr>
          <w:lang w:val="cs-CZ"/>
        </w:rPr>
        <w:t xml:space="preserve"> a zázemí</w:t>
      </w:r>
      <w:r w:rsidR="00946B13">
        <w:rPr>
          <w:lang w:val="cs-CZ"/>
        </w:rPr>
        <w:t>m, která se obrazově neváže na konkrétní okolní architekturu, ale na směs elementů bezprostřední topografie, krajiny a na abstraktnější svět kritického regionali</w:t>
      </w:r>
      <w:r w:rsidR="002F3556">
        <w:rPr>
          <w:lang w:val="cs-CZ"/>
        </w:rPr>
        <w:t>s</w:t>
      </w:r>
      <w:r w:rsidR="00946B13">
        <w:rPr>
          <w:lang w:val="cs-CZ"/>
        </w:rPr>
        <w:t>mu</w:t>
      </w:r>
      <w:r w:rsidR="00F518A9">
        <w:rPr>
          <w:lang w:val="cs-CZ"/>
        </w:rPr>
        <w:t>.</w:t>
      </w:r>
      <w:r w:rsidR="00946B13">
        <w:rPr>
          <w:lang w:val="cs-CZ"/>
        </w:rPr>
        <w:t xml:space="preserve"> </w:t>
      </w:r>
      <w:proofErr w:type="gramStart"/>
      <w:r w:rsidR="00946B13">
        <w:rPr>
          <w:lang w:val="cs-CZ"/>
        </w:rPr>
        <w:t>J</w:t>
      </w:r>
      <w:r w:rsidRPr="009B3628">
        <w:rPr>
          <w:lang w:val="cs-CZ"/>
        </w:rPr>
        <w:t>e</w:t>
      </w:r>
      <w:proofErr w:type="gramEnd"/>
      <w:r w:rsidRPr="009B3628">
        <w:rPr>
          <w:lang w:val="cs-CZ"/>
        </w:rPr>
        <w:t xml:space="preserve"> </w:t>
      </w:r>
      <w:r w:rsidR="00946B13">
        <w:rPr>
          <w:lang w:val="cs-CZ"/>
        </w:rPr>
        <w:t xml:space="preserve">to </w:t>
      </w:r>
      <w:r w:rsidRPr="009B3628">
        <w:rPr>
          <w:lang w:val="cs-CZ"/>
        </w:rPr>
        <w:t>v podstatě adic</w:t>
      </w:r>
      <w:r w:rsidR="00946B13">
        <w:rPr>
          <w:lang w:val="cs-CZ"/>
        </w:rPr>
        <w:t xml:space="preserve">e </w:t>
      </w:r>
      <w:r w:rsidRPr="009B3628">
        <w:rPr>
          <w:lang w:val="cs-CZ"/>
        </w:rPr>
        <w:t xml:space="preserve">do oblouku vedle sebe řazených jednopodlažních staveb s mezerami mezi sebou. Do jednoho objemu spojuje jednotlivé stavby společná mírná valbová střecha s výrazně </w:t>
      </w:r>
      <w:proofErr w:type="spellStart"/>
      <w:r w:rsidRPr="009B3628">
        <w:rPr>
          <w:lang w:val="cs-CZ"/>
        </w:rPr>
        <w:t>překonzolovanými</w:t>
      </w:r>
      <w:proofErr w:type="spellEnd"/>
      <w:r w:rsidRPr="009B3628">
        <w:rPr>
          <w:lang w:val="cs-CZ"/>
        </w:rPr>
        <w:t xml:space="preserve"> okraji pro rozšíření využití pro výhled otevřených, krytých pobytových ploch. Pod částí objektů je navržený suterén, sloužící jako zázemí restaurace. </w:t>
      </w:r>
      <w:r w:rsidR="00946B13">
        <w:rPr>
          <w:rFonts w:cstheme="minorHAnsi"/>
          <w:lang w:val="cs-CZ"/>
        </w:rPr>
        <w:t>Odvrácená tvář budovy nabízí atraktivní výhled do dáli.</w:t>
      </w:r>
      <w:r w:rsidR="002F3556">
        <w:rPr>
          <w:lang w:val="cs-CZ"/>
        </w:rPr>
        <w:t xml:space="preserve"> </w:t>
      </w:r>
      <w:r w:rsidRPr="009B3628">
        <w:rPr>
          <w:lang w:val="cs-CZ"/>
        </w:rPr>
        <w:t>Jednoduchý, vizuálně silný výraz novostavby odkazující směrem k prérijní architektuře, funguje dobře urbanisticky jako spojka s volnou krajinou.</w:t>
      </w:r>
      <w:r w:rsidR="00227220">
        <w:rPr>
          <w:lang w:val="cs-CZ"/>
        </w:rPr>
        <w:t xml:space="preserve"> Naopak směrem ke stanici ztrácí obraz sílu a plauzibilitu.</w:t>
      </w:r>
    </w:p>
    <w:p w14:paraId="09E57FE9" w14:textId="4468CF6E" w:rsidR="00727978" w:rsidRDefault="00727978" w:rsidP="009B3628">
      <w:pPr>
        <w:ind w:right="-6"/>
        <w:rPr>
          <w:rFonts w:cstheme="minorHAnsi"/>
          <w:lang w:val="cs-CZ"/>
        </w:rPr>
      </w:pPr>
    </w:p>
    <w:p w14:paraId="03EA9B3C" w14:textId="37FA3086" w:rsidR="00727978" w:rsidRPr="009B3628" w:rsidRDefault="00727978" w:rsidP="009B3628">
      <w:pPr>
        <w:ind w:right="-6"/>
        <w:rPr>
          <w:rFonts w:cstheme="minorHAnsi"/>
          <w:lang w:val="cs-CZ"/>
        </w:rPr>
      </w:pPr>
      <w:r>
        <w:rPr>
          <w:rFonts w:cstheme="minorHAnsi"/>
          <w:lang w:val="cs-CZ"/>
        </w:rPr>
        <w:t xml:space="preserve">Umělé osvětlení jak ve dne, tak i v šeru a noci, je jedním z elementárních prvků odpočívky. Důkaz, že ho projekt kontroluje, chybí. </w:t>
      </w:r>
    </w:p>
    <w:p w14:paraId="42392321" w14:textId="77777777" w:rsidR="00174557" w:rsidRPr="00B67D24" w:rsidRDefault="00174557" w:rsidP="00174557">
      <w:pPr>
        <w:ind w:right="-148"/>
        <w:rPr>
          <w:rFonts w:cstheme="minorHAnsi"/>
          <w:lang w:val="cs-CZ"/>
        </w:rPr>
      </w:pPr>
    </w:p>
    <w:p w14:paraId="0C64A824" w14:textId="77777777" w:rsidR="00174557" w:rsidRPr="00B67D24" w:rsidRDefault="00174557" w:rsidP="00562D2F">
      <w:pPr>
        <w:ind w:right="-6"/>
        <w:rPr>
          <w:rFonts w:cstheme="minorHAnsi"/>
          <w:lang w:val="cs-CZ"/>
        </w:rPr>
      </w:pPr>
      <w:r w:rsidRPr="00B67D24">
        <w:rPr>
          <w:rFonts w:cstheme="minorHAnsi"/>
          <w:lang w:val="cs-CZ"/>
        </w:rPr>
        <w:t>UTILITA</w:t>
      </w:r>
    </w:p>
    <w:p w14:paraId="39BDE44E" w14:textId="16BE88F6" w:rsidR="009D439C" w:rsidRDefault="008C5B71" w:rsidP="00B46D6F">
      <w:pPr>
        <w:ind w:right="-148"/>
        <w:rPr>
          <w:rFonts w:cstheme="minorHAnsi"/>
          <w:lang w:val="cs-CZ"/>
        </w:rPr>
      </w:pPr>
      <w:r w:rsidRPr="00B67D24">
        <w:rPr>
          <w:rFonts w:cstheme="minorHAnsi"/>
          <w:lang w:val="cs-CZ"/>
        </w:rPr>
        <w:t>Projekt s </w:t>
      </w:r>
      <w:r w:rsidR="009D439C">
        <w:rPr>
          <w:rFonts w:cstheme="minorHAnsi"/>
          <w:lang w:val="cs-CZ"/>
        </w:rPr>
        <w:t>přiměřeným</w:t>
      </w:r>
      <w:r w:rsidRPr="00B67D24">
        <w:rPr>
          <w:rFonts w:cstheme="minorHAnsi"/>
          <w:lang w:val="cs-CZ"/>
        </w:rPr>
        <w:t xml:space="preserve"> funkčním řešením. </w:t>
      </w:r>
      <w:proofErr w:type="spellStart"/>
      <w:r w:rsidR="00F634C1" w:rsidRPr="00B67D24">
        <w:rPr>
          <w:rFonts w:cstheme="minorHAnsi"/>
          <w:lang w:val="cs-CZ"/>
        </w:rPr>
        <w:t>Parking</w:t>
      </w:r>
      <w:r w:rsidR="009D439C">
        <w:rPr>
          <w:rFonts w:cstheme="minorHAnsi"/>
          <w:lang w:val="cs-CZ"/>
        </w:rPr>
        <w:t>ový</w:t>
      </w:r>
      <w:proofErr w:type="spellEnd"/>
      <w:r w:rsidR="009D439C">
        <w:rPr>
          <w:rFonts w:cstheme="minorHAnsi"/>
          <w:lang w:val="cs-CZ"/>
        </w:rPr>
        <w:t xml:space="preserve"> areál</w:t>
      </w:r>
      <w:r w:rsidR="00F634C1" w:rsidRPr="00B67D24">
        <w:rPr>
          <w:rFonts w:cstheme="minorHAnsi"/>
          <w:lang w:val="cs-CZ"/>
        </w:rPr>
        <w:t xml:space="preserve"> má koncentrovaný obtisk</w:t>
      </w:r>
      <w:r w:rsidR="0055493B" w:rsidRPr="00B67D24">
        <w:rPr>
          <w:rFonts w:cstheme="minorHAnsi"/>
          <w:lang w:val="cs-CZ"/>
        </w:rPr>
        <w:t xml:space="preserve"> s</w:t>
      </w:r>
      <w:r w:rsidR="00F634C1" w:rsidRPr="00B67D24">
        <w:rPr>
          <w:rFonts w:cstheme="minorHAnsi"/>
          <w:lang w:val="cs-CZ"/>
        </w:rPr>
        <w:t xml:space="preserve"> racionální typologi</w:t>
      </w:r>
      <w:r w:rsidR="0055493B" w:rsidRPr="00B67D24">
        <w:rPr>
          <w:rFonts w:cstheme="minorHAnsi"/>
          <w:lang w:val="cs-CZ"/>
        </w:rPr>
        <w:t>í</w:t>
      </w:r>
      <w:r w:rsidR="00562D2F" w:rsidRPr="00B67D24">
        <w:rPr>
          <w:rFonts w:cstheme="minorHAnsi"/>
          <w:lang w:val="cs-CZ"/>
        </w:rPr>
        <w:t>.</w:t>
      </w:r>
      <w:r w:rsidR="00F634C1" w:rsidRPr="00B67D24">
        <w:rPr>
          <w:rFonts w:cstheme="minorHAnsi"/>
          <w:lang w:val="cs-CZ"/>
        </w:rPr>
        <w:t xml:space="preserve"> </w:t>
      </w:r>
      <w:r w:rsidR="009D439C">
        <w:rPr>
          <w:rFonts w:cstheme="minorHAnsi"/>
          <w:lang w:val="cs-CZ"/>
        </w:rPr>
        <w:t xml:space="preserve"> Naopak Parking and </w:t>
      </w:r>
      <w:proofErr w:type="spellStart"/>
      <w:r w:rsidR="009D439C">
        <w:rPr>
          <w:rFonts w:cstheme="minorHAnsi"/>
          <w:lang w:val="cs-CZ"/>
        </w:rPr>
        <w:t>Picnic</w:t>
      </w:r>
      <w:proofErr w:type="spellEnd"/>
      <w:r w:rsidR="009D439C">
        <w:rPr>
          <w:rFonts w:cstheme="minorHAnsi"/>
          <w:lang w:val="cs-CZ"/>
        </w:rPr>
        <w:t xml:space="preserve"> je bohatě meandrován a pomalu prorůstá mezi stromy u dálnice, což umožnuje individuální posezení v blízkosti aut. Zákoutí s hustším okrajem by se hodila pro int</w:t>
      </w:r>
      <w:r w:rsidR="00194B92">
        <w:rPr>
          <w:rFonts w:cstheme="minorHAnsi"/>
          <w:lang w:val="cs-CZ"/>
        </w:rPr>
        <w:t>i</w:t>
      </w:r>
      <w:r w:rsidR="009D439C">
        <w:rPr>
          <w:rFonts w:cstheme="minorHAnsi"/>
          <w:lang w:val="cs-CZ"/>
        </w:rPr>
        <w:t>mnější chvíle. Areál benzínky je přehledný, s</w:t>
      </w:r>
      <w:r w:rsidR="00194B92">
        <w:rPr>
          <w:rFonts w:cstheme="minorHAnsi"/>
          <w:lang w:val="cs-CZ"/>
        </w:rPr>
        <w:t> </w:t>
      </w:r>
      <w:r w:rsidR="009D439C">
        <w:rPr>
          <w:rFonts w:cstheme="minorHAnsi"/>
          <w:lang w:val="cs-CZ"/>
        </w:rPr>
        <w:t>mnohotvárn</w:t>
      </w:r>
      <w:r w:rsidR="00194B92">
        <w:rPr>
          <w:rFonts w:cstheme="minorHAnsi"/>
          <w:lang w:val="cs-CZ"/>
        </w:rPr>
        <w:t>ý</w:t>
      </w:r>
      <w:r w:rsidR="009D439C">
        <w:rPr>
          <w:rFonts w:cstheme="minorHAnsi"/>
          <w:lang w:val="cs-CZ"/>
        </w:rPr>
        <w:t>mi</w:t>
      </w:r>
    </w:p>
    <w:p w14:paraId="0CBA9CF1" w14:textId="4F94734B" w:rsidR="00227220" w:rsidRPr="009B3628" w:rsidRDefault="009D439C" w:rsidP="00946B13">
      <w:pPr>
        <w:ind w:right="-148"/>
        <w:rPr>
          <w:rFonts w:cstheme="minorHAnsi"/>
          <w:lang w:val="cs-CZ"/>
        </w:rPr>
      </w:pPr>
      <w:r>
        <w:rPr>
          <w:rFonts w:cstheme="minorHAnsi"/>
          <w:lang w:val="cs-CZ"/>
        </w:rPr>
        <w:t xml:space="preserve">místy parkování, konzumace. </w:t>
      </w:r>
      <w:r w:rsidR="00227220" w:rsidRPr="009B3628">
        <w:rPr>
          <w:lang w:val="cs-CZ"/>
        </w:rPr>
        <w:t xml:space="preserve">Po provozní stránce je </w:t>
      </w:r>
      <w:proofErr w:type="spellStart"/>
      <w:r w:rsidR="00227220" w:rsidRPr="009B3628">
        <w:rPr>
          <w:lang w:val="cs-CZ"/>
        </w:rPr>
        <w:t>roztaženost</w:t>
      </w:r>
      <w:proofErr w:type="spellEnd"/>
      <w:r w:rsidR="00227220" w:rsidRPr="009B3628">
        <w:rPr>
          <w:lang w:val="cs-CZ"/>
        </w:rPr>
        <w:t xml:space="preserve"> a </w:t>
      </w:r>
      <w:proofErr w:type="spellStart"/>
      <w:r w:rsidR="00227220" w:rsidRPr="009B3628">
        <w:rPr>
          <w:lang w:val="cs-CZ"/>
        </w:rPr>
        <w:t>vyředěnost</w:t>
      </w:r>
      <w:proofErr w:type="spellEnd"/>
      <w:r w:rsidR="00227220" w:rsidRPr="009B3628">
        <w:rPr>
          <w:lang w:val="cs-CZ"/>
        </w:rPr>
        <w:t xml:space="preserve"> </w:t>
      </w:r>
      <w:r w:rsidR="00227220">
        <w:rPr>
          <w:lang w:val="cs-CZ"/>
        </w:rPr>
        <w:t xml:space="preserve">jediné novostavby </w:t>
      </w:r>
      <w:r w:rsidR="00227220" w:rsidRPr="009B3628">
        <w:rPr>
          <w:lang w:val="cs-CZ"/>
        </w:rPr>
        <w:t xml:space="preserve">trochu </w:t>
      </w:r>
      <w:proofErr w:type="gramStart"/>
      <w:r w:rsidR="00227220" w:rsidRPr="009B3628">
        <w:rPr>
          <w:lang w:val="cs-CZ"/>
        </w:rPr>
        <w:t>komplikací - například</w:t>
      </w:r>
      <w:proofErr w:type="gramEnd"/>
      <w:r w:rsidR="00227220" w:rsidRPr="009B3628">
        <w:rPr>
          <w:lang w:val="cs-CZ"/>
        </w:rPr>
        <w:t xml:space="preserve"> při zásobování obchodu, nebo při využívání toalet v zimním období.</w:t>
      </w:r>
      <w:r w:rsidR="00946B13" w:rsidRPr="00946B13">
        <w:rPr>
          <w:rFonts w:cstheme="minorHAnsi"/>
          <w:lang w:val="cs-CZ"/>
        </w:rPr>
        <w:t xml:space="preserve"> </w:t>
      </w:r>
      <w:r w:rsidR="00946B13" w:rsidRPr="00B67D24">
        <w:rPr>
          <w:rFonts w:cstheme="minorHAnsi"/>
          <w:lang w:val="cs-CZ"/>
        </w:rPr>
        <w:t>Bezbariérovost</w:t>
      </w:r>
      <w:r w:rsidR="00194B92">
        <w:rPr>
          <w:rFonts w:cstheme="minorHAnsi"/>
          <w:lang w:val="cs-CZ"/>
        </w:rPr>
        <w:t>,</w:t>
      </w:r>
      <w:r w:rsidR="002F3556">
        <w:rPr>
          <w:rFonts w:cstheme="minorHAnsi"/>
          <w:lang w:val="cs-CZ"/>
        </w:rPr>
        <w:t xml:space="preserve"> </w:t>
      </w:r>
      <w:r w:rsidR="00946B13">
        <w:rPr>
          <w:rFonts w:cstheme="minorHAnsi"/>
          <w:lang w:val="cs-CZ"/>
        </w:rPr>
        <w:t>bezpečná místa pro děti, ženy nebo minority</w:t>
      </w:r>
      <w:r w:rsidR="00946B13" w:rsidRPr="00B67D24">
        <w:rPr>
          <w:rFonts w:cstheme="minorHAnsi"/>
          <w:lang w:val="cs-CZ"/>
        </w:rPr>
        <w:t xml:space="preserve"> </w:t>
      </w:r>
      <w:r w:rsidR="00946B13">
        <w:rPr>
          <w:rFonts w:cstheme="minorHAnsi"/>
          <w:lang w:val="cs-CZ"/>
        </w:rPr>
        <w:t>jsou</w:t>
      </w:r>
      <w:r w:rsidR="00946B13" w:rsidRPr="00B67D24">
        <w:rPr>
          <w:rFonts w:cstheme="minorHAnsi"/>
          <w:lang w:val="cs-CZ"/>
        </w:rPr>
        <w:t xml:space="preserve"> vyřešen</w:t>
      </w:r>
      <w:r w:rsidR="00946B13">
        <w:rPr>
          <w:rFonts w:cstheme="minorHAnsi"/>
          <w:lang w:val="cs-CZ"/>
        </w:rPr>
        <w:t>é nebo lehce řešitelné v rámci architektonické krajiny.</w:t>
      </w:r>
    </w:p>
    <w:p w14:paraId="3DDBCC15" w14:textId="77777777" w:rsidR="009D439C" w:rsidRDefault="009D439C" w:rsidP="00B46D6F">
      <w:pPr>
        <w:ind w:right="-148"/>
        <w:rPr>
          <w:rFonts w:cstheme="minorHAnsi"/>
          <w:lang w:val="cs-CZ"/>
        </w:rPr>
      </w:pPr>
    </w:p>
    <w:p w14:paraId="14BA69C2" w14:textId="6EFD2B57" w:rsidR="002573A3" w:rsidRPr="00B67D24" w:rsidRDefault="00BE1982" w:rsidP="002573A3">
      <w:pPr>
        <w:rPr>
          <w:rFonts w:cstheme="minorHAnsi"/>
          <w:lang w:val="cs-CZ"/>
        </w:rPr>
      </w:pPr>
      <w:r>
        <w:rPr>
          <w:rFonts w:cstheme="minorHAnsi"/>
          <w:lang w:val="cs-CZ"/>
        </w:rPr>
        <w:t>K</w:t>
      </w:r>
      <w:r w:rsidR="00B67D24">
        <w:rPr>
          <w:rFonts w:cstheme="minorHAnsi"/>
          <w:lang w:val="cs-CZ"/>
        </w:rPr>
        <w:t>RAJINA</w:t>
      </w:r>
      <w:r>
        <w:rPr>
          <w:rFonts w:cstheme="minorHAnsi"/>
          <w:lang w:val="cs-CZ"/>
        </w:rPr>
        <w:t xml:space="preserve"> DOPRAVY</w:t>
      </w:r>
    </w:p>
    <w:p w14:paraId="1FCA3DA1" w14:textId="66231582" w:rsidR="002573A3" w:rsidRPr="00B67D24" w:rsidRDefault="002573A3" w:rsidP="002573A3">
      <w:pPr>
        <w:rPr>
          <w:rFonts w:cstheme="minorHAnsi"/>
          <w:lang w:val="en-US"/>
        </w:rPr>
      </w:pPr>
      <w:r w:rsidRPr="00B67D24">
        <w:rPr>
          <w:rFonts w:cstheme="minorHAnsi"/>
          <w:lang w:val="cs-CZ"/>
        </w:rPr>
        <w:t xml:space="preserve">Přestože je současná odpočívka řešena též pro osobní dopravu, není moc vyhledávaná, což je patrné z pravidelného způsobu odstavování kamionů i v místech kolmého parkování osobních vozidel. Návrh správně nerezignuje na zvýšenou poptávku po odstavných plochách zejména pro kamiony (ať už z důvodu následné odbočky směr Jihlava a Znojmo či Rakousko, anebo z důvodu velké odstavné plochy, kde „se najde vždy nějaké to místo“) a nabízí plochy i pro osobní přepravu. A to tak, že tyto provozy v podstatě odděluje a nabízí jakýsi piknikový autopark s pojížděným povrchem z dlažby prorůstající trávou. Vozidlo má uživatel vlastně stále na </w:t>
      </w:r>
      <w:proofErr w:type="gramStart"/>
      <w:r w:rsidRPr="00B67D24">
        <w:rPr>
          <w:rFonts w:cstheme="minorHAnsi"/>
          <w:lang w:val="cs-CZ"/>
        </w:rPr>
        <w:t xml:space="preserve">dohled </w:t>
      </w:r>
      <w:r w:rsidR="00194B92">
        <w:rPr>
          <w:rFonts w:cstheme="minorHAnsi"/>
          <w:lang w:val="cs-CZ"/>
        </w:rPr>
        <w:t>-</w:t>
      </w:r>
      <w:r w:rsidRPr="00B67D24">
        <w:rPr>
          <w:rFonts w:cstheme="minorHAnsi"/>
          <w:lang w:val="cs-CZ"/>
        </w:rPr>
        <w:t xml:space="preserve"> to</w:t>
      </w:r>
      <w:proofErr w:type="gramEnd"/>
      <w:r w:rsidRPr="00B67D24">
        <w:rPr>
          <w:rFonts w:cstheme="minorHAnsi"/>
          <w:lang w:val="cs-CZ"/>
        </w:rPr>
        <w:t xml:space="preserve"> bývá často jedna z hlavních obav, opustit auto plné osobních věcí např. při cestě na delší dobu. Jedná se tak o velmi lákavou možnost trávení přestávky v jízdě i pro rodiny s dětmi či na delší „piknik“ na cestě. Oproti jiným možnostem vlastně lákavá možnost na delší cestě, kdy se cestující nechtějí zdržet zajížďkami do měst. Z tohoto důvodu se jedná o velmi zajímavé řešení právě v oddělení od prostoru pro kamiony, který je dále dělen ostrůvky se stromy. Obě prostranství si žijí úplně jiným životem, návrh tomu jde naproti a toto status quo vlastně potvrzuje, což není špatně. V případě dalšího dělení parkoviště pro kamiony je správně dbáno na přehřívání ploch a vozidel vystavených slunečnímu svitu po delší dobu. Autopark pro osobní vozidla nemusí fungovat při přetlaku, tj. nelze očekávat, že všichni uživatelé budou parkovat na vymezených místech, z tohoto důvodu by bylo vhodné počítat se </w:t>
      </w:r>
      <w:proofErr w:type="spellStart"/>
      <w:r w:rsidRPr="00B67D24">
        <w:rPr>
          <w:rFonts w:cstheme="minorHAnsi"/>
          <w:lang w:val="cs-CZ"/>
        </w:rPr>
        <w:t>štěrkotrávníkem</w:t>
      </w:r>
      <w:proofErr w:type="spellEnd"/>
      <w:r w:rsidRPr="00B67D24">
        <w:rPr>
          <w:rFonts w:cstheme="minorHAnsi"/>
          <w:lang w:val="cs-CZ"/>
        </w:rPr>
        <w:t xml:space="preserve"> cca v celé ploše a dořešit další vjezd do území, např. hned na začátku (tj. na západní straně autoparku). Díky absenci kót, zejména šířek, nelze určit, zda je prostorově odpovídající každý vjezd a výjezd, avšak jedná se čistě o utilitární hledisko, které lze v případě podrobného řešení jednoduše usadit dle potřeb. </w:t>
      </w:r>
      <w:proofErr w:type="spellStart"/>
      <w:r w:rsidRPr="00B67D24">
        <w:rPr>
          <w:rFonts w:cstheme="minorHAnsi"/>
          <w:lang w:val="en-US"/>
        </w:rPr>
        <w:t>Návrh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myslí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i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na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shoz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sněhu</w:t>
      </w:r>
      <w:proofErr w:type="spellEnd"/>
      <w:r w:rsidRPr="00B67D24">
        <w:rPr>
          <w:rFonts w:cstheme="minorHAnsi"/>
          <w:lang w:val="en-US"/>
        </w:rPr>
        <w:t xml:space="preserve"> a </w:t>
      </w:r>
      <w:proofErr w:type="spellStart"/>
      <w:r w:rsidRPr="00B67D24">
        <w:rPr>
          <w:rFonts w:cstheme="minorHAnsi"/>
          <w:lang w:val="en-US"/>
        </w:rPr>
        <w:lastRenderedPageBreak/>
        <w:t>ledu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gramStart"/>
      <w:r w:rsidRPr="00B67D24">
        <w:rPr>
          <w:rFonts w:cstheme="minorHAnsi"/>
          <w:lang w:val="en-US"/>
        </w:rPr>
        <w:t>a</w:t>
      </w:r>
      <w:proofErr w:type="gram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odstavný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prostor</w:t>
      </w:r>
      <w:proofErr w:type="spellEnd"/>
      <w:r w:rsidRPr="00B67D24">
        <w:rPr>
          <w:rFonts w:cstheme="minorHAnsi"/>
          <w:lang w:val="en-US"/>
        </w:rPr>
        <w:t xml:space="preserve"> pro </w:t>
      </w:r>
      <w:proofErr w:type="spellStart"/>
      <w:r w:rsidRPr="00B67D24">
        <w:rPr>
          <w:rFonts w:cstheme="minorHAnsi"/>
          <w:lang w:val="en-US"/>
        </w:rPr>
        <w:t>nadměrné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náklady</w:t>
      </w:r>
      <w:proofErr w:type="spellEnd"/>
      <w:r w:rsidRPr="00B67D24">
        <w:rPr>
          <w:rFonts w:cstheme="minorHAnsi"/>
          <w:lang w:val="en-US"/>
        </w:rPr>
        <w:t xml:space="preserve">. </w:t>
      </w:r>
      <w:proofErr w:type="spellStart"/>
      <w:r w:rsidRPr="00B67D24">
        <w:rPr>
          <w:rFonts w:cstheme="minorHAnsi"/>
          <w:lang w:val="en-US"/>
        </w:rPr>
        <w:t>Často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podceňovaný</w:t>
      </w:r>
      <w:proofErr w:type="spellEnd"/>
      <w:r w:rsidRPr="00B67D24">
        <w:rPr>
          <w:rFonts w:cstheme="minorHAnsi"/>
          <w:lang w:val="en-US"/>
        </w:rPr>
        <w:t xml:space="preserve"> (</w:t>
      </w:r>
      <w:proofErr w:type="spellStart"/>
      <w:r w:rsidRPr="00B67D24">
        <w:rPr>
          <w:rFonts w:cstheme="minorHAnsi"/>
          <w:lang w:val="en-US"/>
        </w:rPr>
        <w:t>vlastně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vždy</w:t>
      </w:r>
      <w:proofErr w:type="spellEnd"/>
      <w:r w:rsidRPr="00B67D24">
        <w:rPr>
          <w:rFonts w:cstheme="minorHAnsi"/>
          <w:lang w:val="en-US"/>
        </w:rPr>
        <w:t xml:space="preserve">) je </w:t>
      </w:r>
      <w:proofErr w:type="spellStart"/>
      <w:r w:rsidRPr="00B67D24">
        <w:rPr>
          <w:rFonts w:cstheme="minorHAnsi"/>
          <w:lang w:val="en-US"/>
        </w:rPr>
        <w:t>pěší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pohyb</w:t>
      </w:r>
      <w:proofErr w:type="spellEnd"/>
      <w:r w:rsidRPr="00B67D24">
        <w:rPr>
          <w:rFonts w:cstheme="minorHAnsi"/>
          <w:lang w:val="en-US"/>
        </w:rPr>
        <w:t xml:space="preserve"> po </w:t>
      </w:r>
      <w:proofErr w:type="spellStart"/>
      <w:r w:rsidRPr="00B67D24">
        <w:rPr>
          <w:rFonts w:cstheme="minorHAnsi"/>
          <w:lang w:val="en-US"/>
        </w:rPr>
        <w:t>odpočívce</w:t>
      </w:r>
      <w:proofErr w:type="spellEnd"/>
      <w:r w:rsidRPr="00B67D24">
        <w:rPr>
          <w:rFonts w:cstheme="minorHAnsi"/>
          <w:lang w:val="en-US"/>
        </w:rPr>
        <w:t xml:space="preserve">. I </w:t>
      </w:r>
      <w:proofErr w:type="spellStart"/>
      <w:r w:rsidRPr="00B67D24">
        <w:rPr>
          <w:rFonts w:cstheme="minorHAnsi"/>
          <w:lang w:val="en-US"/>
        </w:rPr>
        <w:t>na</w:t>
      </w:r>
      <w:proofErr w:type="spellEnd"/>
      <w:r w:rsidRPr="00B67D24">
        <w:rPr>
          <w:rFonts w:cstheme="minorHAnsi"/>
          <w:lang w:val="en-US"/>
        </w:rPr>
        <w:t xml:space="preserve"> toto </w:t>
      </w:r>
      <w:proofErr w:type="spellStart"/>
      <w:r w:rsidRPr="00B67D24">
        <w:rPr>
          <w:rFonts w:cstheme="minorHAnsi"/>
          <w:lang w:val="en-US"/>
        </w:rPr>
        <w:t>hledisko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návrh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myslí</w:t>
      </w:r>
      <w:proofErr w:type="spellEnd"/>
      <w:r w:rsidRPr="00B67D24">
        <w:rPr>
          <w:rFonts w:cstheme="minorHAnsi"/>
          <w:lang w:val="en-US"/>
        </w:rPr>
        <w:t xml:space="preserve">, a </w:t>
      </w:r>
      <w:proofErr w:type="spellStart"/>
      <w:r w:rsidRPr="00B67D24">
        <w:rPr>
          <w:rFonts w:cstheme="minorHAnsi"/>
          <w:lang w:val="en-US"/>
        </w:rPr>
        <w:t>tedy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zásadním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způsobem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zlepšuje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jeho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využitelnost</w:t>
      </w:r>
      <w:proofErr w:type="spellEnd"/>
      <w:r w:rsidRPr="00B67D24">
        <w:rPr>
          <w:rFonts w:cstheme="minorHAnsi"/>
          <w:lang w:val="en-US"/>
        </w:rPr>
        <w:t xml:space="preserve">, </w:t>
      </w:r>
      <w:proofErr w:type="spellStart"/>
      <w:r w:rsidRPr="00B67D24">
        <w:rPr>
          <w:rFonts w:cstheme="minorHAnsi"/>
          <w:lang w:val="en-US"/>
        </w:rPr>
        <w:t>zejména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pak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bezpečnost</w:t>
      </w:r>
      <w:proofErr w:type="spellEnd"/>
      <w:r w:rsidRPr="00B67D24">
        <w:rPr>
          <w:rFonts w:cstheme="minorHAnsi"/>
          <w:lang w:val="en-US"/>
        </w:rPr>
        <w:t>.</w:t>
      </w:r>
    </w:p>
    <w:p w14:paraId="2CAB0CDA" w14:textId="77777777" w:rsidR="002573A3" w:rsidRPr="00B67D24" w:rsidRDefault="002573A3" w:rsidP="002573A3">
      <w:pPr>
        <w:rPr>
          <w:rFonts w:cstheme="minorHAnsi"/>
          <w:lang w:val="en-US"/>
        </w:rPr>
      </w:pPr>
      <w:proofErr w:type="spellStart"/>
      <w:r w:rsidRPr="00B67D24">
        <w:rPr>
          <w:rFonts w:cstheme="minorHAnsi"/>
          <w:lang w:val="en-US"/>
        </w:rPr>
        <w:t>Dalším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potenciálem</w:t>
      </w:r>
      <w:proofErr w:type="spellEnd"/>
      <w:r w:rsidRPr="00B67D24">
        <w:rPr>
          <w:rFonts w:cstheme="minorHAnsi"/>
          <w:lang w:val="en-US"/>
        </w:rPr>
        <w:t xml:space="preserve"> (a </w:t>
      </w:r>
      <w:proofErr w:type="spellStart"/>
      <w:r w:rsidRPr="00B67D24">
        <w:rPr>
          <w:rFonts w:cstheme="minorHAnsi"/>
          <w:lang w:val="en-US"/>
        </w:rPr>
        <w:t>dosud</w:t>
      </w:r>
      <w:proofErr w:type="spellEnd"/>
      <w:r w:rsidRPr="00B67D24">
        <w:rPr>
          <w:rFonts w:cstheme="minorHAnsi"/>
          <w:lang w:val="en-US"/>
        </w:rPr>
        <w:t xml:space="preserve"> v </w:t>
      </w:r>
      <w:proofErr w:type="spellStart"/>
      <w:r w:rsidRPr="00B67D24">
        <w:rPr>
          <w:rFonts w:cstheme="minorHAnsi"/>
          <w:lang w:val="en-US"/>
        </w:rPr>
        <w:t>praxi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zpravidla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promarněnou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příležitostí</w:t>
      </w:r>
      <w:proofErr w:type="spellEnd"/>
      <w:r w:rsidRPr="00B67D24">
        <w:rPr>
          <w:rFonts w:cstheme="minorHAnsi"/>
          <w:lang w:val="en-US"/>
        </w:rPr>
        <w:t xml:space="preserve">) je </w:t>
      </w:r>
      <w:proofErr w:type="spellStart"/>
      <w:r w:rsidRPr="00B67D24">
        <w:rPr>
          <w:rFonts w:cstheme="minorHAnsi"/>
          <w:lang w:val="en-US"/>
        </w:rPr>
        <w:t>prostorová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navigace</w:t>
      </w:r>
      <w:proofErr w:type="spellEnd"/>
      <w:r w:rsidRPr="00B67D24">
        <w:rPr>
          <w:rFonts w:cstheme="minorHAnsi"/>
          <w:lang w:val="en-US"/>
        </w:rPr>
        <w:t xml:space="preserve"> v </w:t>
      </w:r>
      <w:proofErr w:type="spellStart"/>
      <w:r w:rsidRPr="00B67D24">
        <w:rPr>
          <w:rFonts w:cstheme="minorHAnsi"/>
          <w:lang w:val="en-US"/>
        </w:rPr>
        <w:t>prostorách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odpočívek</w:t>
      </w:r>
      <w:proofErr w:type="spellEnd"/>
      <w:r w:rsidRPr="00B67D24">
        <w:rPr>
          <w:rFonts w:cstheme="minorHAnsi"/>
          <w:lang w:val="en-US"/>
        </w:rPr>
        <w:t xml:space="preserve">. </w:t>
      </w:r>
      <w:proofErr w:type="spellStart"/>
      <w:r w:rsidRPr="00B67D24">
        <w:rPr>
          <w:rFonts w:cstheme="minorHAnsi"/>
          <w:lang w:val="en-US"/>
        </w:rPr>
        <w:t>Díky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složitosti</w:t>
      </w:r>
      <w:proofErr w:type="spellEnd"/>
      <w:r w:rsidRPr="00B67D24">
        <w:rPr>
          <w:rFonts w:cstheme="minorHAnsi"/>
          <w:lang w:val="en-US"/>
        </w:rPr>
        <w:t xml:space="preserve"> a </w:t>
      </w:r>
      <w:proofErr w:type="spellStart"/>
      <w:r w:rsidRPr="00B67D24">
        <w:rPr>
          <w:rFonts w:cstheme="minorHAnsi"/>
          <w:lang w:val="en-US"/>
        </w:rPr>
        <w:t>znepřehlednění</w:t>
      </w:r>
      <w:proofErr w:type="spellEnd"/>
      <w:r w:rsidRPr="00B67D24">
        <w:rPr>
          <w:rFonts w:cstheme="minorHAnsi"/>
          <w:lang w:val="en-US"/>
        </w:rPr>
        <w:t xml:space="preserve">, resp. </w:t>
      </w:r>
      <w:proofErr w:type="spellStart"/>
      <w:r w:rsidRPr="00B67D24">
        <w:rPr>
          <w:rFonts w:cstheme="minorHAnsi"/>
          <w:lang w:val="en-US"/>
        </w:rPr>
        <w:t>rozbití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jednolitých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ploch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bude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nutné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na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místním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infosystému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zapracovat</w:t>
      </w:r>
      <w:proofErr w:type="spellEnd"/>
      <w:r w:rsidRPr="00B67D24">
        <w:rPr>
          <w:rFonts w:cstheme="minorHAnsi"/>
          <w:lang w:val="en-US"/>
        </w:rPr>
        <w:t xml:space="preserve">, a to </w:t>
      </w:r>
      <w:proofErr w:type="spellStart"/>
      <w:r w:rsidRPr="00B67D24">
        <w:rPr>
          <w:rFonts w:cstheme="minorHAnsi"/>
          <w:lang w:val="en-US"/>
        </w:rPr>
        <w:t>jak</w:t>
      </w:r>
      <w:proofErr w:type="spellEnd"/>
      <w:r w:rsidRPr="00B67D24">
        <w:rPr>
          <w:rFonts w:cstheme="minorHAnsi"/>
          <w:lang w:val="en-US"/>
        </w:rPr>
        <w:t xml:space="preserve"> pro </w:t>
      </w:r>
      <w:proofErr w:type="spellStart"/>
      <w:r w:rsidRPr="00B67D24">
        <w:rPr>
          <w:rFonts w:cstheme="minorHAnsi"/>
          <w:lang w:val="en-US"/>
        </w:rPr>
        <w:t>uživatele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řidiče</w:t>
      </w:r>
      <w:proofErr w:type="spellEnd"/>
      <w:r w:rsidRPr="00B67D24">
        <w:rPr>
          <w:rFonts w:cstheme="minorHAnsi"/>
          <w:lang w:val="en-US"/>
        </w:rPr>
        <w:t xml:space="preserve">, </w:t>
      </w:r>
      <w:proofErr w:type="spellStart"/>
      <w:r w:rsidRPr="00B67D24">
        <w:rPr>
          <w:rFonts w:cstheme="minorHAnsi"/>
          <w:lang w:val="en-US"/>
        </w:rPr>
        <w:t>tak</w:t>
      </w:r>
      <w:proofErr w:type="spellEnd"/>
      <w:r w:rsidRPr="00B67D24">
        <w:rPr>
          <w:rFonts w:cstheme="minorHAnsi"/>
          <w:lang w:val="en-US"/>
        </w:rPr>
        <w:t xml:space="preserve"> pro </w:t>
      </w:r>
      <w:proofErr w:type="spellStart"/>
      <w:r w:rsidRPr="00B67D24">
        <w:rPr>
          <w:rFonts w:cstheme="minorHAnsi"/>
          <w:lang w:val="en-US"/>
        </w:rPr>
        <w:t>chodce</w:t>
      </w:r>
      <w:proofErr w:type="spellEnd"/>
      <w:r w:rsidRPr="00B67D24">
        <w:rPr>
          <w:rFonts w:cstheme="minorHAnsi"/>
          <w:lang w:val="en-US"/>
        </w:rPr>
        <w:t xml:space="preserve">, </w:t>
      </w:r>
      <w:proofErr w:type="spellStart"/>
      <w:r w:rsidRPr="00B67D24">
        <w:rPr>
          <w:rFonts w:cstheme="minorHAnsi"/>
          <w:lang w:val="en-US"/>
        </w:rPr>
        <w:t>kteří</w:t>
      </w:r>
      <w:proofErr w:type="spellEnd"/>
      <w:r w:rsidRPr="00B67D24">
        <w:rPr>
          <w:rFonts w:cstheme="minorHAnsi"/>
          <w:lang w:val="en-US"/>
        </w:rPr>
        <w:t xml:space="preserve"> z </w:t>
      </w:r>
      <w:proofErr w:type="spellStart"/>
      <w:r w:rsidRPr="00B67D24">
        <w:rPr>
          <w:rFonts w:cstheme="minorHAnsi"/>
          <w:lang w:val="en-US"/>
        </w:rPr>
        <w:t>vozidel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vystoupí</w:t>
      </w:r>
      <w:proofErr w:type="spellEnd"/>
      <w:r w:rsidRPr="00B67D24">
        <w:rPr>
          <w:rFonts w:cstheme="minorHAnsi"/>
          <w:lang w:val="en-US"/>
        </w:rPr>
        <w:t>. S </w:t>
      </w:r>
      <w:proofErr w:type="spellStart"/>
      <w:r w:rsidRPr="00B67D24">
        <w:rPr>
          <w:rFonts w:cstheme="minorHAnsi"/>
          <w:lang w:val="en-US"/>
        </w:rPr>
        <w:t>vhodnou</w:t>
      </w:r>
      <w:proofErr w:type="spellEnd"/>
      <w:r w:rsidRPr="00B67D24">
        <w:rPr>
          <w:rFonts w:cstheme="minorHAnsi"/>
          <w:lang w:val="en-US"/>
        </w:rPr>
        <w:t xml:space="preserve"> a </w:t>
      </w:r>
      <w:proofErr w:type="spellStart"/>
      <w:r w:rsidRPr="00B67D24">
        <w:rPr>
          <w:rFonts w:cstheme="minorHAnsi"/>
          <w:lang w:val="en-US"/>
        </w:rPr>
        <w:t>dostatečnou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informovaností</w:t>
      </w:r>
      <w:proofErr w:type="spellEnd"/>
      <w:r w:rsidRPr="00B67D24">
        <w:rPr>
          <w:rFonts w:cstheme="minorHAnsi"/>
          <w:lang w:val="en-US"/>
        </w:rPr>
        <w:t xml:space="preserve"> se </w:t>
      </w:r>
      <w:proofErr w:type="spellStart"/>
      <w:r w:rsidRPr="00B67D24">
        <w:rPr>
          <w:rFonts w:cstheme="minorHAnsi"/>
          <w:lang w:val="en-US"/>
        </w:rPr>
        <w:t>přirozeně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zvyšuje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i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bezpečnost</w:t>
      </w:r>
      <w:proofErr w:type="spellEnd"/>
      <w:r w:rsidRPr="00B67D24">
        <w:rPr>
          <w:rFonts w:cstheme="minorHAnsi"/>
          <w:lang w:val="en-US"/>
        </w:rPr>
        <w:t>.</w:t>
      </w:r>
    </w:p>
    <w:p w14:paraId="3918C5FC" w14:textId="77777777" w:rsidR="002573A3" w:rsidRPr="00B67D24" w:rsidRDefault="002573A3" w:rsidP="002573A3">
      <w:pPr>
        <w:rPr>
          <w:rFonts w:cstheme="minorHAnsi"/>
          <w:lang w:val="en-US"/>
        </w:rPr>
      </w:pPr>
      <w:proofErr w:type="spellStart"/>
      <w:r w:rsidRPr="00B67D24">
        <w:rPr>
          <w:rFonts w:cstheme="minorHAnsi"/>
          <w:lang w:val="en-US"/>
        </w:rPr>
        <w:t>Novým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přesahem</w:t>
      </w:r>
      <w:proofErr w:type="spellEnd"/>
      <w:r w:rsidRPr="00B67D24">
        <w:rPr>
          <w:rFonts w:cstheme="minorHAnsi"/>
          <w:lang w:val="en-US"/>
        </w:rPr>
        <w:t xml:space="preserve"> je </w:t>
      </w:r>
      <w:proofErr w:type="spellStart"/>
      <w:r w:rsidRPr="00B67D24">
        <w:rPr>
          <w:rFonts w:cstheme="minorHAnsi"/>
          <w:lang w:val="en-US"/>
        </w:rPr>
        <w:t>připojení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odpočívky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na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systém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cest</w:t>
      </w:r>
      <w:proofErr w:type="spellEnd"/>
      <w:r w:rsidRPr="00B67D24">
        <w:rPr>
          <w:rFonts w:cstheme="minorHAnsi"/>
          <w:lang w:val="en-US"/>
        </w:rPr>
        <w:t xml:space="preserve"> v </w:t>
      </w:r>
      <w:proofErr w:type="spellStart"/>
      <w:r w:rsidRPr="00B67D24">
        <w:rPr>
          <w:rFonts w:cstheme="minorHAnsi"/>
          <w:lang w:val="en-US"/>
        </w:rPr>
        <w:t>krajině</w:t>
      </w:r>
      <w:proofErr w:type="spellEnd"/>
      <w:r w:rsidRPr="00B67D24">
        <w:rPr>
          <w:rFonts w:cstheme="minorHAnsi"/>
          <w:lang w:val="en-US"/>
        </w:rPr>
        <w:t xml:space="preserve">. </w:t>
      </w:r>
      <w:proofErr w:type="spellStart"/>
      <w:r w:rsidRPr="00B67D24">
        <w:rPr>
          <w:rFonts w:cstheme="minorHAnsi"/>
          <w:lang w:val="en-US"/>
        </w:rPr>
        <w:t>Dosud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izolované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ostrůvky</w:t>
      </w:r>
      <w:proofErr w:type="spellEnd"/>
      <w:r w:rsidRPr="00B67D24">
        <w:rPr>
          <w:rFonts w:cstheme="minorHAnsi"/>
          <w:lang w:val="en-US"/>
        </w:rPr>
        <w:t xml:space="preserve"> u </w:t>
      </w:r>
      <w:proofErr w:type="spellStart"/>
      <w:r w:rsidRPr="00B67D24">
        <w:rPr>
          <w:rFonts w:cstheme="minorHAnsi"/>
          <w:lang w:val="en-US"/>
        </w:rPr>
        <w:t>dálniční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sítě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jsou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zpravidla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nepřístupné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jinému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provozu</w:t>
      </w:r>
      <w:proofErr w:type="spellEnd"/>
      <w:r w:rsidRPr="00B67D24">
        <w:rPr>
          <w:rFonts w:cstheme="minorHAnsi"/>
          <w:lang w:val="en-US"/>
        </w:rPr>
        <w:t xml:space="preserve">, </w:t>
      </w:r>
      <w:proofErr w:type="spellStart"/>
      <w:r w:rsidRPr="00B67D24">
        <w:rPr>
          <w:rFonts w:cstheme="minorHAnsi"/>
          <w:lang w:val="en-US"/>
        </w:rPr>
        <w:t>při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absenci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restauračních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možností</w:t>
      </w:r>
      <w:proofErr w:type="spellEnd"/>
      <w:r w:rsidRPr="00B67D24">
        <w:rPr>
          <w:rFonts w:cstheme="minorHAnsi"/>
          <w:lang w:val="en-US"/>
        </w:rPr>
        <w:t xml:space="preserve"> v </w:t>
      </w:r>
      <w:proofErr w:type="spellStart"/>
      <w:r w:rsidRPr="00B67D24">
        <w:rPr>
          <w:rFonts w:cstheme="minorHAnsi"/>
          <w:lang w:val="en-US"/>
        </w:rPr>
        <w:t>okolí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Pávova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však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lze</w:t>
      </w:r>
      <w:proofErr w:type="spellEnd"/>
      <w:r w:rsidRPr="00B67D24">
        <w:rPr>
          <w:rFonts w:cstheme="minorHAnsi"/>
          <w:lang w:val="en-US"/>
        </w:rPr>
        <w:t xml:space="preserve"> v </w:t>
      </w:r>
      <w:proofErr w:type="spellStart"/>
      <w:r w:rsidRPr="00B67D24">
        <w:rPr>
          <w:rFonts w:cstheme="minorHAnsi"/>
          <w:lang w:val="en-US"/>
        </w:rPr>
        <w:t>blízkosti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rekreačních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tras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očekávat</w:t>
      </w:r>
      <w:proofErr w:type="spellEnd"/>
      <w:r w:rsidRPr="00B67D24">
        <w:rPr>
          <w:rFonts w:cstheme="minorHAnsi"/>
          <w:lang w:val="en-US"/>
        </w:rPr>
        <w:t xml:space="preserve">, </w:t>
      </w:r>
      <w:proofErr w:type="spellStart"/>
      <w:r w:rsidRPr="00B67D24">
        <w:rPr>
          <w:rFonts w:cstheme="minorHAnsi"/>
          <w:lang w:val="en-US"/>
        </w:rPr>
        <w:t>že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sem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budou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občas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mířit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mezicíle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cest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nejen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řidičů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motorových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vozidel</w:t>
      </w:r>
      <w:proofErr w:type="spellEnd"/>
      <w:r w:rsidRPr="00B67D24">
        <w:rPr>
          <w:rFonts w:cstheme="minorHAnsi"/>
          <w:lang w:val="en-US"/>
        </w:rPr>
        <w:t xml:space="preserve">. </w:t>
      </w:r>
      <w:proofErr w:type="spellStart"/>
      <w:r w:rsidRPr="00B67D24">
        <w:rPr>
          <w:rFonts w:cstheme="minorHAnsi"/>
          <w:lang w:val="en-US"/>
        </w:rPr>
        <w:t>Jedná</w:t>
      </w:r>
      <w:proofErr w:type="spellEnd"/>
      <w:r w:rsidRPr="00B67D24">
        <w:rPr>
          <w:rFonts w:cstheme="minorHAnsi"/>
          <w:lang w:val="en-US"/>
        </w:rPr>
        <w:t xml:space="preserve"> se o </w:t>
      </w:r>
      <w:proofErr w:type="spellStart"/>
      <w:r w:rsidRPr="00B67D24">
        <w:rPr>
          <w:rFonts w:cstheme="minorHAnsi"/>
          <w:lang w:val="en-US"/>
        </w:rPr>
        <w:t>další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zajímavý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koncepční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přesah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funkce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dálniční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odpočívky</w:t>
      </w:r>
      <w:proofErr w:type="spellEnd"/>
      <w:r w:rsidRPr="00B67D24">
        <w:rPr>
          <w:rFonts w:cstheme="minorHAnsi"/>
          <w:lang w:val="en-US"/>
        </w:rPr>
        <w:t xml:space="preserve"> (</w:t>
      </w:r>
      <w:proofErr w:type="spellStart"/>
      <w:r w:rsidRPr="00B67D24">
        <w:rPr>
          <w:rFonts w:cstheme="minorHAnsi"/>
          <w:lang w:val="en-US"/>
        </w:rPr>
        <w:t>současně</w:t>
      </w:r>
      <w:proofErr w:type="spellEnd"/>
      <w:r w:rsidRPr="00B67D24">
        <w:rPr>
          <w:rFonts w:cstheme="minorHAnsi"/>
          <w:lang w:val="en-US"/>
        </w:rPr>
        <w:t xml:space="preserve"> ho </w:t>
      </w:r>
      <w:proofErr w:type="spellStart"/>
      <w:r w:rsidRPr="00B67D24">
        <w:rPr>
          <w:rFonts w:cstheme="minorHAnsi"/>
          <w:lang w:val="en-US"/>
        </w:rPr>
        <w:t>však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nelze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přeceňovat</w:t>
      </w:r>
      <w:proofErr w:type="spellEnd"/>
      <w:r w:rsidRPr="00B67D24">
        <w:rPr>
          <w:rFonts w:cstheme="minorHAnsi"/>
          <w:lang w:val="en-US"/>
        </w:rPr>
        <w:t>).</w:t>
      </w:r>
    </w:p>
    <w:p w14:paraId="067036A2" w14:textId="59A04640" w:rsidR="002573A3" w:rsidRDefault="002573A3" w:rsidP="002573A3">
      <w:pPr>
        <w:rPr>
          <w:rFonts w:cstheme="minorHAnsi"/>
          <w:lang w:val="en-US"/>
        </w:rPr>
      </w:pPr>
      <w:r w:rsidRPr="00B67D24">
        <w:rPr>
          <w:rFonts w:cstheme="minorHAnsi"/>
          <w:lang w:val="en-US"/>
        </w:rPr>
        <w:t xml:space="preserve">Pro </w:t>
      </w:r>
      <w:proofErr w:type="spellStart"/>
      <w:r w:rsidRPr="00B67D24">
        <w:rPr>
          <w:rFonts w:cstheme="minorHAnsi"/>
          <w:lang w:val="en-US"/>
        </w:rPr>
        <w:t>všeobecnou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funkčnost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navrženého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řešení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bude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nutné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nastavení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provozního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řádu</w:t>
      </w:r>
      <w:proofErr w:type="spellEnd"/>
      <w:r w:rsidRPr="00B67D24">
        <w:rPr>
          <w:rFonts w:cstheme="minorHAnsi"/>
          <w:lang w:val="en-US"/>
        </w:rPr>
        <w:t xml:space="preserve"> a </w:t>
      </w:r>
      <w:proofErr w:type="spellStart"/>
      <w:r w:rsidRPr="00B67D24">
        <w:rPr>
          <w:rFonts w:cstheme="minorHAnsi"/>
          <w:lang w:val="en-US"/>
        </w:rPr>
        <w:t>údržby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jednotlivých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zařízení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vč</w:t>
      </w:r>
      <w:proofErr w:type="spellEnd"/>
      <w:r w:rsidRPr="00B67D24">
        <w:rPr>
          <w:rFonts w:cstheme="minorHAnsi"/>
          <w:lang w:val="en-US"/>
        </w:rPr>
        <w:t xml:space="preserve">. </w:t>
      </w:r>
      <w:proofErr w:type="spellStart"/>
      <w:r w:rsidRPr="00B67D24">
        <w:rPr>
          <w:rFonts w:cstheme="minorHAnsi"/>
          <w:lang w:val="en-US"/>
        </w:rPr>
        <w:t>vzrostlé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zeleně</w:t>
      </w:r>
      <w:proofErr w:type="spellEnd"/>
      <w:r w:rsidRPr="00B67D24">
        <w:rPr>
          <w:rFonts w:cstheme="minorHAnsi"/>
          <w:lang w:val="en-US"/>
        </w:rPr>
        <w:t xml:space="preserve">, </w:t>
      </w:r>
      <w:proofErr w:type="spellStart"/>
      <w:r w:rsidRPr="00B67D24">
        <w:rPr>
          <w:rFonts w:cstheme="minorHAnsi"/>
          <w:lang w:val="en-US"/>
        </w:rPr>
        <w:t>tj</w:t>
      </w:r>
      <w:proofErr w:type="spellEnd"/>
      <w:r w:rsidRPr="00B67D24">
        <w:rPr>
          <w:rFonts w:cstheme="minorHAnsi"/>
          <w:lang w:val="en-US"/>
        </w:rPr>
        <w:t xml:space="preserve">. </w:t>
      </w:r>
      <w:proofErr w:type="spellStart"/>
      <w:r w:rsidRPr="00B67D24">
        <w:rPr>
          <w:rFonts w:cstheme="minorHAnsi"/>
          <w:lang w:val="en-US"/>
        </w:rPr>
        <w:t>dlouhodobost</w:t>
      </w:r>
      <w:proofErr w:type="spellEnd"/>
      <w:r w:rsidRPr="00B67D24">
        <w:rPr>
          <w:rFonts w:cstheme="minorHAnsi"/>
          <w:lang w:val="en-US"/>
        </w:rPr>
        <w:t xml:space="preserve"> a </w:t>
      </w:r>
      <w:proofErr w:type="spellStart"/>
      <w:r w:rsidRPr="00B67D24">
        <w:rPr>
          <w:rFonts w:cstheme="minorHAnsi"/>
          <w:lang w:val="en-US"/>
        </w:rPr>
        <w:t>udržitelnost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celého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prostoru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bude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údržbě</w:t>
      </w:r>
      <w:proofErr w:type="spellEnd"/>
      <w:r w:rsidRPr="00B67D24">
        <w:rPr>
          <w:rFonts w:cstheme="minorHAnsi"/>
          <w:lang w:val="en-US"/>
        </w:rPr>
        <w:t xml:space="preserve"> a </w:t>
      </w:r>
      <w:proofErr w:type="spellStart"/>
      <w:r w:rsidRPr="00B67D24">
        <w:rPr>
          <w:rFonts w:cstheme="minorHAnsi"/>
          <w:lang w:val="en-US"/>
        </w:rPr>
        <w:t>správě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logicky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přímo</w:t>
      </w:r>
      <w:proofErr w:type="spellEnd"/>
      <w:r w:rsidRPr="00B67D24">
        <w:rPr>
          <w:rFonts w:cstheme="minorHAnsi"/>
          <w:lang w:val="en-US"/>
        </w:rPr>
        <w:t xml:space="preserve"> </w:t>
      </w:r>
      <w:proofErr w:type="spellStart"/>
      <w:r w:rsidRPr="00B67D24">
        <w:rPr>
          <w:rFonts w:cstheme="minorHAnsi"/>
          <w:lang w:val="en-US"/>
        </w:rPr>
        <w:t>úměrné</w:t>
      </w:r>
      <w:proofErr w:type="spellEnd"/>
      <w:r w:rsidRPr="00B67D24">
        <w:rPr>
          <w:rFonts w:cstheme="minorHAnsi"/>
          <w:lang w:val="en-US"/>
        </w:rPr>
        <w:t>.</w:t>
      </w:r>
    </w:p>
    <w:p w14:paraId="74B3EBD3" w14:textId="356AF10B" w:rsidR="00B67D24" w:rsidRDefault="00B67D24" w:rsidP="002573A3">
      <w:pPr>
        <w:rPr>
          <w:rFonts w:cstheme="minorHAnsi"/>
          <w:lang w:val="en-US"/>
        </w:rPr>
      </w:pPr>
    </w:p>
    <w:p w14:paraId="489CD185" w14:textId="013DFAD4" w:rsidR="00B67D24" w:rsidRPr="00B67D24" w:rsidRDefault="00B67D24" w:rsidP="00B67D24">
      <w:pPr>
        <w:ind w:right="-148"/>
        <w:rPr>
          <w:rFonts w:cstheme="minorHAnsi"/>
          <w:lang w:val="cs-CZ"/>
        </w:rPr>
      </w:pPr>
      <w:r w:rsidRPr="00B67D24">
        <w:rPr>
          <w:rFonts w:cstheme="minorHAnsi"/>
          <w:lang w:val="cs-CZ"/>
        </w:rPr>
        <w:t>KONSTRUKCE</w:t>
      </w:r>
      <w:r w:rsidR="00BE1982">
        <w:rPr>
          <w:rFonts w:cstheme="minorHAnsi"/>
          <w:lang w:val="cs-CZ"/>
        </w:rPr>
        <w:t xml:space="preserve"> KRAJINY</w:t>
      </w:r>
    </w:p>
    <w:p w14:paraId="431EB634" w14:textId="6788650B" w:rsidR="00B67D24" w:rsidRPr="00B67D24" w:rsidRDefault="00B67D24" w:rsidP="00B67D24">
      <w:pPr>
        <w:ind w:right="-148"/>
        <w:rPr>
          <w:rFonts w:cstheme="minorHAnsi"/>
          <w:lang w:val="cs-CZ"/>
        </w:rPr>
      </w:pPr>
      <w:r w:rsidRPr="00B67D24">
        <w:rPr>
          <w:rFonts w:cstheme="minorHAnsi"/>
          <w:lang w:val="cs-CZ"/>
        </w:rPr>
        <w:t>Konstrukce u krajinářského projektu by se měla týkat ani n</w:t>
      </w:r>
      <w:r w:rsidR="00194B92">
        <w:rPr>
          <w:rFonts w:cstheme="minorHAnsi"/>
          <w:lang w:val="cs-CZ"/>
        </w:rPr>
        <w:t>e</w:t>
      </w:r>
      <w:r w:rsidRPr="00B67D24">
        <w:rPr>
          <w:rFonts w:cstheme="minorHAnsi"/>
          <w:lang w:val="cs-CZ"/>
        </w:rPr>
        <w:t xml:space="preserve"> tak konstrukce budovy, jako </w:t>
      </w:r>
      <w:r w:rsidR="00194B92">
        <w:rPr>
          <w:rFonts w:cstheme="minorHAnsi"/>
          <w:lang w:val="cs-CZ"/>
        </w:rPr>
        <w:t xml:space="preserve">komplexního </w:t>
      </w:r>
      <w:r w:rsidRPr="00B67D24">
        <w:rPr>
          <w:rFonts w:cstheme="minorHAnsi"/>
          <w:lang w:val="cs-CZ"/>
        </w:rPr>
        <w:t>prakticko-technické</w:t>
      </w:r>
      <w:r w:rsidR="00194B92">
        <w:rPr>
          <w:rFonts w:cstheme="minorHAnsi"/>
          <w:lang w:val="cs-CZ"/>
        </w:rPr>
        <w:t>ho</w:t>
      </w:r>
      <w:r w:rsidRPr="00B67D24">
        <w:rPr>
          <w:rFonts w:cstheme="minorHAnsi"/>
          <w:lang w:val="cs-CZ"/>
        </w:rPr>
        <w:t xml:space="preserve"> rozpracování povrchů a ploch, posunů půdy a vytváření topografické modulace, svod</w:t>
      </w:r>
      <w:r w:rsidR="009D439C">
        <w:rPr>
          <w:rFonts w:cstheme="minorHAnsi"/>
          <w:lang w:val="cs-CZ"/>
        </w:rPr>
        <w:t>u</w:t>
      </w:r>
      <w:r w:rsidRPr="00B67D24">
        <w:rPr>
          <w:rFonts w:cstheme="minorHAnsi"/>
          <w:lang w:val="cs-CZ"/>
        </w:rPr>
        <w:t xml:space="preserve"> dešťové vody a její </w:t>
      </w:r>
      <w:proofErr w:type="gramStart"/>
      <w:r w:rsidRPr="00B67D24">
        <w:rPr>
          <w:rFonts w:cstheme="minorHAnsi"/>
          <w:lang w:val="cs-CZ"/>
        </w:rPr>
        <w:t>akumulace,  zakotvení</w:t>
      </w:r>
      <w:proofErr w:type="gramEnd"/>
      <w:r w:rsidRPr="00B67D24">
        <w:rPr>
          <w:rFonts w:cstheme="minorHAnsi"/>
          <w:lang w:val="cs-CZ"/>
        </w:rPr>
        <w:t xml:space="preserve"> veřejného osvětlení, malého mobiliáře, návrh</w:t>
      </w:r>
      <w:r w:rsidR="009D439C">
        <w:rPr>
          <w:rFonts w:cstheme="minorHAnsi"/>
          <w:lang w:val="cs-CZ"/>
        </w:rPr>
        <w:t>ů</w:t>
      </w:r>
      <w:r w:rsidRPr="00B67D24">
        <w:rPr>
          <w:rFonts w:cstheme="minorHAnsi"/>
          <w:lang w:val="cs-CZ"/>
        </w:rPr>
        <w:t xml:space="preserve"> zábradlí, odpadkových košů atd.. K tomu </w:t>
      </w:r>
      <w:r w:rsidR="009D439C">
        <w:rPr>
          <w:rFonts w:cstheme="minorHAnsi"/>
          <w:lang w:val="cs-CZ"/>
        </w:rPr>
        <w:t xml:space="preserve">by </w:t>
      </w:r>
      <w:r w:rsidRPr="00B67D24">
        <w:rPr>
          <w:rFonts w:cstheme="minorHAnsi"/>
          <w:lang w:val="cs-CZ"/>
        </w:rPr>
        <w:t>se hod</w:t>
      </w:r>
      <w:r w:rsidR="009D439C">
        <w:rPr>
          <w:rFonts w:cstheme="minorHAnsi"/>
          <w:lang w:val="cs-CZ"/>
        </w:rPr>
        <w:t>ily</w:t>
      </w:r>
      <w:r w:rsidRPr="00B67D24">
        <w:rPr>
          <w:rFonts w:cstheme="minorHAnsi"/>
          <w:lang w:val="cs-CZ"/>
        </w:rPr>
        <w:t xml:space="preserve"> 1:1 řezy a nadhledy.</w:t>
      </w:r>
    </w:p>
    <w:p w14:paraId="1AD103CE" w14:textId="77777777" w:rsidR="00B46D6F" w:rsidRPr="00B67D24" w:rsidRDefault="00B46D6F" w:rsidP="00B46D6F">
      <w:pPr>
        <w:ind w:right="-148"/>
        <w:rPr>
          <w:rFonts w:cstheme="minorHAnsi"/>
          <w:lang w:val="cs-CZ"/>
        </w:rPr>
      </w:pPr>
    </w:p>
    <w:p w14:paraId="5F8BAA0F" w14:textId="77777777" w:rsidR="00B46D6F" w:rsidRPr="00B67D24" w:rsidRDefault="00B46D6F" w:rsidP="00B46D6F">
      <w:pPr>
        <w:ind w:right="-148"/>
        <w:rPr>
          <w:rFonts w:cstheme="minorHAnsi"/>
          <w:lang w:val="cs-CZ"/>
        </w:rPr>
      </w:pPr>
      <w:r w:rsidRPr="00B67D24">
        <w:rPr>
          <w:rFonts w:cstheme="minorHAnsi"/>
          <w:lang w:val="cs-CZ"/>
        </w:rPr>
        <w:t>ODEVZDÁNÍ</w:t>
      </w:r>
    </w:p>
    <w:p w14:paraId="754D09DC" w14:textId="41CC3789" w:rsidR="00B67D24" w:rsidRPr="00B67D24" w:rsidRDefault="00754B4D" w:rsidP="00B46D6F">
      <w:pPr>
        <w:ind w:right="-6"/>
        <w:rPr>
          <w:rFonts w:cstheme="minorHAnsi"/>
          <w:lang w:val="cs-CZ"/>
        </w:rPr>
      </w:pPr>
      <w:r w:rsidRPr="00B67D24">
        <w:rPr>
          <w:rFonts w:cstheme="minorHAnsi"/>
          <w:lang w:val="cs-CZ"/>
        </w:rPr>
        <w:t xml:space="preserve">Projekt je </w:t>
      </w:r>
      <w:r w:rsidR="00B67D24">
        <w:rPr>
          <w:rFonts w:cstheme="minorHAnsi"/>
          <w:lang w:val="cs-CZ"/>
        </w:rPr>
        <w:t xml:space="preserve">částečně </w:t>
      </w:r>
      <w:r w:rsidRPr="00B67D24">
        <w:rPr>
          <w:rFonts w:cstheme="minorHAnsi"/>
          <w:lang w:val="cs-CZ"/>
        </w:rPr>
        <w:t>velmi dobře</w:t>
      </w:r>
      <w:r w:rsidR="00B67D24">
        <w:rPr>
          <w:rFonts w:cstheme="minorHAnsi"/>
          <w:lang w:val="cs-CZ"/>
        </w:rPr>
        <w:t xml:space="preserve"> </w:t>
      </w:r>
      <w:r w:rsidR="00B67D24" w:rsidRPr="00B67D24">
        <w:rPr>
          <w:rFonts w:cstheme="minorHAnsi"/>
          <w:lang w:val="cs-CZ"/>
        </w:rPr>
        <w:t xml:space="preserve">v obraze </w:t>
      </w:r>
      <w:r w:rsidRPr="00B67D24">
        <w:rPr>
          <w:rFonts w:cstheme="minorHAnsi"/>
          <w:lang w:val="cs-CZ"/>
        </w:rPr>
        <w:t>prezentován,</w:t>
      </w:r>
      <w:r w:rsidR="00C86DA2" w:rsidRPr="00B67D24">
        <w:rPr>
          <w:rFonts w:cstheme="minorHAnsi"/>
          <w:lang w:val="cs-CZ"/>
        </w:rPr>
        <w:t xml:space="preserve"> </w:t>
      </w:r>
      <w:r w:rsidRPr="00B67D24">
        <w:rPr>
          <w:rFonts w:cstheme="minorHAnsi"/>
          <w:lang w:val="cs-CZ"/>
        </w:rPr>
        <w:t xml:space="preserve">což odpovídá i míře </w:t>
      </w:r>
      <w:r w:rsidR="00591BCC" w:rsidRPr="00B67D24">
        <w:rPr>
          <w:rFonts w:cstheme="minorHAnsi"/>
          <w:lang w:val="cs-CZ"/>
        </w:rPr>
        <w:t xml:space="preserve">jeho </w:t>
      </w:r>
      <w:r w:rsidR="00B67D24">
        <w:rPr>
          <w:rFonts w:cstheme="minorHAnsi"/>
          <w:lang w:val="cs-CZ"/>
        </w:rPr>
        <w:t xml:space="preserve">základního </w:t>
      </w:r>
      <w:r w:rsidR="00591BCC" w:rsidRPr="00B67D24">
        <w:rPr>
          <w:rFonts w:cstheme="minorHAnsi"/>
          <w:lang w:val="cs-CZ"/>
        </w:rPr>
        <w:t xml:space="preserve">architektonického, praktického a technického </w:t>
      </w:r>
      <w:r w:rsidR="00B67D24">
        <w:rPr>
          <w:rFonts w:cstheme="minorHAnsi"/>
          <w:lang w:val="cs-CZ"/>
        </w:rPr>
        <w:t>tvarování</w:t>
      </w:r>
      <w:r w:rsidR="00C86DA2" w:rsidRPr="00B67D24">
        <w:rPr>
          <w:rFonts w:cstheme="minorHAnsi"/>
          <w:lang w:val="cs-CZ"/>
        </w:rPr>
        <w:t>.</w:t>
      </w:r>
      <w:r w:rsidR="00753686" w:rsidRPr="00B67D24">
        <w:rPr>
          <w:rFonts w:cstheme="minorHAnsi"/>
          <w:lang w:val="cs-CZ"/>
        </w:rPr>
        <w:t xml:space="preserve"> </w:t>
      </w:r>
      <w:r w:rsidR="006E57BC" w:rsidRPr="00B67D24">
        <w:rPr>
          <w:rFonts w:cstheme="minorHAnsi"/>
          <w:lang w:val="cs-CZ"/>
        </w:rPr>
        <w:t xml:space="preserve">Část </w:t>
      </w:r>
      <w:proofErr w:type="spellStart"/>
      <w:r w:rsidR="00C86DA2" w:rsidRPr="00B67D24">
        <w:rPr>
          <w:rFonts w:cstheme="minorHAnsi"/>
          <w:lang w:val="cs-CZ"/>
        </w:rPr>
        <w:t>Lay</w:t>
      </w:r>
      <w:proofErr w:type="spellEnd"/>
      <w:r w:rsidR="00C86DA2" w:rsidRPr="00B67D24">
        <w:rPr>
          <w:rFonts w:cstheme="minorHAnsi"/>
          <w:lang w:val="cs-CZ"/>
        </w:rPr>
        <w:t xml:space="preserve"> </w:t>
      </w:r>
      <w:proofErr w:type="spellStart"/>
      <w:r w:rsidR="00C86DA2" w:rsidRPr="00B67D24">
        <w:rPr>
          <w:rFonts w:cstheme="minorHAnsi"/>
          <w:lang w:val="cs-CZ"/>
        </w:rPr>
        <w:t>out</w:t>
      </w:r>
      <w:r w:rsidR="006E57BC" w:rsidRPr="00B67D24">
        <w:rPr>
          <w:rFonts w:cstheme="minorHAnsi"/>
          <w:lang w:val="cs-CZ"/>
        </w:rPr>
        <w:t>u</w:t>
      </w:r>
      <w:proofErr w:type="spellEnd"/>
      <w:r w:rsidR="00C86DA2" w:rsidRPr="00B67D24">
        <w:rPr>
          <w:rFonts w:cstheme="minorHAnsi"/>
          <w:lang w:val="cs-CZ"/>
        </w:rPr>
        <w:t xml:space="preserve"> je výtvarně si</w:t>
      </w:r>
      <w:r w:rsidR="0046593E">
        <w:rPr>
          <w:rFonts w:cstheme="minorHAnsi"/>
          <w:lang w:val="cs-CZ"/>
        </w:rPr>
        <w:t>ln</w:t>
      </w:r>
      <w:r w:rsidR="006E57BC" w:rsidRPr="00B67D24">
        <w:rPr>
          <w:rFonts w:cstheme="minorHAnsi"/>
          <w:lang w:val="cs-CZ"/>
        </w:rPr>
        <w:t>á</w:t>
      </w:r>
      <w:r w:rsidR="00C86DA2" w:rsidRPr="00B67D24">
        <w:rPr>
          <w:rFonts w:cstheme="minorHAnsi"/>
          <w:lang w:val="cs-CZ"/>
        </w:rPr>
        <w:t xml:space="preserve"> a koherentní</w:t>
      </w:r>
      <w:r w:rsidR="0046593E">
        <w:rPr>
          <w:rFonts w:cstheme="minorHAnsi"/>
          <w:lang w:val="cs-CZ"/>
        </w:rPr>
        <w:t>.</w:t>
      </w:r>
      <w:r w:rsidR="006E57BC" w:rsidRPr="00B67D24">
        <w:rPr>
          <w:rFonts w:cstheme="minorHAnsi"/>
          <w:lang w:val="cs-CZ"/>
        </w:rPr>
        <w:t xml:space="preserve"> </w:t>
      </w:r>
      <w:r w:rsidR="00C86DA2" w:rsidRPr="00B67D24">
        <w:rPr>
          <w:rFonts w:cstheme="minorHAnsi"/>
          <w:lang w:val="cs-CZ"/>
        </w:rPr>
        <w:t xml:space="preserve"> V obraze „</w:t>
      </w:r>
      <w:r w:rsidR="00B67D24">
        <w:rPr>
          <w:rFonts w:cstheme="minorHAnsi"/>
          <w:lang w:val="cs-CZ"/>
        </w:rPr>
        <w:t>žlutá</w:t>
      </w:r>
      <w:r w:rsidR="00C86DA2" w:rsidRPr="00B67D24">
        <w:rPr>
          <w:rFonts w:cstheme="minorHAnsi"/>
          <w:lang w:val="cs-CZ"/>
        </w:rPr>
        <w:t xml:space="preserve"> louka</w:t>
      </w:r>
      <w:r w:rsidR="00B67D24">
        <w:rPr>
          <w:rFonts w:cstheme="minorHAnsi"/>
          <w:lang w:val="cs-CZ"/>
        </w:rPr>
        <w:t>“</w:t>
      </w:r>
      <w:r w:rsidR="0046593E">
        <w:rPr>
          <w:rFonts w:cstheme="minorHAnsi"/>
          <w:lang w:val="cs-CZ"/>
        </w:rPr>
        <w:t xml:space="preserve"> třeba</w:t>
      </w:r>
      <w:r w:rsidR="00B67D24">
        <w:rPr>
          <w:rFonts w:cstheme="minorHAnsi"/>
          <w:lang w:val="cs-CZ"/>
        </w:rPr>
        <w:t xml:space="preserve"> je jak informace, tak i sugesce výborná. Jsou ale i obrazy, které zůstanou v nerealistické úrovni. Situace jako hlavní instrument prezentace zůstává nevyužit. </w:t>
      </w:r>
      <w:r w:rsidR="0046593E">
        <w:rPr>
          <w:rFonts w:cstheme="minorHAnsi"/>
          <w:lang w:val="cs-CZ"/>
        </w:rPr>
        <w:t>Model</w:t>
      </w:r>
      <w:r w:rsidR="009D439C">
        <w:rPr>
          <w:rFonts w:cstheme="minorHAnsi"/>
          <w:lang w:val="cs-CZ"/>
        </w:rPr>
        <w:t xml:space="preserve"> bolestně</w:t>
      </w:r>
      <w:r w:rsidR="0046593E">
        <w:rPr>
          <w:rFonts w:cstheme="minorHAnsi"/>
          <w:lang w:val="cs-CZ"/>
        </w:rPr>
        <w:t xml:space="preserve"> chybí.</w:t>
      </w:r>
    </w:p>
    <w:p w14:paraId="27ECAF98" w14:textId="77777777" w:rsidR="008F29D2" w:rsidRPr="00B67D24" w:rsidRDefault="008F29D2" w:rsidP="008F29D2">
      <w:pPr>
        <w:ind w:right="-6"/>
        <w:rPr>
          <w:rFonts w:cstheme="minorHAnsi"/>
          <w:b/>
          <w:lang w:val="cs-CZ"/>
        </w:rPr>
      </w:pPr>
    </w:p>
    <w:p w14:paraId="3E192C31" w14:textId="5C2CB9DD" w:rsidR="00B46D6F" w:rsidRPr="00B67D24" w:rsidRDefault="00B46D6F" w:rsidP="008F29D2">
      <w:pPr>
        <w:ind w:right="-6"/>
        <w:rPr>
          <w:rFonts w:cstheme="minorHAnsi"/>
          <w:lang w:val="cs-CZ"/>
        </w:rPr>
      </w:pPr>
      <w:r w:rsidRPr="00B67D24">
        <w:rPr>
          <w:rFonts w:cstheme="minorHAnsi"/>
          <w:lang w:val="cs-CZ"/>
        </w:rPr>
        <w:t>ZNÁMKA</w:t>
      </w:r>
    </w:p>
    <w:p w14:paraId="3AE33D3C" w14:textId="08F228B4" w:rsidR="000B6783" w:rsidRDefault="009B3628" w:rsidP="008F29D2">
      <w:pPr>
        <w:ind w:right="-6"/>
        <w:rPr>
          <w:rFonts w:cstheme="minorHAnsi"/>
          <w:lang w:val="cs-CZ"/>
        </w:rPr>
      </w:pPr>
      <w:r>
        <w:rPr>
          <w:rFonts w:cstheme="minorHAnsi"/>
          <w:lang w:val="cs-CZ"/>
        </w:rPr>
        <w:t>K</w:t>
      </w:r>
      <w:r w:rsidR="00B67D24">
        <w:rPr>
          <w:rFonts w:cstheme="minorHAnsi"/>
          <w:lang w:val="cs-CZ"/>
        </w:rPr>
        <w:t>rajina</w:t>
      </w:r>
      <w:r>
        <w:rPr>
          <w:rFonts w:cstheme="minorHAnsi"/>
          <w:lang w:val="cs-CZ"/>
        </w:rPr>
        <w:t xml:space="preserve"> </w:t>
      </w:r>
      <w:r w:rsidR="00BE1982">
        <w:rPr>
          <w:rFonts w:cstheme="minorHAnsi"/>
          <w:lang w:val="cs-CZ"/>
        </w:rPr>
        <w:t>lokality</w:t>
      </w:r>
      <w:r w:rsidR="00BE1982">
        <w:rPr>
          <w:rFonts w:cstheme="minorHAnsi"/>
          <w:lang w:val="cs-CZ"/>
        </w:rPr>
        <w:tab/>
      </w:r>
      <w:r w:rsidR="000B6783" w:rsidRPr="00B67D24">
        <w:rPr>
          <w:rFonts w:cstheme="minorHAnsi"/>
          <w:lang w:val="cs-CZ"/>
        </w:rPr>
        <w:tab/>
      </w:r>
      <w:r w:rsidR="002F3556">
        <w:rPr>
          <w:rFonts w:cstheme="minorHAnsi"/>
          <w:lang w:val="cs-CZ"/>
        </w:rPr>
        <w:t>2</w:t>
      </w:r>
      <w:r w:rsidR="002F3556">
        <w:rPr>
          <w:rFonts w:cstheme="minorHAnsi"/>
          <w:lang w:val="cs-CZ"/>
        </w:rPr>
        <w:tab/>
        <w:t>koeficient 3</w:t>
      </w:r>
    </w:p>
    <w:p w14:paraId="7F0EA8DB" w14:textId="76E3E464" w:rsidR="009B3628" w:rsidRDefault="009B3628" w:rsidP="008F29D2">
      <w:pPr>
        <w:ind w:right="-6"/>
        <w:rPr>
          <w:rFonts w:cstheme="minorHAnsi"/>
          <w:lang w:val="cs-CZ"/>
        </w:rPr>
      </w:pPr>
      <w:r>
        <w:rPr>
          <w:rFonts w:cstheme="minorHAnsi"/>
          <w:lang w:val="cs-CZ"/>
        </w:rPr>
        <w:t>Architektura</w:t>
      </w:r>
      <w:r>
        <w:rPr>
          <w:rFonts w:cstheme="minorHAnsi"/>
          <w:lang w:val="cs-CZ"/>
        </w:rPr>
        <w:tab/>
      </w:r>
      <w:r>
        <w:rPr>
          <w:rFonts w:cstheme="minorHAnsi"/>
          <w:lang w:val="cs-CZ"/>
        </w:rPr>
        <w:tab/>
      </w:r>
      <w:r>
        <w:rPr>
          <w:rFonts w:cstheme="minorHAnsi"/>
          <w:lang w:val="cs-CZ"/>
        </w:rPr>
        <w:tab/>
      </w:r>
      <w:r w:rsidR="002F3556">
        <w:rPr>
          <w:rFonts w:cstheme="minorHAnsi"/>
          <w:lang w:val="cs-CZ"/>
        </w:rPr>
        <w:t>1</w:t>
      </w:r>
      <w:r w:rsidR="002F3556">
        <w:rPr>
          <w:rFonts w:cstheme="minorHAnsi"/>
          <w:lang w:val="cs-CZ"/>
        </w:rPr>
        <w:tab/>
        <w:t>koeficient 1</w:t>
      </w:r>
    </w:p>
    <w:p w14:paraId="0583EF84" w14:textId="6F9FCD97" w:rsidR="009B3628" w:rsidRPr="00B67D24" w:rsidRDefault="009B3628" w:rsidP="008F29D2">
      <w:pPr>
        <w:ind w:right="-6"/>
        <w:rPr>
          <w:rFonts w:cstheme="minorHAnsi"/>
          <w:lang w:val="cs-CZ"/>
        </w:rPr>
      </w:pPr>
      <w:r>
        <w:rPr>
          <w:rFonts w:cstheme="minorHAnsi"/>
          <w:lang w:val="cs-CZ"/>
        </w:rPr>
        <w:t>Utilita</w:t>
      </w:r>
      <w:r>
        <w:rPr>
          <w:rFonts w:cstheme="minorHAnsi"/>
          <w:lang w:val="cs-CZ"/>
        </w:rPr>
        <w:tab/>
      </w:r>
      <w:r>
        <w:rPr>
          <w:rFonts w:cstheme="minorHAnsi"/>
          <w:lang w:val="cs-CZ"/>
        </w:rPr>
        <w:tab/>
      </w:r>
      <w:r>
        <w:rPr>
          <w:rFonts w:cstheme="minorHAnsi"/>
          <w:lang w:val="cs-CZ"/>
        </w:rPr>
        <w:tab/>
      </w:r>
      <w:r>
        <w:rPr>
          <w:rFonts w:cstheme="minorHAnsi"/>
          <w:lang w:val="cs-CZ"/>
        </w:rPr>
        <w:tab/>
        <w:t>1</w:t>
      </w:r>
      <w:r w:rsidR="002F3556">
        <w:rPr>
          <w:rFonts w:cstheme="minorHAnsi"/>
          <w:lang w:val="cs-CZ"/>
        </w:rPr>
        <w:tab/>
        <w:t>koeficient 1</w:t>
      </w:r>
    </w:p>
    <w:p w14:paraId="628EAA20" w14:textId="648D0B7A" w:rsidR="000B6783" w:rsidRPr="00B67D24" w:rsidRDefault="00BE1982" w:rsidP="008F29D2">
      <w:pPr>
        <w:ind w:right="-6"/>
        <w:rPr>
          <w:rFonts w:cstheme="minorHAnsi"/>
          <w:lang w:val="cs-CZ"/>
        </w:rPr>
      </w:pPr>
      <w:r>
        <w:rPr>
          <w:rFonts w:cstheme="minorHAnsi"/>
          <w:lang w:val="cs-CZ"/>
        </w:rPr>
        <w:t>K</w:t>
      </w:r>
      <w:r w:rsidR="000B6783" w:rsidRPr="00B67D24">
        <w:rPr>
          <w:rFonts w:cstheme="minorHAnsi"/>
          <w:lang w:val="cs-CZ"/>
        </w:rPr>
        <w:t>rajina</w:t>
      </w:r>
      <w:r w:rsidR="000B6783" w:rsidRPr="00B67D24">
        <w:rPr>
          <w:rFonts w:cstheme="minorHAnsi"/>
          <w:lang w:val="cs-CZ"/>
        </w:rPr>
        <w:tab/>
      </w:r>
      <w:r>
        <w:rPr>
          <w:rFonts w:cstheme="minorHAnsi"/>
          <w:lang w:val="cs-CZ"/>
        </w:rPr>
        <w:t>dopravy</w:t>
      </w:r>
      <w:r w:rsidR="00B67D24">
        <w:rPr>
          <w:rFonts w:cstheme="minorHAnsi"/>
          <w:lang w:val="cs-CZ"/>
        </w:rPr>
        <w:tab/>
      </w:r>
      <w:r>
        <w:rPr>
          <w:rFonts w:cstheme="minorHAnsi"/>
          <w:lang w:val="cs-CZ"/>
        </w:rPr>
        <w:tab/>
      </w:r>
      <w:r w:rsidR="000B6783" w:rsidRPr="00B67D24">
        <w:rPr>
          <w:rFonts w:cstheme="minorHAnsi"/>
          <w:lang w:val="cs-CZ"/>
        </w:rPr>
        <w:t>1</w:t>
      </w:r>
      <w:r w:rsidR="002F3556">
        <w:rPr>
          <w:rFonts w:cstheme="minorHAnsi"/>
          <w:lang w:val="cs-CZ"/>
        </w:rPr>
        <w:tab/>
        <w:t>koeficient 3</w:t>
      </w:r>
    </w:p>
    <w:p w14:paraId="15464EF0" w14:textId="4E1A30EF" w:rsidR="000B6783" w:rsidRDefault="000B6783" w:rsidP="008F29D2">
      <w:pPr>
        <w:ind w:right="-6"/>
        <w:rPr>
          <w:rFonts w:cstheme="minorHAnsi"/>
          <w:lang w:val="cs-CZ"/>
        </w:rPr>
      </w:pPr>
      <w:r w:rsidRPr="00B67D24">
        <w:rPr>
          <w:rFonts w:cstheme="minorHAnsi"/>
          <w:lang w:val="cs-CZ"/>
        </w:rPr>
        <w:t>Konstrukce</w:t>
      </w:r>
      <w:r w:rsidR="00BE1982">
        <w:rPr>
          <w:rFonts w:cstheme="minorHAnsi"/>
          <w:lang w:val="cs-CZ"/>
        </w:rPr>
        <w:t xml:space="preserve"> krajiny</w:t>
      </w:r>
      <w:r w:rsidRPr="00B67D24">
        <w:rPr>
          <w:rFonts w:cstheme="minorHAnsi"/>
          <w:lang w:val="cs-CZ"/>
        </w:rPr>
        <w:tab/>
      </w:r>
      <w:r w:rsidRPr="00B67D24">
        <w:rPr>
          <w:rFonts w:cstheme="minorHAnsi"/>
          <w:lang w:val="cs-CZ"/>
        </w:rPr>
        <w:tab/>
      </w:r>
      <w:r w:rsidR="00B67D24">
        <w:rPr>
          <w:rFonts w:cstheme="minorHAnsi"/>
          <w:lang w:val="cs-CZ"/>
        </w:rPr>
        <w:t>2</w:t>
      </w:r>
      <w:r w:rsidR="002F3556">
        <w:rPr>
          <w:rFonts w:cstheme="minorHAnsi"/>
          <w:lang w:val="cs-CZ"/>
        </w:rPr>
        <w:tab/>
        <w:t>koeficient 2</w:t>
      </w:r>
    </w:p>
    <w:p w14:paraId="5DD41E55" w14:textId="344C06A1" w:rsidR="002F3556" w:rsidRPr="00B67D24" w:rsidRDefault="00B67D24" w:rsidP="002F3556">
      <w:pPr>
        <w:ind w:right="-6"/>
        <w:rPr>
          <w:rFonts w:cstheme="minorHAnsi"/>
          <w:lang w:val="cs-CZ"/>
        </w:rPr>
      </w:pPr>
      <w:r>
        <w:rPr>
          <w:rFonts w:cstheme="minorHAnsi"/>
          <w:lang w:val="cs-CZ"/>
        </w:rPr>
        <w:t>Odevzdání</w:t>
      </w:r>
      <w:r>
        <w:rPr>
          <w:rFonts w:cstheme="minorHAnsi"/>
          <w:lang w:val="cs-CZ"/>
        </w:rPr>
        <w:tab/>
      </w:r>
      <w:r>
        <w:rPr>
          <w:rFonts w:cstheme="minorHAnsi"/>
          <w:lang w:val="cs-CZ"/>
        </w:rPr>
        <w:tab/>
      </w:r>
      <w:r>
        <w:rPr>
          <w:rFonts w:cstheme="minorHAnsi"/>
          <w:lang w:val="cs-CZ"/>
        </w:rPr>
        <w:tab/>
      </w:r>
      <w:r w:rsidR="002F3556">
        <w:rPr>
          <w:rFonts w:cstheme="minorHAnsi"/>
          <w:lang w:val="cs-CZ"/>
        </w:rPr>
        <w:t>2</w:t>
      </w:r>
      <w:r w:rsidR="002F3556">
        <w:rPr>
          <w:rFonts w:cstheme="minorHAnsi"/>
          <w:lang w:val="cs-CZ"/>
        </w:rPr>
        <w:tab/>
        <w:t>koeficient 1</w:t>
      </w:r>
    </w:p>
    <w:p w14:paraId="1C14C434" w14:textId="1FAAF92E" w:rsidR="00B67D24" w:rsidRDefault="002F3556" w:rsidP="008F29D2">
      <w:pPr>
        <w:ind w:right="-6"/>
        <w:rPr>
          <w:rFonts w:cstheme="minorHAnsi"/>
        </w:rPr>
      </w:pPr>
      <w:r>
        <w:rPr>
          <w:rFonts w:cstheme="minorHAnsi"/>
          <w:lang w:val="cs-CZ"/>
        </w:rPr>
        <w:tab/>
      </w:r>
      <w:r>
        <w:rPr>
          <w:rFonts w:cstheme="minorHAnsi"/>
          <w:lang w:val="cs-CZ"/>
        </w:rPr>
        <w:tab/>
      </w:r>
      <w:r>
        <w:rPr>
          <w:rFonts w:cstheme="minorHAnsi"/>
          <w:lang w:val="cs-CZ"/>
        </w:rPr>
        <w:tab/>
      </w:r>
      <w:r>
        <w:rPr>
          <w:rFonts w:cstheme="minorHAnsi"/>
          <w:lang w:val="cs-CZ"/>
        </w:rPr>
        <w:tab/>
      </w:r>
      <w:r>
        <w:rPr>
          <w:rFonts w:cstheme="minorHAnsi"/>
          <w:lang w:val="cs-CZ"/>
        </w:rPr>
        <w:tab/>
      </w:r>
      <w:r>
        <w:rPr>
          <w:rFonts w:cstheme="minorHAnsi"/>
          <w:lang w:val="cs-CZ"/>
        </w:rPr>
        <w:tab/>
        <w:t>1</w:t>
      </w:r>
      <w:r>
        <w:rPr>
          <w:rFonts w:cstheme="minorHAnsi"/>
        </w:rPr>
        <w:t>/11</w:t>
      </w:r>
    </w:p>
    <w:p w14:paraId="7D260BAF" w14:textId="5EE7597F" w:rsidR="002F3556" w:rsidRPr="002F3556" w:rsidRDefault="002F3556" w:rsidP="008F29D2">
      <w:pPr>
        <w:ind w:right="-6"/>
        <w:rPr>
          <w:rFonts w:cstheme="minorHAnsi"/>
        </w:rPr>
      </w:pPr>
      <w:r>
        <w:rPr>
          <w:rFonts w:cstheme="minorHAnsi"/>
        </w:rPr>
        <w:t>V</w:t>
      </w:r>
      <w:proofErr w:type="spellStart"/>
      <w:r>
        <w:rPr>
          <w:rFonts w:cstheme="minorHAnsi"/>
          <w:lang w:val="cs-CZ"/>
        </w:rPr>
        <w:t>ýpočet</w:t>
      </w:r>
      <w:proofErr w:type="spellEnd"/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>1,45</w:t>
      </w:r>
    </w:p>
    <w:p w14:paraId="34AA514E" w14:textId="37AB638D" w:rsidR="000B6783" w:rsidRPr="00B67D24" w:rsidRDefault="000B6783" w:rsidP="008F29D2">
      <w:pPr>
        <w:ind w:right="-6"/>
        <w:rPr>
          <w:rFonts w:cstheme="minorHAnsi"/>
          <w:b/>
          <w:lang w:val="cs-CZ"/>
        </w:rPr>
      </w:pPr>
      <w:r w:rsidRPr="00B67D24">
        <w:rPr>
          <w:rFonts w:cstheme="minorHAnsi"/>
          <w:b/>
          <w:lang w:val="cs-CZ"/>
        </w:rPr>
        <w:t>Celková známka:</w:t>
      </w:r>
      <w:r w:rsidRPr="00B67D24">
        <w:rPr>
          <w:rFonts w:cstheme="minorHAnsi"/>
          <w:b/>
          <w:lang w:val="cs-CZ"/>
        </w:rPr>
        <w:tab/>
      </w:r>
      <w:r w:rsidR="00B67D24">
        <w:rPr>
          <w:rFonts w:cstheme="minorHAnsi"/>
          <w:b/>
          <w:lang w:val="cs-CZ"/>
        </w:rPr>
        <w:tab/>
      </w:r>
      <w:r w:rsidRPr="00B67D24">
        <w:rPr>
          <w:rFonts w:cstheme="minorHAnsi"/>
          <w:b/>
          <w:lang w:val="cs-CZ"/>
        </w:rPr>
        <w:t>1</w:t>
      </w:r>
    </w:p>
    <w:sectPr w:rsidR="000B6783" w:rsidRPr="00B67D24" w:rsidSect="008C5DFD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3187"/>
    <w:rsid w:val="000B6783"/>
    <w:rsid w:val="00120269"/>
    <w:rsid w:val="001420D9"/>
    <w:rsid w:val="001714FC"/>
    <w:rsid w:val="00174557"/>
    <w:rsid w:val="00192FFA"/>
    <w:rsid w:val="00194B92"/>
    <w:rsid w:val="001C45DF"/>
    <w:rsid w:val="00222F22"/>
    <w:rsid w:val="00227220"/>
    <w:rsid w:val="002573A3"/>
    <w:rsid w:val="002773B5"/>
    <w:rsid w:val="00297944"/>
    <w:rsid w:val="002F3556"/>
    <w:rsid w:val="003C6A66"/>
    <w:rsid w:val="00412B1E"/>
    <w:rsid w:val="00431EDE"/>
    <w:rsid w:val="00435779"/>
    <w:rsid w:val="0046593E"/>
    <w:rsid w:val="00496F5C"/>
    <w:rsid w:val="004F5ABD"/>
    <w:rsid w:val="00505D40"/>
    <w:rsid w:val="0055493B"/>
    <w:rsid w:val="00562D2F"/>
    <w:rsid w:val="00591BCC"/>
    <w:rsid w:val="006A65AF"/>
    <w:rsid w:val="006C09FC"/>
    <w:rsid w:val="006D6011"/>
    <w:rsid w:val="006E57BC"/>
    <w:rsid w:val="00726963"/>
    <w:rsid w:val="00727978"/>
    <w:rsid w:val="00744187"/>
    <w:rsid w:val="00753686"/>
    <w:rsid w:val="00754B4D"/>
    <w:rsid w:val="0079786E"/>
    <w:rsid w:val="008B3423"/>
    <w:rsid w:val="008C5B71"/>
    <w:rsid w:val="008C5DFD"/>
    <w:rsid w:val="008F29D2"/>
    <w:rsid w:val="00914B52"/>
    <w:rsid w:val="00914BFA"/>
    <w:rsid w:val="00946B13"/>
    <w:rsid w:val="009575D7"/>
    <w:rsid w:val="00960640"/>
    <w:rsid w:val="00973591"/>
    <w:rsid w:val="009B3628"/>
    <w:rsid w:val="009D439C"/>
    <w:rsid w:val="009E53F6"/>
    <w:rsid w:val="00A3341E"/>
    <w:rsid w:val="00A8031B"/>
    <w:rsid w:val="00AD20B3"/>
    <w:rsid w:val="00B205B1"/>
    <w:rsid w:val="00B46D6F"/>
    <w:rsid w:val="00B5551F"/>
    <w:rsid w:val="00B64DA6"/>
    <w:rsid w:val="00B67D24"/>
    <w:rsid w:val="00B93C08"/>
    <w:rsid w:val="00BE1982"/>
    <w:rsid w:val="00C86DA2"/>
    <w:rsid w:val="00C97B48"/>
    <w:rsid w:val="00CE74EE"/>
    <w:rsid w:val="00DC4D11"/>
    <w:rsid w:val="00E06AC0"/>
    <w:rsid w:val="00E83187"/>
    <w:rsid w:val="00E91CDF"/>
    <w:rsid w:val="00EB181F"/>
    <w:rsid w:val="00EC53AA"/>
    <w:rsid w:val="00EE7F3A"/>
    <w:rsid w:val="00EF2F14"/>
    <w:rsid w:val="00F3016D"/>
    <w:rsid w:val="00F518A9"/>
    <w:rsid w:val="00F53B6F"/>
    <w:rsid w:val="00F634C1"/>
    <w:rsid w:val="00FF5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5D1122"/>
  <w15:chartTrackingRefBased/>
  <w15:docId w15:val="{71551332-58F3-324C-AD16-2F6CA09AC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de-CH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1291</Words>
  <Characters>7622</Characters>
  <Application>Microsoft Office Word</Application>
  <DocSecurity>0</DocSecurity>
  <Lines>63</Lines>
  <Paragraphs>17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8896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Lenka</cp:lastModifiedBy>
  <cp:revision>2</cp:revision>
  <dcterms:created xsi:type="dcterms:W3CDTF">2020-06-17T05:42:00Z</dcterms:created>
  <dcterms:modified xsi:type="dcterms:W3CDTF">2020-06-17T05:42:00Z</dcterms:modified>
</cp:coreProperties>
</file>