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55F72" w14:textId="77777777" w:rsidR="00561A96" w:rsidRPr="0004721B" w:rsidRDefault="00561A96" w:rsidP="0004721B">
      <w:pPr>
        <w:jc w:val="both"/>
        <w:rPr>
          <w:b/>
        </w:rPr>
      </w:pPr>
      <w:r w:rsidRPr="0004721B">
        <w:rPr>
          <w:b/>
        </w:rPr>
        <w:t>Hod</w:t>
      </w:r>
      <w:r w:rsidR="006824D6" w:rsidRPr="0004721B">
        <w:rPr>
          <w:b/>
        </w:rPr>
        <w:t>n</w:t>
      </w:r>
      <w:r w:rsidRPr="0004721B">
        <w:rPr>
          <w:b/>
        </w:rPr>
        <w:t xml:space="preserve">ocení diplomové </w:t>
      </w:r>
      <w:r w:rsidR="00E15B6A" w:rsidRPr="0004721B">
        <w:rPr>
          <w:b/>
        </w:rPr>
        <w:t>práce Radka</w:t>
      </w:r>
      <w:r w:rsidRPr="0004721B">
        <w:rPr>
          <w:b/>
        </w:rPr>
        <w:t xml:space="preserve"> </w:t>
      </w:r>
      <w:proofErr w:type="spellStart"/>
      <w:r w:rsidRPr="0004721B">
        <w:rPr>
          <w:b/>
        </w:rPr>
        <w:t>Smětáka</w:t>
      </w:r>
      <w:proofErr w:type="spellEnd"/>
      <w:r w:rsidRPr="0004721B">
        <w:rPr>
          <w:b/>
        </w:rPr>
        <w:t xml:space="preserve"> </w:t>
      </w:r>
    </w:p>
    <w:p w14:paraId="15AB5662" w14:textId="77777777" w:rsidR="00561A96" w:rsidRPr="0004721B" w:rsidRDefault="00561A96" w:rsidP="0004721B">
      <w:pPr>
        <w:jc w:val="both"/>
        <w:rPr>
          <w:b/>
        </w:rPr>
      </w:pPr>
    </w:p>
    <w:p w14:paraId="691DA964" w14:textId="77777777" w:rsidR="00561A96" w:rsidRPr="0004721B" w:rsidRDefault="00561A96" w:rsidP="0004721B">
      <w:pPr>
        <w:jc w:val="both"/>
        <w:rPr>
          <w:b/>
        </w:rPr>
      </w:pPr>
      <w:r w:rsidRPr="0004721B">
        <w:rPr>
          <w:b/>
        </w:rPr>
        <w:t xml:space="preserve">Atelier. Socha 1 </w:t>
      </w:r>
      <w:r w:rsidR="00E15B6A" w:rsidRPr="0004721B">
        <w:rPr>
          <w:b/>
        </w:rPr>
        <w:t>- Lukáš</w:t>
      </w:r>
      <w:r w:rsidRPr="0004721B">
        <w:rPr>
          <w:b/>
        </w:rPr>
        <w:t xml:space="preserve"> Rittstein </w:t>
      </w:r>
    </w:p>
    <w:p w14:paraId="31F85F95" w14:textId="77777777" w:rsidR="00561A96" w:rsidRDefault="00561A96" w:rsidP="0004721B">
      <w:pPr>
        <w:jc w:val="both"/>
      </w:pPr>
    </w:p>
    <w:p w14:paraId="2077B371" w14:textId="77777777" w:rsidR="00561A96" w:rsidRDefault="006824D6" w:rsidP="0004721B">
      <w:pPr>
        <w:jc w:val="both"/>
      </w:pPr>
      <w:r>
        <w:t xml:space="preserve">V Praze </w:t>
      </w:r>
      <w:r w:rsidR="00561A96">
        <w:t>7. 6</w:t>
      </w:r>
      <w:r w:rsidR="00E15B6A">
        <w:t>.</w:t>
      </w:r>
      <w:r w:rsidR="00561A96">
        <w:t xml:space="preserve"> 2022</w:t>
      </w:r>
    </w:p>
    <w:p w14:paraId="2B2BC780" w14:textId="77777777" w:rsidR="00561A96" w:rsidRDefault="00561A96" w:rsidP="0004721B">
      <w:pPr>
        <w:jc w:val="both"/>
      </w:pPr>
    </w:p>
    <w:p w14:paraId="49913DFC" w14:textId="77777777" w:rsidR="00561A96" w:rsidRDefault="00561A96" w:rsidP="0004721B">
      <w:pPr>
        <w:jc w:val="both"/>
      </w:pPr>
    </w:p>
    <w:p w14:paraId="6403C722" w14:textId="7BFC47BE" w:rsidR="00A547FC" w:rsidRDefault="00A547FC" w:rsidP="00A547FC">
      <w:pPr>
        <w:jc w:val="both"/>
      </w:pPr>
      <w:r>
        <w:t xml:space="preserve">      </w:t>
      </w:r>
      <w:r w:rsidR="0004721B">
        <w:t xml:space="preserve">Během talentových zkoušek před sedmi lety za mnou přišel profesor Jan Hendrych s upozorněním, </w:t>
      </w:r>
      <w:r w:rsidR="004C74E0">
        <w:t xml:space="preserve">že má v ateliéru někoho, jehož </w:t>
      </w:r>
      <w:proofErr w:type="spellStart"/>
      <w:r w:rsidR="004C74E0">
        <w:t>dílečko</w:t>
      </w:r>
      <w:proofErr w:type="spellEnd"/>
      <w:r w:rsidR="004C74E0">
        <w:t xml:space="preserve"> si zaslouží pozornost</w:t>
      </w:r>
      <w:r w:rsidR="0004721B">
        <w:t>. Spatřil jsem sošku malého dřepícího chlapečka okusuj</w:t>
      </w:r>
      <w:r w:rsidR="005A3ED8">
        <w:t>ícího</w:t>
      </w:r>
      <w:r w:rsidR="0004721B">
        <w:t xml:space="preserve"> velkou lidskou ruku, zřejmě dospělého člověka. Profesor Hendrych měl skutečně pravdu, bylo to pozoruhodné</w:t>
      </w:r>
      <w:r w:rsidR="005A3ED8">
        <w:t>, divné.</w:t>
      </w:r>
      <w:r w:rsidR="0004721B">
        <w:t xml:space="preserve"> Radek takto reagoval na</w:t>
      </w:r>
      <w:r w:rsidR="005A3ED8">
        <w:t xml:space="preserve"> mé</w:t>
      </w:r>
      <w:r w:rsidR="0004721B">
        <w:t xml:space="preserve"> školní zadání, které znělo „Dojemný příběh“</w:t>
      </w:r>
      <w:r w:rsidR="005A3ED8">
        <w:t>.</w:t>
      </w:r>
      <w:r w:rsidR="0004721B">
        <w:t xml:space="preserve"> </w:t>
      </w:r>
      <w:r w:rsidR="005A3ED8">
        <w:t>Byl</w:t>
      </w:r>
      <w:r w:rsidR="0004721B">
        <w:t xml:space="preserve"> přijat. </w:t>
      </w:r>
      <w:r w:rsidR="005A3ED8">
        <w:t>Jeho další</w:t>
      </w:r>
      <w:r w:rsidR="0004721B">
        <w:t xml:space="preserve"> díla byla pozoruhodná a zvláštní</w:t>
      </w:r>
      <w:r w:rsidR="004C74E0">
        <w:t xml:space="preserve"> po celou dobu studia</w:t>
      </w:r>
      <w:r w:rsidR="0004721B">
        <w:t>. A o to v umění v podstatě jde.</w:t>
      </w:r>
      <w:r w:rsidRPr="00A547FC">
        <w:t xml:space="preserve"> </w:t>
      </w:r>
    </w:p>
    <w:p w14:paraId="7FFB5457" w14:textId="6CB18189" w:rsidR="00A547FC" w:rsidRDefault="00A547FC" w:rsidP="00A547FC">
      <w:pPr>
        <w:jc w:val="both"/>
      </w:pPr>
      <w:r>
        <w:t xml:space="preserve">      Radek </w:t>
      </w:r>
      <w:proofErr w:type="spellStart"/>
      <w:r>
        <w:t>Směták</w:t>
      </w:r>
      <w:proofErr w:type="spellEnd"/>
      <w:r w:rsidR="006C698D">
        <w:t xml:space="preserve"> </w:t>
      </w:r>
      <w:r>
        <w:t xml:space="preserve">je senzitivní typ umělce, který vnímá intuitivně důležité vzruchy ve společnosti a ve světě umění. Umí dobře vycítit celospolečenská důležitá témata, a také sám identifikovat svá personální traumata. </w:t>
      </w:r>
    </w:p>
    <w:p w14:paraId="67DF8A82" w14:textId="2E46354A" w:rsidR="00561A96" w:rsidRDefault="00A547FC" w:rsidP="00A547FC">
      <w:pPr>
        <w:jc w:val="both"/>
      </w:pPr>
      <w:r>
        <w:t xml:space="preserve">      </w:t>
      </w:r>
      <w:r w:rsidR="00561A96">
        <w:t>V průběhu let jsem u něj pozoroval</w:t>
      </w:r>
      <w:r w:rsidR="00B04CDB">
        <w:t>,</w:t>
      </w:r>
      <w:r w:rsidR="00561A96">
        <w:t xml:space="preserve"> jak řeší přes své osobní zkušenosti i širší </w:t>
      </w:r>
      <w:r w:rsidR="00F773A6">
        <w:t>problematiku např.</w:t>
      </w:r>
      <w:r w:rsidR="00CA6A58">
        <w:t xml:space="preserve"> </w:t>
      </w:r>
      <w:r w:rsidR="00561A96">
        <w:t>traumat z </w:t>
      </w:r>
      <w:r w:rsidR="005A3ED8">
        <w:t>minulosti</w:t>
      </w:r>
      <w:r w:rsidR="00F773A6">
        <w:t>,</w:t>
      </w:r>
      <w:r w:rsidR="00561A96">
        <w:t xml:space="preserve"> kdy používal do abstraktních </w:t>
      </w:r>
      <w:r w:rsidR="00F773A6">
        <w:t xml:space="preserve">krystalických </w:t>
      </w:r>
      <w:r w:rsidR="00561A96">
        <w:t xml:space="preserve">soch své hračky </w:t>
      </w:r>
      <w:r>
        <w:t>z dětství</w:t>
      </w:r>
      <w:r w:rsidR="00F773A6">
        <w:t>.</w:t>
      </w:r>
      <w:r w:rsidR="00561A96">
        <w:t xml:space="preserve"> </w:t>
      </w:r>
      <w:r w:rsidR="00F773A6">
        <w:t>Z</w:t>
      </w:r>
      <w:r w:rsidR="00561A96">
        <w:t xml:space="preserve">akomponoval je do abstraktních monolitů z polystyrenu, do puklin mezi </w:t>
      </w:r>
      <w:r w:rsidR="00F773A6">
        <w:t>nimi,</w:t>
      </w:r>
      <w:r w:rsidR="00561A96">
        <w:t xml:space="preserve"> </w:t>
      </w:r>
      <w:r w:rsidR="006824D6">
        <w:t xml:space="preserve">jakýchsi mezer </w:t>
      </w:r>
      <w:r>
        <w:t>ve hmotě</w:t>
      </w:r>
      <w:r w:rsidR="006824D6">
        <w:t> </w:t>
      </w:r>
      <w:r w:rsidR="00F773A6">
        <w:t>paměti.</w:t>
      </w:r>
      <w:r w:rsidR="006824D6">
        <w:t xml:space="preserve"> </w:t>
      </w:r>
    </w:p>
    <w:p w14:paraId="05D195A4" w14:textId="77777777" w:rsidR="006824D6" w:rsidRDefault="00A547FC" w:rsidP="00A547FC">
      <w:pPr>
        <w:jc w:val="both"/>
      </w:pPr>
      <w:r>
        <w:t xml:space="preserve">     </w:t>
      </w:r>
      <w:r w:rsidR="006824D6">
        <w:t>Tyto sochy s použitými hračkami dobře rezonovaly u publika. Jejich zrod nebyl hladký a přímočarý</w:t>
      </w:r>
      <w:r w:rsidR="00CA6A58">
        <w:t xml:space="preserve">, ba právě </w:t>
      </w:r>
      <w:r w:rsidR="00F773A6">
        <w:t>naopak.</w:t>
      </w:r>
      <w:r w:rsidR="006824D6">
        <w:t xml:space="preserve"> </w:t>
      </w:r>
    </w:p>
    <w:p w14:paraId="54666415" w14:textId="72A9E34D" w:rsidR="006824D6" w:rsidRDefault="00A547FC" w:rsidP="00A547FC">
      <w:pPr>
        <w:jc w:val="both"/>
      </w:pPr>
      <w:r>
        <w:t xml:space="preserve">     </w:t>
      </w:r>
      <w:r w:rsidR="006824D6">
        <w:t xml:space="preserve">Těmto monolitickým </w:t>
      </w:r>
      <w:r w:rsidR="00B04CDB">
        <w:t>objektům</w:t>
      </w:r>
      <w:r w:rsidR="006824D6">
        <w:t xml:space="preserve"> předcházela série </w:t>
      </w:r>
      <w:r w:rsidR="00F773A6">
        <w:t>lebek,</w:t>
      </w:r>
      <w:r w:rsidR="006824D6">
        <w:t xml:space="preserve"> kterou Radek </w:t>
      </w:r>
      <w:r w:rsidR="00B04CDB">
        <w:t>představil</w:t>
      </w:r>
      <w:r w:rsidR="006824D6">
        <w:t xml:space="preserve"> na konci prvního </w:t>
      </w:r>
      <w:r w:rsidR="00F773A6">
        <w:t>ročníku.</w:t>
      </w:r>
      <w:r w:rsidR="006824D6">
        <w:t xml:space="preserve"> Jeho zkušenost, kdy pracoval o víkendech za barem</w:t>
      </w:r>
      <w:r w:rsidR="00CA6A58">
        <w:t xml:space="preserve">, </w:t>
      </w:r>
      <w:r w:rsidR="006824D6">
        <w:t>a častá konfrontace s prostředím alkoholiků, byla v barevně pojatých nadživotních sochách lebek plně zúročena</w:t>
      </w:r>
      <w:r w:rsidR="00CA6A58">
        <w:t>.</w:t>
      </w:r>
    </w:p>
    <w:p w14:paraId="771A599C" w14:textId="77777777" w:rsidR="00A547FC" w:rsidRDefault="00A547FC" w:rsidP="00A547FC">
      <w:pPr>
        <w:jc w:val="both"/>
      </w:pPr>
      <w:r>
        <w:t xml:space="preserve">     </w:t>
      </w:r>
      <w:r w:rsidR="006824D6">
        <w:t xml:space="preserve">Působivost těchto </w:t>
      </w:r>
      <w:r>
        <w:t>hlav</w:t>
      </w:r>
      <w:r w:rsidR="00F773A6">
        <w:t xml:space="preserve">, doslova </w:t>
      </w:r>
      <w:proofErr w:type="spellStart"/>
      <w:r w:rsidR="00F773A6">
        <w:t>ohnětených</w:t>
      </w:r>
      <w:proofErr w:type="spellEnd"/>
      <w:r w:rsidR="00F773A6">
        <w:t xml:space="preserve"> barevnými plastickými strukturami, (</w:t>
      </w:r>
      <w:r w:rsidR="006824D6">
        <w:t>z roku 2016</w:t>
      </w:r>
      <w:r w:rsidR="00F773A6">
        <w:t>),</w:t>
      </w:r>
      <w:r w:rsidR="006824D6">
        <w:t xml:space="preserve"> byla podpořena použitím barev</w:t>
      </w:r>
      <w:r w:rsidR="00CA6A58">
        <w:t>n</w:t>
      </w:r>
      <w:r w:rsidR="006824D6">
        <w:t>ých igelitových sáčků, které trčely z očí i čelistí volně do prostoru a svou transparentností</w:t>
      </w:r>
      <w:r>
        <w:t>,</w:t>
      </w:r>
      <w:r w:rsidR="006824D6">
        <w:t xml:space="preserve"> nehmotností </w:t>
      </w:r>
      <w:r>
        <w:t>a rozervaností evokovaly rozklad.</w:t>
      </w:r>
    </w:p>
    <w:p w14:paraId="48ECA9A9" w14:textId="4C795E41" w:rsidR="005D4C42" w:rsidRDefault="00A547FC" w:rsidP="00A547FC">
      <w:pPr>
        <w:jc w:val="both"/>
      </w:pPr>
      <w:r>
        <w:t xml:space="preserve">     </w:t>
      </w:r>
      <w:r w:rsidR="006824D6">
        <w:t xml:space="preserve">V další práci se zabýval procesy krystalizace chemických sloučenin přímo na drobných </w:t>
      </w:r>
      <w:r w:rsidR="00B04CDB">
        <w:t>drátěných modelech</w:t>
      </w:r>
      <w:r w:rsidR="005D4C42">
        <w:t>.</w:t>
      </w:r>
      <w:r w:rsidR="006824D6">
        <w:t xml:space="preserve"> Zároveň vyvinul z figurální sochy </w:t>
      </w:r>
      <w:r w:rsidR="005D4C42">
        <w:t xml:space="preserve">pozoruhodný remix, když ji téměř celou osadil </w:t>
      </w:r>
      <w:r>
        <w:t>modrými krystaly</w:t>
      </w:r>
      <w:r w:rsidR="00CA6A58">
        <w:t xml:space="preserve">. </w:t>
      </w:r>
      <w:r w:rsidR="005D4C42">
        <w:t>Působilo to tak, jak</w:t>
      </w:r>
      <w:r w:rsidR="00CA6A58">
        <w:t>o b</w:t>
      </w:r>
      <w:r w:rsidR="005D4C42">
        <w:t>y krystaly byly přitahovány vnitřním magnetem ukrytým uprostřed figury.</w:t>
      </w:r>
      <w:r>
        <w:t xml:space="preserve"> </w:t>
      </w:r>
      <w:r w:rsidR="005D4C42">
        <w:t>K</w:t>
      </w:r>
      <w:r w:rsidR="00B04CDB">
        <w:t>ubizující prvky</w:t>
      </w:r>
      <w:r w:rsidR="005D4C42">
        <w:t xml:space="preserve"> se staly pro Radka určujícími </w:t>
      </w:r>
      <w:r w:rsidR="00B04CDB">
        <w:t xml:space="preserve">i </w:t>
      </w:r>
      <w:r w:rsidR="005D4C42">
        <w:t>v dalších letech studia.</w:t>
      </w:r>
    </w:p>
    <w:p w14:paraId="3A359921" w14:textId="0B2A2373" w:rsidR="005D4C42" w:rsidRDefault="00A547FC" w:rsidP="00A547FC">
      <w:pPr>
        <w:jc w:val="both"/>
      </w:pPr>
      <w:r>
        <w:t xml:space="preserve">      </w:t>
      </w:r>
      <w:r w:rsidR="005D4C42">
        <w:t>Série</w:t>
      </w:r>
      <w:r w:rsidR="00CA6A58">
        <w:t xml:space="preserve">, </w:t>
      </w:r>
      <w:r w:rsidR="005D4C42">
        <w:t>kterou pojmenoval „Stále křehká existence“ byla vytvořena ze zvětšenin přírodních krystalů</w:t>
      </w:r>
      <w:r w:rsidR="00CA6A58">
        <w:t xml:space="preserve">, </w:t>
      </w:r>
      <w:r w:rsidR="005D4C42">
        <w:t>ale doplněna o jemný neuchopitelný materiál – evokující mraky nebo mlhu – něco neuchopitelného,</w:t>
      </w:r>
      <w:r w:rsidR="00CA6A58">
        <w:t xml:space="preserve"> </w:t>
      </w:r>
      <w:r w:rsidR="005D4C42">
        <w:t>nekonkrétního v kontrastu s přísně geometrickými formami. Tato práce zaujala i sdružení 3 Kurátorky a následující série soch Saku-</w:t>
      </w:r>
      <w:proofErr w:type="spellStart"/>
      <w:r w:rsidR="005D4C42">
        <w:t>Rajima</w:t>
      </w:r>
      <w:proofErr w:type="spellEnd"/>
      <w:r w:rsidR="005D4C42">
        <w:t xml:space="preserve">, kde </w:t>
      </w:r>
      <w:r w:rsidR="00B04CDB">
        <w:t>se objevil</w:t>
      </w:r>
      <w:r w:rsidR="005D4C42">
        <w:t xml:space="preserve"> další stavební </w:t>
      </w:r>
      <w:r w:rsidR="00F773A6">
        <w:t>prvek,</w:t>
      </w:r>
      <w:r w:rsidR="00CA6A58">
        <w:t xml:space="preserve"> </w:t>
      </w:r>
      <w:r w:rsidR="005D4C42">
        <w:t xml:space="preserve">a to fragmenty stromů a větví. </w:t>
      </w:r>
    </w:p>
    <w:p w14:paraId="35404D92" w14:textId="77777777" w:rsidR="005D4C42" w:rsidRDefault="00A547FC" w:rsidP="00A547FC">
      <w:pPr>
        <w:jc w:val="both"/>
      </w:pPr>
      <w:r>
        <w:t xml:space="preserve">      </w:t>
      </w:r>
      <w:r w:rsidR="005D4C42">
        <w:t>V konstrukčních kreacích, které křehce balancovaly mezi nebem a zemí Radek zkoumal</w:t>
      </w:r>
    </w:p>
    <w:p w14:paraId="7EECB7EC" w14:textId="77777777" w:rsidR="00A547FC" w:rsidRDefault="00F773A6" w:rsidP="00A547FC">
      <w:pPr>
        <w:jc w:val="both"/>
      </w:pPr>
      <w:r>
        <w:t>n</w:t>
      </w:r>
      <w:r w:rsidR="005D4C42">
        <w:t>estabilitu hmoty v prostoru, její expandování a zároveň také její mizení</w:t>
      </w:r>
      <w:r w:rsidR="00642C10">
        <w:t>.</w:t>
      </w:r>
    </w:p>
    <w:p w14:paraId="5A58C96D" w14:textId="10314E3A" w:rsidR="00CA6A58" w:rsidRDefault="00A547FC" w:rsidP="00A547FC">
      <w:pPr>
        <w:jc w:val="both"/>
      </w:pPr>
      <w:r>
        <w:t xml:space="preserve">     </w:t>
      </w:r>
      <w:r w:rsidR="00CA6A58">
        <w:t xml:space="preserve">V diplomové </w:t>
      </w:r>
      <w:r w:rsidR="00F773A6">
        <w:t>práci vyústily</w:t>
      </w:r>
      <w:r w:rsidR="00CA6A58">
        <w:t xml:space="preserve"> Radkovy úvahy v </w:t>
      </w:r>
      <w:r w:rsidR="00F773A6">
        <w:t>souboru,</w:t>
      </w:r>
      <w:r w:rsidR="00CA6A58">
        <w:t xml:space="preserve"> který se </w:t>
      </w:r>
      <w:r w:rsidR="00F773A6">
        <w:t xml:space="preserve">vyvíjel </w:t>
      </w:r>
      <w:r w:rsidR="00B04CDB">
        <w:t>v</w:t>
      </w:r>
      <w:r w:rsidR="000046EE">
        <w:t> covidovém období</w:t>
      </w:r>
      <w:r w:rsidR="00B04CDB">
        <w:t>. J</w:t>
      </w:r>
      <w:r w:rsidR="00F773A6">
        <w:t>e</w:t>
      </w:r>
      <w:r w:rsidR="00CA6A58">
        <w:t xml:space="preserve"> </w:t>
      </w:r>
      <w:r w:rsidR="000046EE">
        <w:t xml:space="preserve">zde </w:t>
      </w:r>
      <w:r w:rsidR="00CA6A58">
        <w:t xml:space="preserve">přítomen </w:t>
      </w:r>
      <w:r w:rsidR="00F773A6">
        <w:t>smutek</w:t>
      </w:r>
      <w:r w:rsidR="00CA6A58">
        <w:t xml:space="preserve"> </w:t>
      </w:r>
      <w:r w:rsidR="00B04CDB">
        <w:t>i znovunalezení harmonie.</w:t>
      </w:r>
    </w:p>
    <w:p w14:paraId="1B343BA2" w14:textId="52F17500" w:rsidR="00E44C1B" w:rsidRDefault="00A547FC" w:rsidP="00A547FC">
      <w:pPr>
        <w:jc w:val="both"/>
      </w:pPr>
      <w:r>
        <w:t xml:space="preserve">         </w:t>
      </w:r>
      <w:proofErr w:type="spellStart"/>
      <w:r w:rsidR="00F773A6">
        <w:t>Sochařsky</w:t>
      </w:r>
      <w:proofErr w:type="spellEnd"/>
      <w:r w:rsidR="00F773A6">
        <w:t xml:space="preserve"> pojatý</w:t>
      </w:r>
      <w:r w:rsidR="00CA6A58">
        <w:t xml:space="preserve"> celek, ve kterém je </w:t>
      </w:r>
      <w:r w:rsidR="00F773A6">
        <w:t>zakomponovaný uměle</w:t>
      </w:r>
      <w:r w:rsidR="00CA6A58">
        <w:t xml:space="preserve"> vykonstruovaný strom, jehož inspirací může být bonsai,</w:t>
      </w:r>
      <w:r w:rsidR="00E44C1B">
        <w:t xml:space="preserve"> </w:t>
      </w:r>
      <w:r w:rsidR="00CA6A58">
        <w:t>nebo náročný</w:t>
      </w:r>
      <w:r w:rsidR="00B04CDB">
        <w:t>mi</w:t>
      </w:r>
      <w:r w:rsidR="00CA6A58">
        <w:t xml:space="preserve"> povětrnostní</w:t>
      </w:r>
      <w:r w:rsidR="00B04CDB">
        <w:t>mi</w:t>
      </w:r>
      <w:r w:rsidR="00CA6A58">
        <w:t xml:space="preserve"> podmínk</w:t>
      </w:r>
      <w:r w:rsidR="00B04CDB">
        <w:t>ami zkoušený</w:t>
      </w:r>
      <w:r w:rsidR="00CA6A58">
        <w:t xml:space="preserve"> </w:t>
      </w:r>
      <w:r w:rsidR="00F773A6">
        <w:t>pahýl</w:t>
      </w:r>
      <w:r w:rsidR="00B04CDB">
        <w:t xml:space="preserve">, </w:t>
      </w:r>
      <w:r w:rsidR="000046EE">
        <w:t>v</w:t>
      </w:r>
      <w:r w:rsidR="00F773A6">
        <w:t>yrůst</w:t>
      </w:r>
      <w:r w:rsidR="00B04CDB">
        <w:t>ající</w:t>
      </w:r>
      <w:r w:rsidR="00E44C1B">
        <w:t xml:space="preserve"> z jakéhosi </w:t>
      </w:r>
      <w:r w:rsidR="00F773A6">
        <w:t>mraku – ostrova</w:t>
      </w:r>
      <w:r w:rsidR="00E44C1B">
        <w:t>.</w:t>
      </w:r>
      <w:r w:rsidR="00E15B6A">
        <w:t xml:space="preserve"> </w:t>
      </w:r>
      <w:r w:rsidR="000046EE">
        <w:t>Tato h</w:t>
      </w:r>
      <w:r w:rsidR="00E15B6A">
        <w:t xml:space="preserve">mota na zemi, nakapaná ze svíček na větvích, připomíná tající sníh nebo hromady okvětních lístků sakury. </w:t>
      </w:r>
      <w:r w:rsidR="00E44C1B">
        <w:t xml:space="preserve">Na větvích jsou osazeny desítky svíček v různém stadiu vyhoření. I když </w:t>
      </w:r>
      <w:r w:rsidR="00B04CDB">
        <w:t>svíčky nejsou zrovna zapálené</w:t>
      </w:r>
      <w:r w:rsidR="00E44C1B">
        <w:t xml:space="preserve">, působí </w:t>
      </w:r>
      <w:r w:rsidR="00B04CDB">
        <w:t>instalace</w:t>
      </w:r>
      <w:r w:rsidR="00E44C1B">
        <w:t xml:space="preserve"> velmi </w:t>
      </w:r>
      <w:r w:rsidR="00E44C1B">
        <w:lastRenderedPageBreak/>
        <w:t>melancholicky</w:t>
      </w:r>
      <w:r w:rsidR="00B04CDB">
        <w:t xml:space="preserve"> a</w:t>
      </w:r>
      <w:r w:rsidR="00E15B6A">
        <w:t xml:space="preserve"> metaforicky.</w:t>
      </w:r>
      <w:r w:rsidR="000046EE">
        <w:t xml:space="preserve"> </w:t>
      </w:r>
      <w:r w:rsidR="00E44C1B">
        <w:t xml:space="preserve">Symbolicky vyznívající objekt, na sebe přitahuje myšlenky o </w:t>
      </w:r>
      <w:r w:rsidR="00E15B6A">
        <w:t>osudu</w:t>
      </w:r>
      <w:r w:rsidR="00E44C1B">
        <w:t xml:space="preserve"> a </w:t>
      </w:r>
      <w:r w:rsidR="00E15B6A">
        <w:t>zmaru.</w:t>
      </w:r>
      <w:r w:rsidR="00E44C1B">
        <w:t xml:space="preserve"> </w:t>
      </w:r>
    </w:p>
    <w:p w14:paraId="3DE071F2" w14:textId="23DECA02" w:rsidR="00E44C1B" w:rsidRDefault="00E44C1B" w:rsidP="00A547FC">
      <w:pPr>
        <w:jc w:val="both"/>
      </w:pPr>
      <w:r>
        <w:t xml:space="preserve">   </w:t>
      </w:r>
      <w:r w:rsidR="00A547FC">
        <w:t xml:space="preserve">       </w:t>
      </w:r>
      <w:r>
        <w:t xml:space="preserve">Z trámů vystavěná socha věže – mrakodrapu, </w:t>
      </w:r>
      <w:r w:rsidR="00E15B6A">
        <w:t xml:space="preserve">či mohyly, </w:t>
      </w:r>
      <w:r>
        <w:t xml:space="preserve">nebo zbytků staré </w:t>
      </w:r>
      <w:r w:rsidR="00E15B6A">
        <w:t>stavby je</w:t>
      </w:r>
      <w:r>
        <w:t xml:space="preserve"> rovněž </w:t>
      </w:r>
      <w:r w:rsidR="00B04CDB">
        <w:t>pokryta mnoha svíčkami, které stékají</w:t>
      </w:r>
      <w:r>
        <w:t xml:space="preserve"> </w:t>
      </w:r>
      <w:proofErr w:type="spellStart"/>
      <w:r>
        <w:t>stékají</w:t>
      </w:r>
      <w:proofErr w:type="spellEnd"/>
      <w:r>
        <w:t xml:space="preserve"> po povrchu a </w:t>
      </w:r>
      <w:r w:rsidR="00E15B6A">
        <w:t>vyvolávají spoustu</w:t>
      </w:r>
      <w:r>
        <w:t xml:space="preserve"> </w:t>
      </w:r>
      <w:r w:rsidR="00E15B6A">
        <w:t>otázek. Tato snová obsahově vrstevnatá sochařská instalace nabízí divákovi mnoho možností interpretace díla. Na první pohled nás odkazuje k východním filosofiím a náboženstvím, či rovnou evokuje Buddhův strom.  Pro Radka je to především osobní svatyně, související s pocity během pandemie, které bohatě popsal v textu diplomní práce. Na pozadí současných událostí nedaleko od našich hranic však nabývají trámy, které byly v minulosti součástí domova, a uměle vybudovaný kmen – symbol zahrady – tedy rodné půdy, pod příkrovem sněhobílého vosku až mrazivého znepokojivého významu.</w:t>
      </w:r>
      <w:r w:rsidR="004C74E0">
        <w:t xml:space="preserve"> Celá metafyzická instalace pod křišťálovým lustrem působí až magickým dojmem. </w:t>
      </w:r>
    </w:p>
    <w:p w14:paraId="66801E50" w14:textId="77777777" w:rsidR="00E44C1B" w:rsidRDefault="00A547FC" w:rsidP="00A547FC">
      <w:pPr>
        <w:jc w:val="both"/>
      </w:pPr>
      <w:r>
        <w:t xml:space="preserve">          </w:t>
      </w:r>
      <w:r w:rsidR="00E44C1B">
        <w:t xml:space="preserve">V pohnuté </w:t>
      </w:r>
      <w:r w:rsidR="00E15B6A">
        <w:t>době,</w:t>
      </w:r>
      <w:r w:rsidR="00E44C1B">
        <w:t xml:space="preserve"> ve které žijeme, působí tato sochařská instalace velmi </w:t>
      </w:r>
      <w:r w:rsidR="00E15B6A">
        <w:t>aktuálně.</w:t>
      </w:r>
      <w:r w:rsidR="00E44C1B">
        <w:t xml:space="preserve"> Dá se říct, že intuice a zkušenost z předchozích sochařských cyklů dovedla Radka </w:t>
      </w:r>
      <w:proofErr w:type="spellStart"/>
      <w:r w:rsidR="00E15B6A">
        <w:t>Smětáka</w:t>
      </w:r>
      <w:proofErr w:type="spellEnd"/>
      <w:r w:rsidR="00E15B6A">
        <w:t xml:space="preserve"> </w:t>
      </w:r>
      <w:r w:rsidR="0004721B">
        <w:t xml:space="preserve">k vyvrcholení </w:t>
      </w:r>
      <w:r w:rsidR="00E44C1B">
        <w:t xml:space="preserve">studia na </w:t>
      </w:r>
      <w:r w:rsidR="00E15B6A">
        <w:t>AVU.</w:t>
      </w:r>
    </w:p>
    <w:p w14:paraId="5C17D540" w14:textId="19772246" w:rsidR="00FD0306" w:rsidRDefault="000046EE" w:rsidP="00A547FC">
      <w:pPr>
        <w:jc w:val="both"/>
      </w:pPr>
      <w:r>
        <w:t xml:space="preserve">          V</w:t>
      </w:r>
      <w:r w:rsidR="00B04CDB">
        <w:t xml:space="preserve"> jeho </w:t>
      </w:r>
      <w:r w:rsidR="00FD0306">
        <w:t>studiu považuji</w:t>
      </w:r>
      <w:r>
        <w:t xml:space="preserve"> za důležitý moment zlom</w:t>
      </w:r>
      <w:r w:rsidR="00B04CDB">
        <w:t>u</w:t>
      </w:r>
      <w:r w:rsidR="00E15B6A">
        <w:t>,</w:t>
      </w:r>
      <w:r w:rsidR="00FD0306">
        <w:t xml:space="preserve"> kdy se zorientoval v teritoriu současného umění a na jeho tvorbu </w:t>
      </w:r>
      <w:r w:rsidR="00B04CDB">
        <w:t xml:space="preserve">začala mít </w:t>
      </w:r>
      <w:r w:rsidR="00FD0306">
        <w:t xml:space="preserve">vliv díla jeho mnoha oblíbených jak japonských </w:t>
      </w:r>
      <w:r w:rsidR="004C74E0">
        <w:t>autorů,</w:t>
      </w:r>
      <w:r w:rsidR="00FD0306">
        <w:t xml:space="preserve"> tak i práce </w:t>
      </w:r>
      <w:proofErr w:type="spellStart"/>
      <w:r w:rsidR="00FD0306">
        <w:t>Olafura</w:t>
      </w:r>
      <w:proofErr w:type="spellEnd"/>
      <w:r w:rsidR="00FD0306">
        <w:t xml:space="preserve"> </w:t>
      </w:r>
      <w:proofErr w:type="spellStart"/>
      <w:r w:rsidR="00FD0306">
        <w:t>Eliassona</w:t>
      </w:r>
      <w:proofErr w:type="spellEnd"/>
      <w:r w:rsidR="00FD0306">
        <w:t xml:space="preserve">, Jamese </w:t>
      </w:r>
      <w:proofErr w:type="spellStart"/>
      <w:r w:rsidR="00FD0306">
        <w:t>Turrella</w:t>
      </w:r>
      <w:proofErr w:type="spellEnd"/>
      <w:r w:rsidR="00FD0306">
        <w:t xml:space="preserve"> či </w:t>
      </w:r>
      <w:proofErr w:type="spellStart"/>
      <w:r w:rsidR="00FD0306">
        <w:t>R</w:t>
      </w:r>
      <w:r w:rsidR="00FD0306" w:rsidRPr="00FD0306">
        <w:t>oger</w:t>
      </w:r>
      <w:r w:rsidR="00FD0306">
        <w:t>se</w:t>
      </w:r>
      <w:proofErr w:type="spellEnd"/>
      <w:r w:rsidR="00FD0306" w:rsidRPr="00FD0306">
        <w:t xml:space="preserve"> </w:t>
      </w:r>
      <w:proofErr w:type="spellStart"/>
      <w:r w:rsidR="00FD0306">
        <w:t>H</w:t>
      </w:r>
      <w:r w:rsidR="00FD0306" w:rsidRPr="00FD0306">
        <w:t>iorns</w:t>
      </w:r>
      <w:r w:rsidR="00FD0306">
        <w:t>e</w:t>
      </w:r>
      <w:proofErr w:type="spellEnd"/>
      <w:r w:rsidR="00FD0306">
        <w:t xml:space="preserve">. Musím ale i připomenout např. díla českého sochaře Jiřího Beránka, zabývající se spirituálními místy spojenými s vírou. </w:t>
      </w:r>
    </w:p>
    <w:p w14:paraId="195CF190" w14:textId="5C1483D1" w:rsidR="00FD0306" w:rsidRDefault="000046EE" w:rsidP="00A547FC">
      <w:pPr>
        <w:jc w:val="both"/>
      </w:pPr>
      <w:r>
        <w:t xml:space="preserve">           </w:t>
      </w:r>
      <w:r w:rsidR="004C74E0">
        <w:t xml:space="preserve">Radek si během studia osvojil systematický způsob práce, kdy nepodceňuje technickou složku. Nemalou radost mi působí, když si uvědomím, jak velký osobnostní posun se u něho odehrál </w:t>
      </w:r>
      <w:r w:rsidR="00B04CDB">
        <w:t>za dobu, co se známe.</w:t>
      </w:r>
    </w:p>
    <w:p w14:paraId="1DABD7B6" w14:textId="1F535C9C" w:rsidR="004C74E0" w:rsidRDefault="00A547FC" w:rsidP="00A547FC">
      <w:pPr>
        <w:jc w:val="both"/>
      </w:pPr>
      <w:r>
        <w:t xml:space="preserve">          </w:t>
      </w:r>
      <w:r w:rsidR="004C74E0">
        <w:t>Radek se dopracoval k přesvě</w:t>
      </w:r>
      <w:r w:rsidR="00C445EA">
        <w:t>dč</w:t>
      </w:r>
      <w:r w:rsidR="004C74E0">
        <w:t xml:space="preserve">ivému </w:t>
      </w:r>
      <w:r w:rsidR="00C445EA">
        <w:t xml:space="preserve">autentickému výrazu. Naučil se v prostoru formulovat osobní intimní sdělení v jejichž významové vrstevnatosti jsou obsažena širší aktuální společenská témata. Objekty jsou po stránce obsahové sdílnosti dotažené, a z hlediska řemeslného zpracování bytelné – funkční. </w:t>
      </w:r>
    </w:p>
    <w:p w14:paraId="647F3602" w14:textId="77777777" w:rsidR="00C445EA" w:rsidRDefault="00C445EA" w:rsidP="00A547FC">
      <w:pPr>
        <w:jc w:val="both"/>
      </w:pPr>
      <w:r>
        <w:t xml:space="preserve">Na českou uměleckou scénu vstupuje pozoruhodný mladý tvůrce nesporného talentu. </w:t>
      </w:r>
    </w:p>
    <w:p w14:paraId="7F47E335" w14:textId="77777777" w:rsidR="00C445EA" w:rsidRDefault="00C445EA" w:rsidP="00A547FC">
      <w:pPr>
        <w:jc w:val="both"/>
      </w:pPr>
    </w:p>
    <w:p w14:paraId="03E46B75" w14:textId="3B56E15A" w:rsidR="00C445EA" w:rsidRDefault="00A547FC" w:rsidP="00A547FC">
      <w:pPr>
        <w:jc w:val="both"/>
      </w:pPr>
      <w:r>
        <w:t xml:space="preserve">          </w:t>
      </w:r>
      <w:r w:rsidR="00C445EA">
        <w:t xml:space="preserve">S velkou radostí doporučuji k udělení diplomu a </w:t>
      </w:r>
      <w:r w:rsidR="00B04CDB">
        <w:t>hodnotím výborně. P</w:t>
      </w:r>
      <w:r w:rsidR="00C445EA">
        <w:t>řeji mu, aby v co největší míře rozvinul své vize.</w:t>
      </w:r>
    </w:p>
    <w:p w14:paraId="52412990" w14:textId="28E454A7" w:rsidR="00B85DC6" w:rsidRDefault="00B85DC6" w:rsidP="00A547FC">
      <w:pPr>
        <w:jc w:val="both"/>
      </w:pPr>
    </w:p>
    <w:p w14:paraId="5EB2880F" w14:textId="021A9FB7" w:rsidR="00B85DC6" w:rsidRDefault="00B85DC6" w:rsidP="00A547FC">
      <w:pPr>
        <w:jc w:val="both"/>
      </w:pPr>
    </w:p>
    <w:p w14:paraId="526DD10C" w14:textId="56602068" w:rsidR="00B85DC6" w:rsidRDefault="00B85DC6" w:rsidP="00A547FC">
      <w:pPr>
        <w:jc w:val="both"/>
      </w:pPr>
      <w:r>
        <w:t>doc. akad. soch. Lukáš Rittstein</w:t>
      </w:r>
    </w:p>
    <w:p w14:paraId="6CFB1D13" w14:textId="77777777" w:rsidR="00C445EA" w:rsidRDefault="00C445EA" w:rsidP="00A547FC">
      <w:pPr>
        <w:jc w:val="both"/>
      </w:pPr>
    </w:p>
    <w:p w14:paraId="78975D3B" w14:textId="77777777" w:rsidR="00E44C1B" w:rsidRDefault="00E44C1B" w:rsidP="00A547FC">
      <w:pPr>
        <w:jc w:val="both"/>
      </w:pPr>
    </w:p>
    <w:p w14:paraId="61E0A009" w14:textId="77777777" w:rsidR="00561A96" w:rsidRDefault="00561A96" w:rsidP="00A547FC">
      <w:pPr>
        <w:jc w:val="both"/>
      </w:pPr>
    </w:p>
    <w:p w14:paraId="01686000" w14:textId="77777777" w:rsidR="00561A96" w:rsidRDefault="00561A96" w:rsidP="00A547FC">
      <w:pPr>
        <w:jc w:val="both"/>
      </w:pPr>
    </w:p>
    <w:p w14:paraId="1C37949A" w14:textId="77777777" w:rsidR="00561A96" w:rsidRDefault="00561A96" w:rsidP="00A547FC">
      <w:pPr>
        <w:jc w:val="both"/>
      </w:pPr>
    </w:p>
    <w:sectPr w:rsidR="00561A96" w:rsidSect="006B719A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A96"/>
    <w:rsid w:val="000046EE"/>
    <w:rsid w:val="000206FB"/>
    <w:rsid w:val="0004721B"/>
    <w:rsid w:val="00225F6D"/>
    <w:rsid w:val="002909EE"/>
    <w:rsid w:val="004C74E0"/>
    <w:rsid w:val="00561A96"/>
    <w:rsid w:val="00583E09"/>
    <w:rsid w:val="005A3ED8"/>
    <w:rsid w:val="005D4C42"/>
    <w:rsid w:val="00642C10"/>
    <w:rsid w:val="006824D6"/>
    <w:rsid w:val="006B719A"/>
    <w:rsid w:val="006C698D"/>
    <w:rsid w:val="008E7EE9"/>
    <w:rsid w:val="00A547FC"/>
    <w:rsid w:val="00B04CDB"/>
    <w:rsid w:val="00B85DC6"/>
    <w:rsid w:val="00C445EA"/>
    <w:rsid w:val="00CA6A58"/>
    <w:rsid w:val="00DE7DBF"/>
    <w:rsid w:val="00E15B6A"/>
    <w:rsid w:val="00E44C1B"/>
    <w:rsid w:val="00F773A6"/>
    <w:rsid w:val="00FD0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EA986"/>
  <w15:chartTrackingRefBased/>
  <w15:docId w15:val="{1AD664A8-EDC9-C44F-902B-414E49B8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819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Cimala, Michal</dc:creator>
  <cp:keywords/>
  <dc:description/>
  <cp:lastModifiedBy>PALENIKOVA, Linda</cp:lastModifiedBy>
  <cp:revision>2</cp:revision>
  <cp:lastPrinted>2022-06-09T20:23:00Z</cp:lastPrinted>
  <dcterms:created xsi:type="dcterms:W3CDTF">2022-06-10T10:35:00Z</dcterms:created>
  <dcterms:modified xsi:type="dcterms:W3CDTF">2022-06-10T10:35:00Z</dcterms:modified>
</cp:coreProperties>
</file>